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1D4F" w:rsidRDefault="00DF4F75">
      <w:pPr>
        <w:spacing w:after="0" w:line="240" w:lineRule="auto"/>
        <w:ind w:firstLineChars="200" w:firstLine="5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szCs w:val="28"/>
        </w:rPr>
        <w:t xml:space="preserve">«Администрация </w:t>
      </w:r>
      <w:r w:rsidR="00591A50">
        <w:rPr>
          <w:rFonts w:ascii="Times New Roman" w:hAnsi="Times New Roman"/>
          <w:sz w:val="28"/>
          <w:szCs w:val="28"/>
        </w:rPr>
        <w:t>Наговского сельского поселения</w:t>
      </w:r>
      <w:r>
        <w:rPr>
          <w:rFonts w:ascii="Times New Roman" w:hAnsi="Times New Roman"/>
          <w:sz w:val="28"/>
          <w:szCs w:val="28"/>
        </w:rPr>
        <w:t xml:space="preserve"> извещает о приёме заявлений о намерении участвовать в аукционе на </w:t>
      </w:r>
      <w:r>
        <w:rPr>
          <w:rFonts w:ascii="Times New Roman" w:hAnsi="Times New Roman"/>
          <w:sz w:val="28"/>
        </w:rPr>
        <w:t>земельны</w:t>
      </w:r>
      <w:r w:rsidR="00DE5A95">
        <w:rPr>
          <w:rFonts w:ascii="Times New Roman" w:hAnsi="Times New Roman"/>
          <w:sz w:val="28"/>
        </w:rPr>
        <w:t>е</w:t>
      </w:r>
      <w:r>
        <w:rPr>
          <w:rFonts w:ascii="Times New Roman" w:hAnsi="Times New Roman"/>
          <w:sz w:val="28"/>
        </w:rPr>
        <w:t xml:space="preserve"> участк</w:t>
      </w:r>
      <w:r w:rsidR="00455E08">
        <w:rPr>
          <w:rFonts w:ascii="Times New Roman" w:hAnsi="Times New Roman"/>
          <w:sz w:val="28"/>
        </w:rPr>
        <w:t>и</w:t>
      </w:r>
      <w:r>
        <w:rPr>
          <w:rFonts w:ascii="Times New Roman" w:hAnsi="Times New Roman"/>
          <w:sz w:val="28"/>
        </w:rPr>
        <w:t>:</w:t>
      </w:r>
    </w:p>
    <w:p w:rsidR="00455E08" w:rsidRDefault="00DE5A95" w:rsidP="00455E08">
      <w:pPr>
        <w:spacing w:after="0" w:line="240" w:lineRule="auto"/>
        <w:ind w:firstLineChars="200" w:firstLine="5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</w:t>
      </w:r>
      <w:r w:rsidR="00DF4F75">
        <w:rPr>
          <w:rFonts w:ascii="Times New Roman" w:hAnsi="Times New Roman"/>
          <w:sz w:val="28"/>
        </w:rPr>
        <w:t>с кадастровым номером 53:</w:t>
      </w:r>
      <w:r w:rsidR="00591A50">
        <w:rPr>
          <w:rFonts w:ascii="Times New Roman" w:hAnsi="Times New Roman"/>
          <w:sz w:val="28"/>
        </w:rPr>
        <w:t>17</w:t>
      </w:r>
      <w:r w:rsidR="00DF4F75">
        <w:rPr>
          <w:rFonts w:ascii="Times New Roman" w:hAnsi="Times New Roman"/>
          <w:sz w:val="28"/>
        </w:rPr>
        <w:t>:</w:t>
      </w:r>
      <w:r w:rsidR="00455E08">
        <w:rPr>
          <w:rFonts w:ascii="Times New Roman" w:hAnsi="Times New Roman"/>
          <w:sz w:val="28"/>
        </w:rPr>
        <w:t>0</w:t>
      </w:r>
      <w:r>
        <w:rPr>
          <w:rFonts w:ascii="Times New Roman" w:hAnsi="Times New Roman"/>
          <w:sz w:val="28"/>
        </w:rPr>
        <w:t>040811</w:t>
      </w:r>
      <w:r w:rsidR="00455E08">
        <w:rPr>
          <w:rFonts w:ascii="Times New Roman" w:hAnsi="Times New Roman"/>
          <w:sz w:val="28"/>
        </w:rPr>
        <w:t>:</w:t>
      </w:r>
      <w:r w:rsidR="00F81DD7">
        <w:rPr>
          <w:rFonts w:ascii="Times New Roman" w:hAnsi="Times New Roman"/>
          <w:sz w:val="28"/>
        </w:rPr>
        <w:t>1</w:t>
      </w:r>
      <w:r>
        <w:rPr>
          <w:rFonts w:ascii="Times New Roman" w:hAnsi="Times New Roman"/>
          <w:sz w:val="28"/>
        </w:rPr>
        <w:t>8</w:t>
      </w:r>
      <w:r w:rsidR="00591A50">
        <w:rPr>
          <w:rFonts w:ascii="Times New Roman" w:hAnsi="Times New Roman"/>
          <w:sz w:val="28"/>
        </w:rPr>
        <w:t>,</w:t>
      </w:r>
      <w:r w:rsidR="00DF4F75">
        <w:rPr>
          <w:rFonts w:ascii="Times New Roman" w:hAnsi="Times New Roman"/>
          <w:sz w:val="28"/>
        </w:rPr>
        <w:t xml:space="preserve"> площадью </w:t>
      </w:r>
      <w:r>
        <w:rPr>
          <w:rFonts w:ascii="Times New Roman" w:hAnsi="Times New Roman"/>
          <w:sz w:val="28"/>
        </w:rPr>
        <w:t>35040</w:t>
      </w:r>
      <w:r w:rsidR="00591A50">
        <w:rPr>
          <w:rFonts w:ascii="Times New Roman" w:hAnsi="Times New Roman"/>
          <w:sz w:val="28"/>
        </w:rPr>
        <w:t xml:space="preserve"> </w:t>
      </w:r>
      <w:r w:rsidR="00DF4F75">
        <w:rPr>
          <w:rFonts w:ascii="Times New Roman" w:hAnsi="Times New Roman"/>
          <w:sz w:val="28"/>
        </w:rPr>
        <w:t xml:space="preserve">кв.м., расположенный по адресу: Российская Федерация, Новгородская область, Старорусский муниципальный район, </w:t>
      </w:r>
      <w:r w:rsidR="00591A50">
        <w:rPr>
          <w:rFonts w:ascii="Times New Roman" w:hAnsi="Times New Roman"/>
          <w:sz w:val="28"/>
        </w:rPr>
        <w:t>Наговское сельское поселение</w:t>
      </w:r>
      <w:r w:rsidR="00DF4F75">
        <w:rPr>
          <w:rFonts w:ascii="Times New Roman" w:hAnsi="Times New Roman"/>
          <w:sz w:val="28"/>
        </w:rPr>
        <w:t xml:space="preserve">, </w:t>
      </w:r>
      <w:r w:rsidR="00D33FEC">
        <w:rPr>
          <w:rFonts w:ascii="Times New Roman" w:hAnsi="Times New Roman"/>
          <w:sz w:val="28"/>
        </w:rPr>
        <w:t xml:space="preserve">земельный участок </w:t>
      </w:r>
      <w:r>
        <w:rPr>
          <w:rFonts w:ascii="Times New Roman" w:hAnsi="Times New Roman"/>
          <w:sz w:val="28"/>
        </w:rPr>
        <w:t>149</w:t>
      </w:r>
      <w:r w:rsidR="00D33FEC">
        <w:rPr>
          <w:rFonts w:ascii="Times New Roman" w:hAnsi="Times New Roman"/>
          <w:sz w:val="28"/>
        </w:rPr>
        <w:t xml:space="preserve">, </w:t>
      </w:r>
      <w:r w:rsidR="00DF4F75">
        <w:rPr>
          <w:rFonts w:ascii="Times New Roman" w:hAnsi="Times New Roman"/>
          <w:sz w:val="28"/>
        </w:rPr>
        <w:t xml:space="preserve">вид разрешенного использования: для </w:t>
      </w:r>
      <w:r w:rsidR="00591A50">
        <w:rPr>
          <w:rFonts w:ascii="Times New Roman" w:hAnsi="Times New Roman"/>
          <w:sz w:val="28"/>
        </w:rPr>
        <w:t>сельскохозяйственного производства</w:t>
      </w:r>
      <w:r w:rsidR="00DF4F75">
        <w:rPr>
          <w:rFonts w:ascii="Times New Roman" w:hAnsi="Times New Roman"/>
          <w:sz w:val="28"/>
        </w:rPr>
        <w:t xml:space="preserve">, категория земель: земли </w:t>
      </w:r>
      <w:r w:rsidR="00591A50">
        <w:rPr>
          <w:rFonts w:ascii="Times New Roman" w:hAnsi="Times New Roman"/>
          <w:sz w:val="28"/>
        </w:rPr>
        <w:t>сельскохозяйственного назначения</w:t>
      </w:r>
      <w:r>
        <w:rPr>
          <w:rFonts w:ascii="Times New Roman" w:hAnsi="Times New Roman"/>
          <w:sz w:val="28"/>
        </w:rPr>
        <w:t>;</w:t>
      </w:r>
    </w:p>
    <w:p w:rsidR="00DE5A95" w:rsidRDefault="00DE5A95" w:rsidP="00DE5A95">
      <w:pPr>
        <w:spacing w:after="0" w:line="240" w:lineRule="auto"/>
        <w:ind w:firstLineChars="200" w:firstLine="56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с кадастровым номером 53:17:0040811:17, площадью 35045 кв.м., расположенный по адресу: Российская Федерация, Новгородская область, Старорусский муниципальный район, Наговское сельское поселение, земельный участок 148, вид разрешенного использования: для сельскохозяйственного производства, категория земель: земли сельскохозяйственного назначения.</w:t>
      </w:r>
    </w:p>
    <w:p w:rsidR="00DE5A95" w:rsidRDefault="00DE5A95" w:rsidP="00DE5A95">
      <w:pPr>
        <w:spacing w:after="0" w:line="280" w:lineRule="atLeast"/>
        <w:ind w:firstLine="60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Граждане, заинтересованные в предоставлении земельных участков, могут подавать заявления о намерении участвовать в аукционе по продаже (предоставлению в аренду) данных земельных участков.</w:t>
      </w:r>
    </w:p>
    <w:p w:rsidR="00DE5A95" w:rsidRDefault="00DE5A95" w:rsidP="00DE5A95">
      <w:pPr>
        <w:spacing w:after="0" w:line="280" w:lineRule="atLeast"/>
        <w:ind w:firstLine="60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szCs w:val="28"/>
        </w:rPr>
        <w:t xml:space="preserve">Заявления принимаются в течение тридцати дней со дня опубликования данного сообщения (по 22.01.2025 включительно). </w:t>
      </w:r>
    </w:p>
    <w:p w:rsidR="00DE5A95" w:rsidRDefault="00DE5A95" w:rsidP="00DE5A95">
      <w:pPr>
        <w:spacing w:after="0" w:line="280" w:lineRule="atLeast"/>
        <w:ind w:firstLineChars="200" w:firstLine="5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Заявления о намерении участвовать в аукционе могут быть направлены почтовым отправлением с объявленной ценностью при его пересылке по адресу: 175211, Новгородская область, Старорусский район</w:t>
      </w:r>
      <w:r w:rsidRPr="00F15D3B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д. Нагово, ул.Школьная, д.3, либо при личном обращении по адресу: </w:t>
      </w:r>
      <w:r w:rsidRPr="00F15D3B">
        <w:rPr>
          <w:rFonts w:ascii="Times New Roman" w:hAnsi="Times New Roman"/>
          <w:sz w:val="28"/>
          <w:szCs w:val="28"/>
        </w:rPr>
        <w:t xml:space="preserve">Новгородская область, </w:t>
      </w:r>
      <w:r>
        <w:rPr>
          <w:rFonts w:ascii="Times New Roman" w:hAnsi="Times New Roman"/>
          <w:sz w:val="28"/>
          <w:szCs w:val="28"/>
        </w:rPr>
        <w:t>Старорусский район</w:t>
      </w:r>
      <w:r w:rsidRPr="00F15D3B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д. Нагово, ул.Школьная, д.3</w:t>
      </w:r>
      <w:r w:rsidRPr="00F15D3B">
        <w:rPr>
          <w:rFonts w:ascii="Times New Roman" w:hAnsi="Times New Roman"/>
          <w:sz w:val="28"/>
          <w:szCs w:val="28"/>
        </w:rPr>
        <w:t xml:space="preserve">, тел. </w:t>
      </w:r>
      <w:r w:rsidRPr="00F15D3B">
        <w:rPr>
          <w:rFonts w:ascii="Times New Roman" w:hAnsi="Times New Roman"/>
          <w:sz w:val="28"/>
          <w:szCs w:val="28"/>
          <w:shd w:val="clear" w:color="auto" w:fill="FFFFFF"/>
        </w:rPr>
        <w:t>8</w:t>
      </w:r>
      <w:r>
        <w:rPr>
          <w:rFonts w:ascii="Times New Roman" w:hAnsi="Times New Roman"/>
          <w:sz w:val="28"/>
          <w:szCs w:val="28"/>
          <w:shd w:val="clear" w:color="auto" w:fill="FFFFFF"/>
        </w:rPr>
        <w:t>(</w:t>
      </w:r>
      <w:r w:rsidRPr="00F15D3B">
        <w:rPr>
          <w:rFonts w:ascii="Times New Roman" w:hAnsi="Times New Roman"/>
          <w:sz w:val="28"/>
          <w:szCs w:val="28"/>
          <w:shd w:val="clear" w:color="auto" w:fill="FFFFFF"/>
        </w:rPr>
        <w:t>81652</w:t>
      </w:r>
      <w:r>
        <w:rPr>
          <w:rFonts w:ascii="Times New Roman" w:hAnsi="Times New Roman"/>
          <w:sz w:val="28"/>
          <w:szCs w:val="28"/>
          <w:shd w:val="clear" w:color="auto" w:fill="FFFFFF"/>
        </w:rPr>
        <w:t>)</w:t>
      </w:r>
      <w:r w:rsidRPr="00F15D3B">
        <w:rPr>
          <w:rFonts w:ascii="Times New Roman" w:hAnsi="Times New Roman"/>
          <w:sz w:val="28"/>
          <w:szCs w:val="28"/>
          <w:shd w:val="clear" w:color="auto" w:fill="FFFFFF"/>
        </w:rPr>
        <w:t>2</w:t>
      </w:r>
      <w:r>
        <w:rPr>
          <w:rFonts w:ascii="Times New Roman" w:hAnsi="Times New Roman"/>
          <w:sz w:val="28"/>
          <w:szCs w:val="28"/>
          <w:shd w:val="clear" w:color="auto" w:fill="FFFFFF"/>
        </w:rPr>
        <w:t>-</w:t>
      </w:r>
      <w:r w:rsidRPr="00F15D3B">
        <w:rPr>
          <w:rFonts w:ascii="Times New Roman" w:hAnsi="Times New Roman"/>
          <w:sz w:val="28"/>
          <w:szCs w:val="28"/>
          <w:shd w:val="clear" w:color="auto" w:fill="FFFFFF"/>
        </w:rPr>
        <w:t>15</w:t>
      </w:r>
      <w:r>
        <w:rPr>
          <w:rFonts w:ascii="Times New Roman" w:hAnsi="Times New Roman"/>
          <w:sz w:val="28"/>
          <w:szCs w:val="28"/>
          <w:shd w:val="clear" w:color="auto" w:fill="FFFFFF"/>
        </w:rPr>
        <w:t>-</w:t>
      </w:r>
      <w:r w:rsidRPr="00F15D3B">
        <w:rPr>
          <w:rFonts w:ascii="Times New Roman" w:hAnsi="Times New Roman"/>
          <w:sz w:val="28"/>
          <w:szCs w:val="28"/>
          <w:shd w:val="clear" w:color="auto" w:fill="FFFFFF"/>
        </w:rPr>
        <w:t>10</w:t>
      </w:r>
      <w:r w:rsidRPr="00F15D3B">
        <w:rPr>
          <w:rFonts w:ascii="Times New Roman" w:hAnsi="Times New Roman"/>
          <w:sz w:val="28"/>
          <w:szCs w:val="28"/>
        </w:rPr>
        <w:t xml:space="preserve"> время приема с </w:t>
      </w:r>
      <w:r>
        <w:rPr>
          <w:rFonts w:ascii="Times New Roman" w:hAnsi="Times New Roman"/>
          <w:sz w:val="28"/>
          <w:szCs w:val="28"/>
        </w:rPr>
        <w:t>0</w:t>
      </w:r>
      <w:r w:rsidRPr="00F15D3B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>:0</w:t>
      </w:r>
      <w:r w:rsidRPr="00F15D3B">
        <w:rPr>
          <w:rFonts w:ascii="Times New Roman" w:hAnsi="Times New Roman"/>
          <w:sz w:val="28"/>
          <w:szCs w:val="28"/>
        </w:rPr>
        <w:t>0-1</w:t>
      </w:r>
      <w:r>
        <w:rPr>
          <w:rFonts w:ascii="Times New Roman" w:hAnsi="Times New Roman"/>
          <w:sz w:val="28"/>
          <w:szCs w:val="28"/>
        </w:rPr>
        <w:t>6:0</w:t>
      </w:r>
      <w:r w:rsidRPr="00F15D3B">
        <w:rPr>
          <w:rFonts w:ascii="Times New Roman" w:hAnsi="Times New Roman"/>
          <w:sz w:val="28"/>
          <w:szCs w:val="28"/>
        </w:rPr>
        <w:t>0, обеденный перерыв с 13</w:t>
      </w:r>
      <w:r>
        <w:rPr>
          <w:rFonts w:ascii="Times New Roman" w:hAnsi="Times New Roman"/>
          <w:sz w:val="28"/>
          <w:szCs w:val="28"/>
        </w:rPr>
        <w:t>:</w:t>
      </w:r>
      <w:r w:rsidRPr="00F15D3B">
        <w:rPr>
          <w:rFonts w:ascii="Times New Roman" w:hAnsi="Times New Roman"/>
          <w:sz w:val="28"/>
          <w:szCs w:val="28"/>
        </w:rPr>
        <w:t>00-14</w:t>
      </w:r>
      <w:r>
        <w:rPr>
          <w:rFonts w:ascii="Times New Roman" w:hAnsi="Times New Roman"/>
          <w:sz w:val="28"/>
          <w:szCs w:val="28"/>
        </w:rPr>
        <w:t>:00».</w:t>
      </w:r>
    </w:p>
    <w:p w:rsidR="00DE5A95" w:rsidRDefault="00DE5A95" w:rsidP="00DE5A95">
      <w:pPr>
        <w:spacing w:after="0" w:line="28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 схемами расположения земельных участков на бумажном носителе, можно ознакомиться в Администрации Наговского сельского поселения по адресу: </w:t>
      </w:r>
      <w:r w:rsidRPr="00F15D3B">
        <w:rPr>
          <w:rFonts w:ascii="Times New Roman" w:hAnsi="Times New Roman"/>
          <w:sz w:val="28"/>
          <w:szCs w:val="28"/>
        </w:rPr>
        <w:t xml:space="preserve">Новгородская область, </w:t>
      </w:r>
      <w:r>
        <w:rPr>
          <w:rFonts w:ascii="Times New Roman" w:hAnsi="Times New Roman"/>
          <w:sz w:val="28"/>
          <w:szCs w:val="28"/>
        </w:rPr>
        <w:t>Старорусский район</w:t>
      </w:r>
      <w:r w:rsidRPr="00F15D3B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д. Нагово, ул.Школьная, д.3</w:t>
      </w:r>
      <w:r w:rsidRPr="00F15D3B">
        <w:rPr>
          <w:rFonts w:ascii="Times New Roman" w:hAnsi="Times New Roman"/>
          <w:sz w:val="28"/>
          <w:szCs w:val="28"/>
        </w:rPr>
        <w:t xml:space="preserve">, тел. </w:t>
      </w:r>
      <w:r w:rsidRPr="00F15D3B">
        <w:rPr>
          <w:rFonts w:ascii="Times New Roman" w:hAnsi="Times New Roman"/>
          <w:sz w:val="28"/>
          <w:szCs w:val="28"/>
          <w:shd w:val="clear" w:color="auto" w:fill="FFFFFF"/>
        </w:rPr>
        <w:t>8</w:t>
      </w:r>
      <w:r>
        <w:rPr>
          <w:rFonts w:ascii="Times New Roman" w:hAnsi="Times New Roman"/>
          <w:sz w:val="28"/>
          <w:szCs w:val="28"/>
          <w:shd w:val="clear" w:color="auto" w:fill="FFFFFF"/>
        </w:rPr>
        <w:t>(</w:t>
      </w:r>
      <w:r w:rsidRPr="00F15D3B">
        <w:rPr>
          <w:rFonts w:ascii="Times New Roman" w:hAnsi="Times New Roman"/>
          <w:sz w:val="28"/>
          <w:szCs w:val="28"/>
          <w:shd w:val="clear" w:color="auto" w:fill="FFFFFF"/>
        </w:rPr>
        <w:t>81652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) </w:t>
      </w:r>
      <w:r w:rsidRPr="00F15D3B">
        <w:rPr>
          <w:rFonts w:ascii="Times New Roman" w:hAnsi="Times New Roman"/>
          <w:sz w:val="28"/>
          <w:szCs w:val="28"/>
          <w:shd w:val="clear" w:color="auto" w:fill="FFFFFF"/>
        </w:rPr>
        <w:t>2</w:t>
      </w:r>
      <w:r>
        <w:rPr>
          <w:rFonts w:ascii="Times New Roman" w:hAnsi="Times New Roman"/>
          <w:sz w:val="28"/>
          <w:szCs w:val="28"/>
          <w:shd w:val="clear" w:color="auto" w:fill="FFFFFF"/>
        </w:rPr>
        <w:t>-</w:t>
      </w:r>
      <w:r w:rsidRPr="00F15D3B">
        <w:rPr>
          <w:rFonts w:ascii="Times New Roman" w:hAnsi="Times New Roman"/>
          <w:sz w:val="28"/>
          <w:szCs w:val="28"/>
          <w:shd w:val="clear" w:color="auto" w:fill="FFFFFF"/>
        </w:rPr>
        <w:t>15</w:t>
      </w:r>
      <w:r>
        <w:rPr>
          <w:rFonts w:ascii="Times New Roman" w:hAnsi="Times New Roman"/>
          <w:sz w:val="28"/>
          <w:szCs w:val="28"/>
          <w:shd w:val="clear" w:color="auto" w:fill="FFFFFF"/>
        </w:rPr>
        <w:t>-</w:t>
      </w:r>
      <w:r w:rsidRPr="00F15D3B">
        <w:rPr>
          <w:rFonts w:ascii="Times New Roman" w:hAnsi="Times New Roman"/>
          <w:sz w:val="28"/>
          <w:szCs w:val="28"/>
          <w:shd w:val="clear" w:color="auto" w:fill="FFFFFF"/>
        </w:rPr>
        <w:t>10</w:t>
      </w:r>
      <w:r w:rsidRPr="00F15D3B">
        <w:rPr>
          <w:rFonts w:ascii="Times New Roman" w:hAnsi="Times New Roman"/>
          <w:sz w:val="28"/>
          <w:szCs w:val="28"/>
        </w:rPr>
        <w:t xml:space="preserve"> время приема с </w:t>
      </w:r>
      <w:r>
        <w:rPr>
          <w:rFonts w:ascii="Times New Roman" w:hAnsi="Times New Roman"/>
          <w:sz w:val="28"/>
          <w:szCs w:val="28"/>
        </w:rPr>
        <w:t>0</w:t>
      </w:r>
      <w:r w:rsidRPr="00F15D3B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>:0</w:t>
      </w:r>
      <w:r w:rsidRPr="00F15D3B">
        <w:rPr>
          <w:rFonts w:ascii="Times New Roman" w:hAnsi="Times New Roman"/>
          <w:sz w:val="28"/>
          <w:szCs w:val="28"/>
        </w:rPr>
        <w:t>0-1</w:t>
      </w:r>
      <w:r>
        <w:rPr>
          <w:rFonts w:ascii="Times New Roman" w:hAnsi="Times New Roman"/>
          <w:sz w:val="28"/>
          <w:szCs w:val="28"/>
        </w:rPr>
        <w:t>6:0</w:t>
      </w:r>
      <w:r w:rsidRPr="00F15D3B">
        <w:rPr>
          <w:rFonts w:ascii="Times New Roman" w:hAnsi="Times New Roman"/>
          <w:sz w:val="28"/>
          <w:szCs w:val="28"/>
        </w:rPr>
        <w:t>0, обеденный перерыв с 13</w:t>
      </w:r>
      <w:r>
        <w:rPr>
          <w:rFonts w:ascii="Times New Roman" w:hAnsi="Times New Roman"/>
          <w:sz w:val="28"/>
          <w:szCs w:val="28"/>
        </w:rPr>
        <w:t>:</w:t>
      </w:r>
      <w:r w:rsidRPr="00F15D3B">
        <w:rPr>
          <w:rFonts w:ascii="Times New Roman" w:hAnsi="Times New Roman"/>
          <w:sz w:val="28"/>
          <w:szCs w:val="28"/>
        </w:rPr>
        <w:t>00-14</w:t>
      </w:r>
      <w:r>
        <w:rPr>
          <w:rFonts w:ascii="Times New Roman" w:hAnsi="Times New Roman"/>
          <w:sz w:val="28"/>
          <w:szCs w:val="28"/>
        </w:rPr>
        <w:t>:</w:t>
      </w:r>
      <w:r w:rsidRPr="00F15D3B">
        <w:rPr>
          <w:rFonts w:ascii="Times New Roman" w:hAnsi="Times New Roman"/>
          <w:sz w:val="28"/>
          <w:szCs w:val="28"/>
        </w:rPr>
        <w:t>00.</w:t>
      </w:r>
      <w:r>
        <w:rPr>
          <w:rFonts w:ascii="Times New Roman" w:hAnsi="Times New Roman"/>
          <w:sz w:val="28"/>
          <w:szCs w:val="28"/>
        </w:rPr>
        <w:t xml:space="preserve"> в рабочие дни.</w:t>
      </w:r>
    </w:p>
    <w:p w:rsidR="00DE5A95" w:rsidRDefault="00DE5A95" w:rsidP="00DE5A95">
      <w:pPr>
        <w:spacing w:after="0" w:line="280" w:lineRule="atLeast"/>
        <w:ind w:firstLineChars="200" w:firstLine="5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 поступлении двух или более заявлений земельные участки предоставляются на торгах.</w:t>
      </w:r>
    </w:p>
    <w:sectPr w:rsidR="00DE5A95" w:rsidSect="00F415D4">
      <w:pgSz w:w="11906" w:h="16838"/>
      <w:pgMar w:top="567" w:right="595" w:bottom="567" w:left="567" w:header="720" w:footer="720" w:gutter="0"/>
      <w:cols w:space="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85F04" w:rsidRDefault="00485F04">
      <w:pPr>
        <w:spacing w:line="240" w:lineRule="auto"/>
      </w:pPr>
      <w:r>
        <w:separator/>
      </w:r>
    </w:p>
  </w:endnote>
  <w:endnote w:type="continuationSeparator" w:id="1">
    <w:p w:rsidR="00485F04" w:rsidRDefault="00485F04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85F04" w:rsidRDefault="00485F04">
      <w:pPr>
        <w:spacing w:after="0"/>
      </w:pPr>
      <w:r>
        <w:separator/>
      </w:r>
    </w:p>
  </w:footnote>
  <w:footnote w:type="continuationSeparator" w:id="1">
    <w:p w:rsidR="00485F04" w:rsidRDefault="00485F04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defaultTabStop w:val="708"/>
  <w:drawingGridHorizontalSpacing w:val="110"/>
  <w:drawingGridVerticalSpacing w:val="156"/>
  <w:displayHorizontalDrawingGridEvery w:val="2"/>
  <w:noPunctuationKerning/>
  <w:characterSpacingControl w:val="doNotCompress"/>
  <w:footnotePr>
    <w:footnote w:id="0"/>
    <w:footnote w:id="1"/>
  </w:footnotePr>
  <w:endnotePr>
    <w:endnote w:id="0"/>
    <w:endnote w:id="1"/>
  </w:endnotePr>
  <w:compat>
    <w:spaceForUL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7EF96ADD"/>
    <w:rsid w:val="00031F2B"/>
    <w:rsid w:val="00146B42"/>
    <w:rsid w:val="00176A16"/>
    <w:rsid w:val="00191D4F"/>
    <w:rsid w:val="00225CF6"/>
    <w:rsid w:val="0024015A"/>
    <w:rsid w:val="00274694"/>
    <w:rsid w:val="002E3F76"/>
    <w:rsid w:val="00422A19"/>
    <w:rsid w:val="00447A4C"/>
    <w:rsid w:val="00455E08"/>
    <w:rsid w:val="00485F04"/>
    <w:rsid w:val="00591902"/>
    <w:rsid w:val="00591A50"/>
    <w:rsid w:val="005D2B20"/>
    <w:rsid w:val="005E4EB5"/>
    <w:rsid w:val="006A6279"/>
    <w:rsid w:val="00A72327"/>
    <w:rsid w:val="00B11044"/>
    <w:rsid w:val="00BC72E2"/>
    <w:rsid w:val="00C64CB5"/>
    <w:rsid w:val="00CD2CF4"/>
    <w:rsid w:val="00D10F2A"/>
    <w:rsid w:val="00D33FEC"/>
    <w:rsid w:val="00D626A0"/>
    <w:rsid w:val="00DE5A95"/>
    <w:rsid w:val="00DF38BF"/>
    <w:rsid w:val="00DF4F75"/>
    <w:rsid w:val="00F415D4"/>
    <w:rsid w:val="00F81DD7"/>
    <w:rsid w:val="054E4BA8"/>
    <w:rsid w:val="08750F76"/>
    <w:rsid w:val="0A39200E"/>
    <w:rsid w:val="0F77047C"/>
    <w:rsid w:val="13D413E3"/>
    <w:rsid w:val="1B1C713C"/>
    <w:rsid w:val="1B95714F"/>
    <w:rsid w:val="1D1928E6"/>
    <w:rsid w:val="1FE849EF"/>
    <w:rsid w:val="280B0828"/>
    <w:rsid w:val="32A723A0"/>
    <w:rsid w:val="415E0717"/>
    <w:rsid w:val="4ECE4EFC"/>
    <w:rsid w:val="5A9E0B3E"/>
    <w:rsid w:val="6F4E00BD"/>
    <w:rsid w:val="705F5988"/>
    <w:rsid w:val="73AC1EEC"/>
    <w:rsid w:val="75892780"/>
    <w:rsid w:val="7D6E365D"/>
    <w:rsid w:val="7EF96A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4015A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  <w:between w:val="none" w:sz="0" w:space="0" w:color="000000"/>
      </w:pBdr>
      <w:spacing w:after="200" w:line="276" w:lineRule="auto"/>
    </w:pPr>
    <w:rPr>
      <w:rFonts w:ascii="Calibri" w:hAnsi="Calibri"/>
      <w:color w:val="00000A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F415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F415D4"/>
    <w:rPr>
      <w:rFonts w:ascii="Tahoma" w:hAnsi="Tahoma" w:cs="Tahoma"/>
      <w:color w:val="00000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6B212069-9EF7-4FA0-A2B1-5724A8E2B1C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290</Words>
  <Characters>1654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1941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GovcanenkoNA</dc:creator>
  <cp:lastModifiedBy>Пользователь</cp:lastModifiedBy>
  <cp:revision>2</cp:revision>
  <cp:lastPrinted>2024-12-23T05:49:00Z</cp:lastPrinted>
  <dcterms:created xsi:type="dcterms:W3CDTF">2024-12-23T05:49:00Z</dcterms:created>
  <dcterms:modified xsi:type="dcterms:W3CDTF">2024-12-23T05:49:00Z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1049-11.2.0.10323</vt:lpwstr>
  </property>
  <property fmtid="{D5CDD505-2E9C-101B-9397-08002B2CF9AE}" pid="3" name="ICV">
    <vt:lpwstr>D41C548ACD134DCB91B9F78DD1EA51A7</vt:lpwstr>
  </property>
</Properties>
</file>