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4F" w:rsidRDefault="00DF4F7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</w:t>
      </w:r>
      <w:r w:rsidR="00591A50">
        <w:rPr>
          <w:rFonts w:ascii="Times New Roman" w:hAnsi="Times New Roman"/>
          <w:sz w:val="28"/>
          <w:szCs w:val="28"/>
        </w:rPr>
        <w:t>Наговского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земельный участк</w:t>
      </w:r>
      <w:r w:rsidR="00455E0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:</w:t>
      </w:r>
    </w:p>
    <w:p w:rsidR="00191D4F" w:rsidRDefault="00DF4F7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53:</w:t>
      </w:r>
      <w:r w:rsidR="00591A50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:</w:t>
      </w:r>
      <w:r w:rsidR="00455E08">
        <w:rPr>
          <w:rFonts w:ascii="Times New Roman" w:hAnsi="Times New Roman"/>
          <w:sz w:val="28"/>
        </w:rPr>
        <w:t>0040</w:t>
      </w:r>
      <w:r w:rsidR="00591A50">
        <w:rPr>
          <w:rFonts w:ascii="Times New Roman" w:hAnsi="Times New Roman"/>
          <w:sz w:val="28"/>
        </w:rPr>
        <w:t>808</w:t>
      </w:r>
      <w:r w:rsidR="00455E08">
        <w:rPr>
          <w:rFonts w:ascii="Times New Roman" w:hAnsi="Times New Roman"/>
          <w:sz w:val="28"/>
        </w:rPr>
        <w:t>:</w:t>
      </w:r>
      <w:r w:rsidR="00591A50">
        <w:rPr>
          <w:rFonts w:ascii="Times New Roman" w:hAnsi="Times New Roman"/>
          <w:sz w:val="28"/>
        </w:rPr>
        <w:t>25,</w:t>
      </w:r>
      <w:r>
        <w:rPr>
          <w:rFonts w:ascii="Times New Roman" w:hAnsi="Times New Roman"/>
          <w:sz w:val="28"/>
        </w:rPr>
        <w:t xml:space="preserve"> площадью </w:t>
      </w:r>
      <w:r w:rsidR="00591A50">
        <w:rPr>
          <w:rFonts w:ascii="Times New Roman" w:hAnsi="Times New Roman"/>
          <w:sz w:val="28"/>
        </w:rPr>
        <w:t xml:space="preserve">48319 </w:t>
      </w:r>
      <w:r>
        <w:rPr>
          <w:rFonts w:ascii="Times New Roman" w:hAnsi="Times New Roman"/>
          <w:sz w:val="28"/>
        </w:rPr>
        <w:t xml:space="preserve">кв.м., расположенный по адресу: Российская Федерация, Новгородская область, Старорусский муниципальный район, </w:t>
      </w:r>
      <w:r w:rsidR="00591A50">
        <w:rPr>
          <w:rFonts w:ascii="Times New Roman" w:hAnsi="Times New Roman"/>
          <w:sz w:val="28"/>
        </w:rPr>
        <w:t>Наговское сельское поселение</w:t>
      </w:r>
      <w:r>
        <w:rPr>
          <w:rFonts w:ascii="Times New Roman" w:hAnsi="Times New Roman"/>
          <w:sz w:val="28"/>
        </w:rPr>
        <w:t xml:space="preserve">, </w:t>
      </w:r>
      <w:r w:rsidR="00D33FEC">
        <w:rPr>
          <w:rFonts w:ascii="Times New Roman" w:hAnsi="Times New Roman"/>
          <w:sz w:val="28"/>
        </w:rPr>
        <w:t xml:space="preserve">земельный участок 128, </w:t>
      </w:r>
      <w:r>
        <w:rPr>
          <w:rFonts w:ascii="Times New Roman" w:hAnsi="Times New Roman"/>
          <w:sz w:val="28"/>
        </w:rPr>
        <w:t xml:space="preserve">вид разрешенного использования: для </w:t>
      </w:r>
      <w:r w:rsidR="00591A50">
        <w:rPr>
          <w:rFonts w:ascii="Times New Roman" w:hAnsi="Times New Roman"/>
          <w:sz w:val="28"/>
        </w:rPr>
        <w:t>сельскохозяйственного производства</w:t>
      </w:r>
      <w:r>
        <w:rPr>
          <w:rFonts w:ascii="Times New Roman" w:hAnsi="Times New Roman"/>
          <w:sz w:val="28"/>
        </w:rPr>
        <w:t xml:space="preserve">, категория земель: земли </w:t>
      </w:r>
      <w:r w:rsidR="00591A50">
        <w:rPr>
          <w:rFonts w:ascii="Times New Roman" w:hAnsi="Times New Roman"/>
          <w:sz w:val="28"/>
        </w:rPr>
        <w:t>сельскохозяйственного назначения</w:t>
      </w:r>
      <w:r>
        <w:rPr>
          <w:rFonts w:ascii="Times New Roman" w:hAnsi="Times New Roman"/>
          <w:sz w:val="28"/>
        </w:rPr>
        <w:t>;</w:t>
      </w:r>
    </w:p>
    <w:p w:rsidR="00591A50" w:rsidRDefault="00591A50" w:rsidP="00455E08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кадастровым номером 53:17:0040808:6, площадью 53577 кв.м., расположенный по адресу: Российская Федерация, Новгородская область, Старорусский муниципальный район, Наговское сельское поселение, </w:t>
      </w:r>
      <w:r w:rsidR="00D33FEC">
        <w:rPr>
          <w:rFonts w:ascii="Times New Roman" w:hAnsi="Times New Roman"/>
          <w:sz w:val="28"/>
        </w:rPr>
        <w:t xml:space="preserve">земельный участок </w:t>
      </w:r>
      <w:r w:rsidR="006A6279">
        <w:rPr>
          <w:rFonts w:ascii="Times New Roman" w:hAnsi="Times New Roman"/>
          <w:sz w:val="28"/>
        </w:rPr>
        <w:t xml:space="preserve">131, </w:t>
      </w:r>
      <w:r>
        <w:rPr>
          <w:rFonts w:ascii="Times New Roman" w:hAnsi="Times New Roman"/>
          <w:sz w:val="28"/>
        </w:rPr>
        <w:t>вид разрешенного использования: для сельскохозяйственного производства, категория земель: земли сельскохозяйственного назначения;</w:t>
      </w:r>
    </w:p>
    <w:p w:rsidR="00591A50" w:rsidRDefault="00591A50" w:rsidP="00455E08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кадастровым номером 53:17:0040808:5, площадью 51484 кв.м., расположенный по адресу: Российская Федерация, Новгородская область, Старорусский муниципальный район, Наговское сельское поселение, </w:t>
      </w:r>
      <w:r w:rsidR="006A6279">
        <w:rPr>
          <w:rFonts w:ascii="Times New Roman" w:hAnsi="Times New Roman"/>
          <w:sz w:val="28"/>
        </w:rPr>
        <w:t xml:space="preserve">земельный участок 130, </w:t>
      </w:r>
      <w:r>
        <w:rPr>
          <w:rFonts w:ascii="Times New Roman" w:hAnsi="Times New Roman"/>
          <w:sz w:val="28"/>
        </w:rPr>
        <w:t>вид разрешенного использования: для сельскохозяйственного производства, категория земель: земли сельскохозяйственного назначения;</w:t>
      </w:r>
    </w:p>
    <w:p w:rsidR="00455E08" w:rsidRDefault="00591A50" w:rsidP="00455E08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53:17:0051429:7, площадью 48319 кв.м., расположенный по адресу: Российская Федерация, Новгородская область, Старорусский муниципальный район, Наговское сельское поселение,</w:t>
      </w:r>
      <w:r w:rsidR="006A6279">
        <w:rPr>
          <w:rFonts w:ascii="Times New Roman" w:hAnsi="Times New Roman"/>
          <w:sz w:val="28"/>
        </w:rPr>
        <w:t xml:space="preserve"> земельный участок 585,</w:t>
      </w:r>
      <w:r>
        <w:rPr>
          <w:rFonts w:ascii="Times New Roman" w:hAnsi="Times New Roman"/>
          <w:sz w:val="28"/>
        </w:rPr>
        <w:t xml:space="preserve"> вид разрешенного использования: для </w:t>
      </w:r>
      <w:r w:rsidR="00D33FEC">
        <w:rPr>
          <w:rFonts w:ascii="Times New Roman" w:hAnsi="Times New Roman"/>
          <w:sz w:val="28"/>
        </w:rPr>
        <w:t>ведения личного подсобного хозяйства</w:t>
      </w:r>
      <w:r>
        <w:rPr>
          <w:rFonts w:ascii="Times New Roman" w:hAnsi="Times New Roman"/>
          <w:sz w:val="28"/>
        </w:rPr>
        <w:t>, категория земель: земли сельскохозяйственного назначения</w:t>
      </w:r>
      <w:r w:rsidR="00455E08">
        <w:rPr>
          <w:rFonts w:ascii="Times New Roman" w:hAnsi="Times New Roman"/>
          <w:sz w:val="28"/>
        </w:rPr>
        <w:t>.</w:t>
      </w:r>
    </w:p>
    <w:p w:rsidR="00B11044" w:rsidRPr="00B11044" w:rsidRDefault="00D33FEC" w:rsidP="00F415D4">
      <w:pPr>
        <w:spacing w:after="0"/>
        <w:ind w:firstLine="709"/>
        <w:jc w:val="both"/>
        <w:rPr>
          <w:lang w:val="en-US"/>
        </w:rPr>
      </w:pPr>
      <w:r w:rsidRPr="00F15D3B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принимаются в течение тридцати дней со дня опубликования настоящего извещения. Заявления о намерении участвовать в аукционе могут быть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 при личном обращении по адресу: 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00.</w:t>
      </w:r>
    </w:p>
    <w:sectPr w:rsidR="00B11044" w:rsidRPr="00B11044" w:rsidSect="00F415D4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19" w:rsidRDefault="00422A19">
      <w:pPr>
        <w:spacing w:line="240" w:lineRule="auto"/>
      </w:pPr>
      <w:r>
        <w:separator/>
      </w:r>
    </w:p>
  </w:endnote>
  <w:endnote w:type="continuationSeparator" w:id="1">
    <w:p w:rsidR="00422A19" w:rsidRDefault="00422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19" w:rsidRDefault="00422A19">
      <w:pPr>
        <w:spacing w:after="0"/>
      </w:pPr>
      <w:r>
        <w:separator/>
      </w:r>
    </w:p>
  </w:footnote>
  <w:footnote w:type="continuationSeparator" w:id="1">
    <w:p w:rsidR="00422A19" w:rsidRDefault="00422A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10"/>
  <w:drawingGridVerticalSpacing w:val="15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96ADD"/>
    <w:rsid w:val="00031F2B"/>
    <w:rsid w:val="00146B42"/>
    <w:rsid w:val="00191D4F"/>
    <w:rsid w:val="0024015A"/>
    <w:rsid w:val="002E3F76"/>
    <w:rsid w:val="00422A19"/>
    <w:rsid w:val="00447A4C"/>
    <w:rsid w:val="00455E08"/>
    <w:rsid w:val="00591902"/>
    <w:rsid w:val="00591A50"/>
    <w:rsid w:val="005D2B20"/>
    <w:rsid w:val="005E4EB5"/>
    <w:rsid w:val="006A6279"/>
    <w:rsid w:val="00A72327"/>
    <w:rsid w:val="00B11044"/>
    <w:rsid w:val="00BC72E2"/>
    <w:rsid w:val="00CD2CF4"/>
    <w:rsid w:val="00D33FEC"/>
    <w:rsid w:val="00D626A0"/>
    <w:rsid w:val="00DF4F75"/>
    <w:rsid w:val="00F415D4"/>
    <w:rsid w:val="054E4BA8"/>
    <w:rsid w:val="08750F76"/>
    <w:rsid w:val="0A39200E"/>
    <w:rsid w:val="0F77047C"/>
    <w:rsid w:val="13D413E3"/>
    <w:rsid w:val="1B1C713C"/>
    <w:rsid w:val="1B95714F"/>
    <w:rsid w:val="1D1928E6"/>
    <w:rsid w:val="1FE849EF"/>
    <w:rsid w:val="280B0828"/>
    <w:rsid w:val="32A723A0"/>
    <w:rsid w:val="415E0717"/>
    <w:rsid w:val="4ECE4EFC"/>
    <w:rsid w:val="5A9E0B3E"/>
    <w:rsid w:val="6F4E00BD"/>
    <w:rsid w:val="705F5988"/>
    <w:rsid w:val="73AC1EEC"/>
    <w:rsid w:val="75892780"/>
    <w:rsid w:val="7D6E365D"/>
    <w:rsid w:val="7EF9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15D4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12069-9EF7-4FA0-A2B1-5724A8E2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Пользователь</cp:lastModifiedBy>
  <cp:revision>4</cp:revision>
  <cp:lastPrinted>2022-10-28T07:00:00Z</cp:lastPrinted>
  <dcterms:created xsi:type="dcterms:W3CDTF">2022-12-16T07:22:00Z</dcterms:created>
  <dcterms:modified xsi:type="dcterms:W3CDTF">2022-12-16T08:48:00Z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