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0A7B7D" w14:paraId="0D239683" w14:textId="77777777" w:rsidTr="000A7B7D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2F2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B60BD9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02F14493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CE06C7A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38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9F9931C" w14:textId="01622A40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№12 от 14.03.2025</w:t>
            </w:r>
          </w:p>
          <w:p w14:paraId="268D7FA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1D67D5E8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3385F8C1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35A4C4E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951CDF9" w14:textId="77777777" w:rsidR="000A7B7D" w:rsidRDefault="000A7B7D" w:rsidP="000A7B7D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7310BAB8" w14:textId="2BE76280" w:rsidR="000A7B7D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АДМИНИСТРАЦИЯ НАГОВСКОГО СЕЛЬСКОГО ПОСЕЛЕНИЯ</w:t>
      </w:r>
    </w:p>
    <w:p w14:paraId="7191630A" w14:textId="77777777" w:rsidR="000A7B7D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491D0A8" w14:textId="63D806FF" w:rsidR="000A7B7D" w:rsidRPr="000A7B7D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A7B7D">
        <w:rPr>
          <w:rFonts w:ascii="Times New Roman" w:eastAsia="SimSun" w:hAnsi="Times New Roman" w:cs="Times New Roman"/>
          <w:sz w:val="28"/>
          <w:szCs w:val="28"/>
          <w:lang w:eastAsia="ar-SA"/>
        </w:rPr>
        <w:t>ИЗВЕЩЕНИЕ</w:t>
      </w:r>
    </w:p>
    <w:p w14:paraId="48FEBBE2" w14:textId="77777777" w:rsidR="000A7B7D" w:rsidRPr="000A7B7D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0A7B7D">
        <w:rPr>
          <w:rFonts w:ascii="Times New Roman" w:eastAsia="SimSun" w:hAnsi="Times New Roman" w:cs="Times New Roman"/>
          <w:b/>
          <w:bCs/>
          <w:lang w:eastAsia="ar-SA"/>
        </w:rPr>
        <w:t>о согласовании проекта межевания земельного участка</w:t>
      </w:r>
    </w:p>
    <w:p w14:paraId="6F7ABACB" w14:textId="77777777" w:rsidR="000A7B7D" w:rsidRPr="000A7B7D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</w:p>
    <w:p w14:paraId="525CFAF3" w14:textId="77777777" w:rsidR="000A7B7D" w:rsidRPr="000A7B7D" w:rsidRDefault="000A7B7D" w:rsidP="000A7B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0A7B7D">
        <w:rPr>
          <w:rFonts w:ascii="Times New Roman" w:eastAsia="SimSun" w:hAnsi="Times New Roman" w:cs="Times New Roman"/>
          <w:lang w:eastAsia="ar-SA"/>
        </w:rPr>
        <w:t xml:space="preserve">Проводится согласование размера и местоположения границ  земельных участков,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53:17:0000000:5, расположенный: Российская Федерация, Новгородский обл., Старорусский </w:t>
      </w:r>
      <w:proofErr w:type="spellStart"/>
      <w:r w:rsidRPr="000A7B7D">
        <w:rPr>
          <w:rFonts w:ascii="Times New Roman" w:eastAsia="SimSun" w:hAnsi="Times New Roman" w:cs="Times New Roman"/>
          <w:lang w:eastAsia="ar-SA"/>
        </w:rPr>
        <w:t>м.р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 xml:space="preserve">-н, </w:t>
      </w:r>
      <w:r w:rsidRPr="000A7B7D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Новгородская область, Старорусский район, </w:t>
      </w:r>
      <w:proofErr w:type="spellStart"/>
      <w:r w:rsidRPr="000A7B7D">
        <w:rPr>
          <w:rFonts w:ascii="Times New Roman" w:eastAsia="SimSun" w:hAnsi="Times New Roman" w:cs="Times New Roman"/>
          <w:sz w:val="22"/>
          <w:szCs w:val="22"/>
          <w:lang w:eastAsia="ar-SA"/>
        </w:rPr>
        <w:t>Наговское</w:t>
      </w:r>
      <w:proofErr w:type="spellEnd"/>
      <w:r w:rsidRPr="000A7B7D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 сельское поселение, СПК (колхоз) « им. Ильича»  </w:t>
      </w:r>
      <w:proofErr w:type="spellStart"/>
      <w:r w:rsidRPr="000A7B7D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eastAsia="ar-SA"/>
        </w:rPr>
        <w:t>кад</w:t>
      </w:r>
      <w:proofErr w:type="spellEnd"/>
      <w:r w:rsidRPr="000A7B7D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eastAsia="ar-SA"/>
        </w:rPr>
        <w:t>. № 53:17:0000000:24</w:t>
      </w:r>
      <w:r w:rsidRPr="000A7B7D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, </w:t>
      </w:r>
      <w:proofErr w:type="gramStart"/>
      <w:r w:rsidRPr="000A7B7D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площадью  </w:t>
      </w:r>
      <w:r w:rsidRPr="000A7B7D">
        <w:rPr>
          <w:rFonts w:ascii="Times New Roman" w:eastAsia="SimSun" w:hAnsi="Times New Roman" w:cs="Times New Roman"/>
          <w:lang w:eastAsia="ar-SA"/>
        </w:rPr>
        <w:t>4.1</w:t>
      </w:r>
      <w:proofErr w:type="gramEnd"/>
      <w:r w:rsidRPr="000A7B7D">
        <w:rPr>
          <w:rFonts w:ascii="Times New Roman" w:eastAsia="SimSun" w:hAnsi="Times New Roman" w:cs="Times New Roman"/>
          <w:lang w:eastAsia="ar-SA"/>
        </w:rPr>
        <w:t xml:space="preserve"> га с оценкой  71.0 </w:t>
      </w:r>
      <w:proofErr w:type="spellStart"/>
      <w:r w:rsidRPr="000A7B7D">
        <w:rPr>
          <w:rFonts w:ascii="Times New Roman" w:eastAsia="SimSun" w:hAnsi="Times New Roman" w:cs="Times New Roman"/>
          <w:lang w:eastAsia="ar-SA"/>
        </w:rPr>
        <w:t>баллогектара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 xml:space="preserve">, кадастровый квартал 53:17:0111116.                                                                                                                                 Заказчиком работ по подготовке проекта межевания земельного участка является: Администрация </w:t>
      </w:r>
      <w:proofErr w:type="spellStart"/>
      <w:r w:rsidRPr="000A7B7D">
        <w:rPr>
          <w:rFonts w:ascii="Times New Roman" w:eastAsia="SimSun" w:hAnsi="Times New Roman" w:cs="Times New Roman"/>
          <w:lang w:eastAsia="ar-SA"/>
        </w:rPr>
        <w:t>Наговского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 xml:space="preserve"> </w:t>
      </w:r>
      <w:proofErr w:type="spellStart"/>
      <w:r w:rsidRPr="000A7B7D">
        <w:rPr>
          <w:rFonts w:ascii="Times New Roman" w:eastAsia="SimSun" w:hAnsi="Times New Roman" w:cs="Times New Roman"/>
          <w:lang w:eastAsia="ar-SA"/>
        </w:rPr>
        <w:t>с.п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 xml:space="preserve">., адрес: Новгородская обл., Старорусский р-н., д. </w:t>
      </w:r>
      <w:proofErr w:type="spellStart"/>
      <w:r w:rsidRPr="000A7B7D">
        <w:rPr>
          <w:rFonts w:ascii="Times New Roman" w:eastAsia="SimSun" w:hAnsi="Times New Roman" w:cs="Times New Roman"/>
          <w:lang w:eastAsia="ar-SA"/>
        </w:rPr>
        <w:t>Нагово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>, ул. Школьная, д.3.</w:t>
      </w:r>
    </w:p>
    <w:p w14:paraId="54142A32" w14:textId="77777777" w:rsidR="000A7B7D" w:rsidRPr="000A7B7D" w:rsidRDefault="000A7B7D" w:rsidP="000A7B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lang w:eastAsia="ar-SA"/>
        </w:rPr>
      </w:pPr>
      <w:r w:rsidRPr="000A7B7D">
        <w:rPr>
          <w:rFonts w:ascii="Times New Roman" w:eastAsia="SimSun" w:hAnsi="Times New Roman" w:cs="Times New Roman"/>
          <w:lang w:eastAsia="ar-SA"/>
        </w:rPr>
        <w:t xml:space="preserve">           Проект межевания подготовлен кадастровым инженером </w:t>
      </w:r>
      <w:proofErr w:type="spellStart"/>
      <w:r w:rsidRPr="000A7B7D">
        <w:rPr>
          <w:rFonts w:ascii="Times New Roman" w:eastAsia="SimSun" w:hAnsi="Times New Roman" w:cs="Times New Roman"/>
          <w:lang w:eastAsia="ar-SA"/>
        </w:rPr>
        <w:t>Голощановым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 xml:space="preserve"> Эдуардом Викторовичем, </w:t>
      </w:r>
      <w:proofErr w:type="gramStart"/>
      <w:r w:rsidRPr="000A7B7D">
        <w:rPr>
          <w:rFonts w:ascii="Times New Roman" w:eastAsia="SimSun" w:hAnsi="Times New Roman" w:cs="Times New Roman"/>
          <w:lang w:eastAsia="ar-SA"/>
        </w:rPr>
        <w:t>№  квалификационного</w:t>
      </w:r>
      <w:proofErr w:type="gramEnd"/>
      <w:r w:rsidRPr="000A7B7D">
        <w:rPr>
          <w:rFonts w:ascii="Times New Roman" w:eastAsia="SimSun" w:hAnsi="Times New Roman" w:cs="Times New Roman"/>
          <w:lang w:eastAsia="ar-SA"/>
        </w:rPr>
        <w:t xml:space="preserve"> аттестата 53-10-18, № регистрации в государственном реестре лиц, осуществляющих кадастровую деятельность – 2806. Адрес: 175202. Новгородская область, г. Старая Русса, ул. Гостинодворская, дом 5</w:t>
      </w:r>
      <w:r w:rsidRPr="000A7B7D">
        <w:rPr>
          <w:rFonts w:ascii="Times New Roman" w:eastAsia="SimSun" w:hAnsi="Times New Roman" w:cs="Times New Roman"/>
          <w:b/>
          <w:lang w:eastAsia="ar-SA"/>
        </w:rPr>
        <w:t xml:space="preserve">, </w:t>
      </w:r>
      <w:hyperlink r:id="rId5" w:history="1">
        <w:proofErr w:type="spellStart"/>
        <w:r w:rsidRPr="000A7B7D">
          <w:rPr>
            <w:rFonts w:ascii="Times New Roman" w:eastAsia="SimSun" w:hAnsi="Times New Roman" w:cs="Times New Roman"/>
            <w:b/>
            <w:color w:val="000000"/>
            <w:u w:val="single"/>
            <w:lang w:val="en-US" w:eastAsia="ar-SA"/>
          </w:rPr>
          <w:t>novgeocom</w:t>
        </w:r>
        <w:proofErr w:type="spellEnd"/>
        <w:r w:rsidRPr="000A7B7D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@</w:t>
        </w:r>
        <w:r w:rsidRPr="000A7B7D">
          <w:rPr>
            <w:rFonts w:ascii="Times New Roman" w:eastAsia="SimSun" w:hAnsi="Times New Roman" w:cs="Times New Roman"/>
            <w:b/>
            <w:color w:val="000000"/>
            <w:u w:val="single"/>
            <w:lang w:val="en-US" w:eastAsia="ar-SA"/>
          </w:rPr>
          <w:t>mail</w:t>
        </w:r>
        <w:r w:rsidRPr="000A7B7D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.</w:t>
        </w:r>
        <w:proofErr w:type="spellStart"/>
        <w:r w:rsidRPr="000A7B7D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ru</w:t>
        </w:r>
        <w:proofErr w:type="spellEnd"/>
      </w:hyperlink>
      <w:r w:rsidRPr="000A7B7D">
        <w:rPr>
          <w:rFonts w:ascii="Times New Roman" w:eastAsia="SimSun" w:hAnsi="Times New Roman" w:cs="Times New Roman"/>
          <w:b/>
          <w:lang w:eastAsia="ar-SA"/>
        </w:rPr>
        <w:t>.,</w:t>
      </w:r>
      <w:r w:rsidRPr="000A7B7D">
        <w:rPr>
          <w:rFonts w:ascii="Times New Roman" w:eastAsia="SimSun" w:hAnsi="Times New Roman" w:cs="Times New Roman"/>
          <w:lang w:eastAsia="ar-SA"/>
        </w:rPr>
        <w:sym w:font="Wingdings" w:char="F028"/>
      </w:r>
      <w:r w:rsidRPr="000A7B7D">
        <w:rPr>
          <w:rFonts w:ascii="Times New Roman" w:eastAsia="SimSun" w:hAnsi="Times New Roman" w:cs="Times New Roman"/>
          <w:lang w:eastAsia="ar-SA"/>
        </w:rPr>
        <w:t xml:space="preserve"> </w:t>
      </w:r>
      <w:r w:rsidRPr="000A7B7D">
        <w:rPr>
          <w:rFonts w:ascii="Times New Roman" w:eastAsia="SimSun" w:hAnsi="Times New Roman" w:cs="Times New Roman"/>
          <w:i/>
          <w:lang w:eastAsia="ar-SA"/>
        </w:rPr>
        <w:t>+7(921)841-53-46</w:t>
      </w:r>
      <w:r w:rsidRPr="000A7B7D">
        <w:rPr>
          <w:rFonts w:ascii="Times New Roman" w:eastAsia="SimSun" w:hAnsi="Times New Roman" w:cs="Times New Roman"/>
          <w:lang w:eastAsia="ar-SA"/>
        </w:rPr>
        <w:t>.</w:t>
      </w:r>
    </w:p>
    <w:p w14:paraId="24A3ABEA" w14:textId="77777777" w:rsidR="000A7B7D" w:rsidRPr="000A7B7D" w:rsidRDefault="000A7B7D" w:rsidP="000A7B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0A7B7D">
        <w:rPr>
          <w:rFonts w:ascii="Times New Roman" w:eastAsia="SimSun" w:hAnsi="Times New Roman" w:cs="Times New Roman"/>
          <w:lang w:eastAsia="ar-SA"/>
        </w:rPr>
        <w:t xml:space="preserve">            С </w:t>
      </w:r>
      <w:proofErr w:type="gramStart"/>
      <w:r w:rsidRPr="000A7B7D">
        <w:rPr>
          <w:rFonts w:ascii="Times New Roman" w:eastAsia="SimSun" w:hAnsi="Times New Roman" w:cs="Times New Roman"/>
          <w:lang w:eastAsia="ar-SA"/>
        </w:rPr>
        <w:t>проектом  межевания</w:t>
      </w:r>
      <w:proofErr w:type="gramEnd"/>
      <w:r w:rsidRPr="000A7B7D">
        <w:rPr>
          <w:rFonts w:ascii="Times New Roman" w:eastAsia="SimSun" w:hAnsi="Times New Roman" w:cs="Times New Roman"/>
          <w:lang w:eastAsia="ar-SA"/>
        </w:rPr>
        <w:t xml:space="preserve"> земельного участка можно ознакомиться  по адресу: </w:t>
      </w:r>
    </w:p>
    <w:p w14:paraId="3606EB21" w14:textId="77777777" w:rsidR="000A7B7D" w:rsidRPr="000A7B7D" w:rsidRDefault="000A7B7D" w:rsidP="000A7B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0A7B7D">
        <w:rPr>
          <w:rFonts w:ascii="Times New Roman" w:eastAsia="SimSun" w:hAnsi="Times New Roman" w:cs="Times New Roman"/>
          <w:lang w:eastAsia="ar-SA"/>
        </w:rPr>
        <w:t xml:space="preserve">г. Старая Русса, </w:t>
      </w:r>
      <w:proofErr w:type="spellStart"/>
      <w:r w:rsidRPr="000A7B7D">
        <w:rPr>
          <w:rFonts w:ascii="Times New Roman" w:eastAsia="SimSun" w:hAnsi="Times New Roman" w:cs="Times New Roman"/>
          <w:bCs/>
          <w:lang w:eastAsia="ar-SA"/>
        </w:rPr>
        <w:t>ул.</w:t>
      </w:r>
      <w:r w:rsidRPr="000A7B7D">
        <w:rPr>
          <w:rFonts w:ascii="Times New Roman" w:eastAsia="SimSun" w:hAnsi="Times New Roman" w:cs="Times New Roman"/>
          <w:lang w:eastAsia="ar-SA"/>
        </w:rPr>
        <w:t>Гостинодворская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 xml:space="preserve">, дом 5, </w:t>
      </w:r>
      <w:proofErr w:type="spellStart"/>
      <w:r w:rsidRPr="000A7B7D">
        <w:rPr>
          <w:rFonts w:ascii="Times New Roman" w:eastAsia="SimSun" w:hAnsi="Times New Roman" w:cs="Times New Roman"/>
          <w:lang w:eastAsia="ar-SA"/>
        </w:rPr>
        <w:t>пн</w:t>
      </w:r>
      <w:proofErr w:type="spellEnd"/>
      <w:r w:rsidRPr="000A7B7D">
        <w:rPr>
          <w:rFonts w:ascii="Times New Roman" w:eastAsia="SimSun" w:hAnsi="Times New Roman" w:cs="Times New Roman"/>
          <w:lang w:eastAsia="ar-SA"/>
        </w:rPr>
        <w:t xml:space="preserve">-пт.,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 w:rsidRPr="000A7B7D">
        <w:rPr>
          <w:rFonts w:ascii="Times New Roman" w:eastAsia="SimSun" w:hAnsi="Times New Roman" w:cs="Times New Roman"/>
          <w:bCs/>
          <w:lang w:eastAsia="ar-SA"/>
        </w:rPr>
        <w:t xml:space="preserve">г. Старая Русса, ул. </w:t>
      </w:r>
      <w:r w:rsidRPr="000A7B7D">
        <w:rPr>
          <w:rFonts w:ascii="Times New Roman" w:eastAsia="SimSun" w:hAnsi="Times New Roman" w:cs="Times New Roman"/>
          <w:lang w:eastAsia="ar-SA"/>
        </w:rPr>
        <w:t>Гостинодворская, дом 5</w:t>
      </w:r>
      <w:r w:rsidRPr="000A7B7D">
        <w:rPr>
          <w:rFonts w:ascii="Times New Roman" w:eastAsia="SimSun" w:hAnsi="Times New Roman" w:cs="Times New Roman"/>
          <w:bCs/>
          <w:lang w:eastAsia="ar-SA"/>
        </w:rPr>
        <w:t xml:space="preserve">, кадастровому инженеру </w:t>
      </w:r>
      <w:proofErr w:type="spellStart"/>
      <w:r w:rsidRPr="000A7B7D">
        <w:rPr>
          <w:rFonts w:ascii="Times New Roman" w:eastAsia="SimSun" w:hAnsi="Times New Roman" w:cs="Times New Roman"/>
          <w:bCs/>
          <w:lang w:eastAsia="ar-SA"/>
        </w:rPr>
        <w:t>Голощанову</w:t>
      </w:r>
      <w:proofErr w:type="spellEnd"/>
      <w:r w:rsidRPr="000A7B7D">
        <w:rPr>
          <w:rFonts w:ascii="Times New Roman" w:eastAsia="SimSun" w:hAnsi="Times New Roman" w:cs="Times New Roman"/>
          <w:bCs/>
          <w:lang w:eastAsia="ar-SA"/>
        </w:rPr>
        <w:t xml:space="preserve">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6CC1E614" w14:textId="3AC9ADC4" w:rsidR="000A7B7D" w:rsidRPr="000A7B7D" w:rsidRDefault="000A7B7D" w:rsidP="000A7B7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0A7B7D">
        <w:rPr>
          <w:rFonts w:ascii="Times New Roman" w:eastAsia="SimSun" w:hAnsi="Times New Roman" w:cs="Times New Roman"/>
          <w:lang w:eastAsia="ar-SA"/>
        </w:rPr>
        <w:t xml:space="preserve">При предъявлении возражений относительно размера и местоположения границ земельных участков необходимо иметь </w:t>
      </w:r>
      <w:proofErr w:type="gramStart"/>
      <w:r w:rsidRPr="000A7B7D">
        <w:rPr>
          <w:rFonts w:ascii="Times New Roman" w:eastAsia="SimSun" w:hAnsi="Times New Roman" w:cs="Times New Roman"/>
          <w:lang w:eastAsia="ar-SA"/>
        </w:rPr>
        <w:t>документ,  удостоверяющий</w:t>
      </w:r>
      <w:proofErr w:type="gramEnd"/>
      <w:r w:rsidRPr="000A7B7D">
        <w:rPr>
          <w:rFonts w:ascii="Times New Roman" w:eastAsia="SimSun" w:hAnsi="Times New Roman" w:cs="Times New Roman"/>
          <w:lang w:eastAsia="ar-SA"/>
        </w:rPr>
        <w:t xml:space="preserve"> личность, а также документы о правах на земельный участок. </w:t>
      </w:r>
    </w:p>
    <w:p w14:paraId="7C8F20F1" w14:textId="77777777" w:rsidR="000A7B7D" w:rsidRPr="000A7B7D" w:rsidRDefault="000A7B7D" w:rsidP="000A7B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0A7B7D" w:rsidRPr="000A7B7D" w14:paraId="53E10D29" w14:textId="77777777" w:rsidTr="00C02771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19EFB8A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1C8BEFA8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F75C5B7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242ED47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399FB60" w14:textId="5571F8B0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 в 1</w:t>
            </w:r>
            <w:r w:rsidR="00C02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354D6E6A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7691987E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4A941E9F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F67958D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33E1094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2CE3F2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43192E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5CDCA504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17B37E25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BFB164D" w14:textId="77777777" w:rsidR="000A7B7D" w:rsidRPr="000A7B7D" w:rsidRDefault="000A7B7D" w:rsidP="00C0277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6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A935F0A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12B1DF06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CC59B3B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3EE04836" w14:textId="77777777" w:rsidR="005C7A4F" w:rsidRDefault="005C7A4F" w:rsidP="000A7B7D">
      <w:pPr>
        <w:jc w:val="both"/>
      </w:pPr>
    </w:p>
    <w:sectPr w:rsidR="005C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D"/>
    <w:rsid w:val="000A7B7D"/>
    <w:rsid w:val="003E356D"/>
    <w:rsid w:val="005C7A4F"/>
    <w:rsid w:val="00C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7D69"/>
  <w15:chartTrackingRefBased/>
  <w15:docId w15:val="{843B1ED0-671E-4256-93AF-B87ED4E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7D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2025-03-14T12:40:00Z</dcterms:created>
  <dcterms:modified xsi:type="dcterms:W3CDTF">2025-03-14T12:44:00Z</dcterms:modified>
</cp:coreProperties>
</file>