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4749"/>
      </w:tblGrid>
      <w:tr w:rsidR="009A271C" w:rsidRPr="008407B4" w14:paraId="3A0A8005" w14:textId="77777777" w:rsidTr="001B7983">
        <w:trPr>
          <w:trHeight w:val="1858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E9D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</w:p>
          <w:p w14:paraId="3FF08322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045FD8">
              <w:rPr>
                <w:b/>
                <w:sz w:val="32"/>
                <w:szCs w:val="32"/>
              </w:rPr>
              <w:t>Муниципальная газета</w:t>
            </w:r>
          </w:p>
          <w:p w14:paraId="08E38EBD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sz w:val="32"/>
                <w:szCs w:val="32"/>
              </w:rPr>
            </w:pPr>
            <w:r w:rsidRPr="00045FD8">
              <w:rPr>
                <w:b/>
                <w:sz w:val="32"/>
                <w:szCs w:val="32"/>
              </w:rPr>
              <w:t>«</w:t>
            </w:r>
            <w:proofErr w:type="spellStart"/>
            <w:r w:rsidRPr="00045FD8">
              <w:rPr>
                <w:b/>
                <w:sz w:val="32"/>
                <w:szCs w:val="32"/>
              </w:rPr>
              <w:t>Наговский</w:t>
            </w:r>
            <w:proofErr w:type="spellEnd"/>
            <w:r w:rsidRPr="00045FD8">
              <w:rPr>
                <w:b/>
                <w:sz w:val="32"/>
                <w:szCs w:val="32"/>
              </w:rPr>
              <w:t xml:space="preserve"> вестник</w:t>
            </w:r>
            <w:r w:rsidRPr="00045FD8">
              <w:rPr>
                <w:b/>
                <w:i/>
                <w:iCs/>
                <w:sz w:val="32"/>
                <w:szCs w:val="32"/>
              </w:rPr>
              <w:t>»</w:t>
            </w:r>
          </w:p>
          <w:p w14:paraId="1CE7A4E8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D41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  <w:p w14:paraId="193F6091" w14:textId="1831548D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№</w:t>
            </w:r>
            <w:r w:rsidR="001535CF">
              <w:rPr>
                <w:b/>
              </w:rPr>
              <w:t>8</w:t>
            </w:r>
            <w:r w:rsidRPr="00045FD8">
              <w:rPr>
                <w:b/>
              </w:rPr>
              <w:t xml:space="preserve"> от </w:t>
            </w:r>
            <w:r w:rsidR="001B7983">
              <w:rPr>
                <w:b/>
              </w:rPr>
              <w:t>2</w:t>
            </w:r>
            <w:r w:rsidR="001535CF">
              <w:rPr>
                <w:b/>
              </w:rPr>
              <w:t>8</w:t>
            </w:r>
            <w:r w:rsidRPr="00045FD8">
              <w:rPr>
                <w:b/>
              </w:rPr>
              <w:t>.</w:t>
            </w:r>
            <w:r>
              <w:rPr>
                <w:b/>
              </w:rPr>
              <w:t>0</w:t>
            </w:r>
            <w:r w:rsidR="001B7983">
              <w:rPr>
                <w:b/>
              </w:rPr>
              <w:t>2</w:t>
            </w:r>
            <w:r w:rsidRPr="00045FD8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14:paraId="2F684829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 xml:space="preserve">_____________  В.В. </w:t>
            </w:r>
            <w:proofErr w:type="spellStart"/>
            <w:r w:rsidRPr="00045FD8">
              <w:rPr>
                <w:b/>
              </w:rPr>
              <w:t>Бучацкий</w:t>
            </w:r>
            <w:proofErr w:type="spellEnd"/>
          </w:p>
          <w:p w14:paraId="4EA50A2F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>Учредитель газеты:</w:t>
            </w:r>
          </w:p>
          <w:p w14:paraId="2C849D3E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</w:rPr>
            </w:pPr>
            <w:r w:rsidRPr="00045FD8">
              <w:rPr>
                <w:b/>
              </w:rPr>
              <w:t xml:space="preserve">«Совет депутатов </w:t>
            </w:r>
            <w:proofErr w:type="spellStart"/>
            <w:r w:rsidRPr="00045FD8">
              <w:rPr>
                <w:b/>
              </w:rPr>
              <w:t>Наговского</w:t>
            </w:r>
            <w:proofErr w:type="spellEnd"/>
            <w:r w:rsidRPr="00045FD8">
              <w:rPr>
                <w:b/>
              </w:rPr>
              <w:t xml:space="preserve"> сельского поселения»</w:t>
            </w:r>
          </w:p>
          <w:p w14:paraId="76912A23" w14:textId="77777777" w:rsidR="009A271C" w:rsidRPr="00045FD8" w:rsidRDefault="009A271C" w:rsidP="00D15227">
            <w:pPr>
              <w:spacing w:line="254" w:lineRule="auto"/>
              <w:jc w:val="center"/>
              <w:rPr>
                <w:b/>
                <w:lang w:eastAsia="ru-RU"/>
              </w:rPr>
            </w:pPr>
          </w:p>
        </w:tc>
      </w:tr>
    </w:tbl>
    <w:p w14:paraId="3FDE0AAC" w14:textId="77777777" w:rsidR="009A271C" w:rsidRPr="00045FD8" w:rsidRDefault="009A271C" w:rsidP="009A271C">
      <w:pPr>
        <w:tabs>
          <w:tab w:val="left" w:pos="5490"/>
        </w:tabs>
      </w:pPr>
      <w:r>
        <w:tab/>
      </w:r>
    </w:p>
    <w:p w14:paraId="6FE2657D" w14:textId="2AAA5E22" w:rsidR="009A271C" w:rsidRDefault="009A271C" w:rsidP="009A271C">
      <w:pPr>
        <w:rPr>
          <w:sz w:val="16"/>
          <w:szCs w:val="16"/>
        </w:rPr>
      </w:pPr>
    </w:p>
    <w:p w14:paraId="71860430" w14:textId="048432BF" w:rsidR="009A271C" w:rsidRDefault="001535CF" w:rsidP="001535CF">
      <w:pPr>
        <w:jc w:val="center"/>
        <w:rPr>
          <w:b/>
          <w:bCs/>
          <w:sz w:val="24"/>
          <w:szCs w:val="24"/>
        </w:rPr>
      </w:pPr>
      <w:r w:rsidRPr="001535CF">
        <w:rPr>
          <w:b/>
          <w:bCs/>
          <w:sz w:val="24"/>
          <w:szCs w:val="24"/>
        </w:rPr>
        <w:t>АДМИНИСТРАЦИЯ НАГОВСКОГО СЕЛЬСКОГО ПОСЕЛЕНИЯ</w:t>
      </w:r>
    </w:p>
    <w:p w14:paraId="5E9B77C4" w14:textId="0EA50622" w:rsidR="001535CF" w:rsidRDefault="001535CF" w:rsidP="001535CF">
      <w:pPr>
        <w:jc w:val="center"/>
        <w:rPr>
          <w:b/>
          <w:bCs/>
          <w:sz w:val="24"/>
          <w:szCs w:val="24"/>
        </w:rPr>
      </w:pPr>
    </w:p>
    <w:p w14:paraId="35EF42F1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b/>
          <w:sz w:val="24"/>
          <w:szCs w:val="24"/>
          <w:lang w:eastAsia="ru-RU"/>
        </w:rPr>
        <w:t>П О С Т А Н О В Л Е Н И Е</w:t>
      </w:r>
    </w:p>
    <w:p w14:paraId="36E7E15B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14:paraId="78BD36A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b/>
          <w:sz w:val="24"/>
          <w:szCs w:val="24"/>
          <w:lang w:eastAsia="ru-RU"/>
        </w:rPr>
        <w:t>от  28.02.2025   №28</w:t>
      </w:r>
    </w:p>
    <w:p w14:paraId="0DE763C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д. </w:t>
      </w:r>
      <w:proofErr w:type="spellStart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Нагово</w:t>
      </w:r>
      <w:proofErr w:type="spellEnd"/>
    </w:p>
    <w:p w14:paraId="79DE743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hyperlink r:id="rId5" w:history="1">
        <w:r w:rsidRPr="001535CF">
          <w:rPr>
            <w:rFonts w:ascii="Times New Roman CYR" w:hAnsi="Times New Roman CYR" w:cs="Times New Roman CYR"/>
            <w:b/>
            <w:sz w:val="24"/>
            <w:szCs w:val="24"/>
            <w:lang w:eastAsia="ru-RU"/>
          </w:rPr>
          <w:t xml:space="preserve">Об утверждении Положения о порядке привлечения добровольных пожертвований в бюджет </w:t>
        </w:r>
        <w:proofErr w:type="spellStart"/>
        <w:r w:rsidRPr="001535CF">
          <w:rPr>
            <w:rFonts w:ascii="Times New Roman CYR" w:hAnsi="Times New Roman CYR" w:cs="Times New Roman CYR"/>
            <w:b/>
            <w:sz w:val="24"/>
            <w:szCs w:val="24"/>
            <w:lang w:eastAsia="ru-RU"/>
          </w:rPr>
          <w:t>Наговского</w:t>
        </w:r>
        <w:proofErr w:type="spellEnd"/>
        <w:r w:rsidRPr="001535CF">
          <w:rPr>
            <w:rFonts w:ascii="Times New Roman CYR" w:hAnsi="Times New Roman CYR" w:cs="Times New Roman CYR"/>
            <w:b/>
            <w:sz w:val="24"/>
            <w:szCs w:val="24"/>
            <w:lang w:eastAsia="ru-RU"/>
          </w:rPr>
          <w:t xml:space="preserve"> сельского поселения Старорусского муниципального района и их расходования</w:t>
        </w:r>
      </w:hyperlink>
    </w:p>
    <w:p w14:paraId="358295C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6" w:history="1">
        <w:r w:rsidRPr="001535C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статьей 582</w:t>
        </w:r>
      </w:hyperlink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Гражданского кодекса Российской Федерации, </w:t>
      </w:r>
      <w:hyperlink r:id="rId7" w:history="1">
        <w:r w:rsidRPr="001535C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статьей 41</w:t>
        </w:r>
      </w:hyperlink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8" w:history="1">
        <w:r w:rsidRPr="001535C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статьей 55</w:t>
        </w:r>
      </w:hyperlink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Федерального закона от 06.10.2003 N 131-ФЗ "Об общих принципах организации местного самоуправления Российской Федерации", Уставом </w:t>
      </w:r>
      <w:proofErr w:type="spellStart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Наговского</w:t>
      </w:r>
      <w:proofErr w:type="spellEnd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сельского поселения Старорусского муниципального района, Администрация </w:t>
      </w:r>
      <w:proofErr w:type="spellStart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Наговского</w:t>
      </w:r>
      <w:proofErr w:type="spellEnd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поселения, </w:t>
      </w:r>
    </w:p>
    <w:p w14:paraId="6DB8AC6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ПОСТАНОВЛЯЕТ:</w:t>
      </w:r>
    </w:p>
    <w:p w14:paraId="60BA3B8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0" w:name="sub_1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Утвердить Положение о порядке привлечения добровольных пожертвований в бюджет </w:t>
      </w:r>
      <w:proofErr w:type="spellStart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Наговского</w:t>
      </w:r>
      <w:proofErr w:type="spellEnd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Старорусского  муниципального района и их расходования, согласно </w:t>
      </w:r>
      <w:hyperlink r:id="rId9" w:anchor="sub_1000" w:history="1">
        <w:r w:rsidRPr="001535C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Приложению</w:t>
        </w:r>
      </w:hyperlink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, к настоящему решению.</w:t>
      </w:r>
    </w:p>
    <w:p w14:paraId="638AF46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2"/>
      <w:bookmarkEnd w:id="0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Настоящее постановление вступает в силу со дня его подписания и подлежит </w:t>
      </w:r>
      <w:hyperlink r:id="rId10" w:history="1">
        <w:r w:rsidRPr="001535C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опубликованию</w:t>
        </w:r>
      </w:hyperlink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муниципальной газете «</w:t>
      </w:r>
      <w:proofErr w:type="spellStart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Наговский</w:t>
      </w:r>
      <w:proofErr w:type="spellEnd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вестник».</w:t>
      </w:r>
    </w:p>
    <w:p w14:paraId="64CFC48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3"/>
      <w:bookmarkEnd w:id="1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3. Контроль за исполнением данного постановления оставляю за собой.</w:t>
      </w:r>
    </w:p>
    <w:bookmarkEnd w:id="2"/>
    <w:p w14:paraId="23EEEF92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Глава администрации</w:t>
      </w:r>
    </w:p>
    <w:p w14:paraId="2069847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proofErr w:type="spellStart"/>
      <w:r w:rsidRPr="001535CF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Наговского</w:t>
      </w:r>
      <w:proofErr w:type="spellEnd"/>
      <w:r w:rsidRPr="001535CF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сельского поселения                                       В.В. </w:t>
      </w:r>
      <w:proofErr w:type="spellStart"/>
      <w:r w:rsidRPr="001535CF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Бучацкий</w:t>
      </w:r>
      <w:proofErr w:type="spellEnd"/>
    </w:p>
    <w:p w14:paraId="0B0A92B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22ED405A" w14:textId="5398F251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1000"/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</w:t>
      </w:r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bookmarkEnd w:id="3"/>
    </w:p>
    <w:p w14:paraId="02CA71E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Положение</w:t>
      </w:r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о порядке привлечения добровольных пожертвований в бюджет </w:t>
      </w:r>
      <w:proofErr w:type="spellStart"/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Наговского</w:t>
      </w:r>
      <w:proofErr w:type="spellEnd"/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сельского поселения</w:t>
      </w:r>
    </w:p>
    <w:p w14:paraId="70BE9EE8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4"/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1. Общие положения</w:t>
      </w:r>
    </w:p>
    <w:p w14:paraId="3221688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5" w:name="sub_5"/>
      <w:bookmarkEnd w:id="4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Настоящее Положение разработано в соответствии со </w:t>
      </w:r>
      <w:hyperlink r:id="rId11" w:history="1">
        <w:r w:rsidRPr="001535C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статьей 582</w:t>
        </w:r>
      </w:hyperlink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Гражданского кодекса Российской Федерации, </w:t>
      </w:r>
      <w:hyperlink r:id="rId12" w:history="1">
        <w:r w:rsidRPr="001535C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статьей 41</w:t>
        </w:r>
      </w:hyperlink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3" w:history="1">
        <w:r w:rsidRPr="001535C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статьей 55</w:t>
        </w:r>
      </w:hyperlink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Федерального закона от 06.10.2003 N 131-ФЗ "Об общих принципах организации местного самоуправления в Российской Федерации", Уставом </w:t>
      </w:r>
      <w:proofErr w:type="spellStart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Наговского</w:t>
      </w:r>
      <w:proofErr w:type="spellEnd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Старорусского муниципального района и устанавливает порядок привлечения добровольных пожертвований от физических и юридических лиц (далее - добровольные пожертвования) в бюджет МО.</w:t>
      </w:r>
    </w:p>
    <w:p w14:paraId="46B4DCC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6"/>
      <w:bookmarkEnd w:id="5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Под добровольными пожертвованиями в настоящем Положении признаются добровольные и безвозмездные, безвозвратные пожертвования, имущественные взносы и (или) перечисления денежных средств физическими и юридическими лицами в бюджет МО, не влекущие получение данными физическими и (или) юридическими лицами материальной выгоды, оказание им услуг либо возникновение у кого-либо обязанностей по </w:t>
      </w: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отношению к ним.</w:t>
      </w:r>
    </w:p>
    <w:p w14:paraId="23860221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7"/>
      <w:bookmarkEnd w:id="6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3. Жертвователями могут быть индивидуальные предприниматели, физические или юридические лица, независимо от организационно-правовой формы, осуществляющие добровольное пожертвование по собственной инициативе на добровольной основе.</w:t>
      </w:r>
    </w:p>
    <w:p w14:paraId="670C64EF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8"/>
      <w:bookmarkEnd w:id="7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4. Не допускаются добровольные пожертвования от иностранных государств и иностранных юридических лиц, иностранных граждан, лиц без гражданства, граждан Российской Федерации, не достигших возраста 18 лет, воинских частей, военных организаций, правоохранительных органов, органов государственной власти, исполнительной власти Новгородской области и местного самоуправления, государственных и муниципальных учреждений и предприятий, анонимных жертвователей.</w:t>
      </w:r>
    </w:p>
    <w:p w14:paraId="6189007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9"/>
      <w:bookmarkEnd w:id="8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5. Размер (объем) пожертвований не ограничен.</w:t>
      </w:r>
    </w:p>
    <w:p w14:paraId="5FE38E5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10"/>
      <w:bookmarkEnd w:id="9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6. Жертвователи вправе определять цели и назначение добровольных пожертвований.</w:t>
      </w:r>
    </w:p>
    <w:p w14:paraId="37D7EFB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1" w:name="sub_11"/>
      <w:bookmarkEnd w:id="10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7.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14:paraId="721489C9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2" w:name="sub_12"/>
      <w:bookmarkEnd w:id="11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8. При работе с жертвователями устанавливаются следующие принципы:</w:t>
      </w:r>
    </w:p>
    <w:bookmarkEnd w:id="12"/>
    <w:p w14:paraId="18F6CE58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Добровольность;</w:t>
      </w:r>
    </w:p>
    <w:p w14:paraId="4F56D637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Законность;</w:t>
      </w:r>
    </w:p>
    <w:p w14:paraId="5164EA6D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Конфиденциальность при получении добровольных пожертвований;</w:t>
      </w:r>
    </w:p>
    <w:p w14:paraId="2782276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Гласность при использовании добровольно пожертвованного имущества (денежных средств).</w:t>
      </w:r>
    </w:p>
    <w:p w14:paraId="5341A07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3" w:name="sub_13"/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2. Порядок привлечения добровольных пожертвований</w:t>
      </w:r>
    </w:p>
    <w:p w14:paraId="3151FFB1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4" w:name="sub_14"/>
      <w:bookmarkEnd w:id="13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2.1. С инициативой о привлечении добровольных пожертвований могут выступать:</w:t>
      </w:r>
    </w:p>
    <w:p w14:paraId="31CAF43B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5" w:name="sub_15"/>
      <w:bookmarkEnd w:id="14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2.1.1. Глава муниципального образования.</w:t>
      </w:r>
    </w:p>
    <w:p w14:paraId="5208477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6" w:name="sub_16"/>
      <w:bookmarkEnd w:id="15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2.1.2. Совет депутатов муниципального образования.</w:t>
      </w:r>
    </w:p>
    <w:p w14:paraId="22AB47E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7" w:name="sub_17"/>
      <w:bookmarkEnd w:id="16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2.2. Обращение к индивидуальным предпринимателям, юридическим и физическим лицам о добровольных пожертвованиях в бюджет МО должно содержать в себе основные направления расходования привлекаемых добровольных пожертвований и цели использования добровольных пожертвований.</w:t>
      </w:r>
    </w:p>
    <w:p w14:paraId="1FF212F4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8" w:name="sub_18"/>
      <w:bookmarkEnd w:id="17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2.3. 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лицам, а также в устной форме в частной беседе, на собрании, конференции и т.п.</w:t>
      </w:r>
    </w:p>
    <w:p w14:paraId="24CDF0A9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9" w:name="sub_19"/>
      <w:bookmarkEnd w:id="18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2.4. Индивидуальные предприниматели, физические и юридические лица вправе самостоятельно обращаться в органы местного самоуправления МО с предложениями о передаче добровольных пожертвований на конкретные цели.</w:t>
      </w:r>
    </w:p>
    <w:p w14:paraId="0B964AF4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0" w:name="sub_20"/>
      <w:bookmarkEnd w:id="19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2.5. В случае указания конкретных целей использования добровольных пожертвований органы местного самоуправления МО в течение 30 дней принимают решение о целесообразности реализации предложения и принятия добровольного пожертвования. Жертвователь информируется о принятом решении в письменном виде в течение 10 дней после принятия Постановления.</w:t>
      </w:r>
    </w:p>
    <w:p w14:paraId="1FC63807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1" w:name="sub_21"/>
      <w:bookmarkEnd w:id="20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2.6. 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в течение 30 дней без письменного уведомления жертвователю о цели использования.</w:t>
      </w:r>
    </w:p>
    <w:p w14:paraId="0CAB7C4D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2" w:name="sub_22"/>
      <w:bookmarkEnd w:id="21"/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3. Порядок приема добровольных пожертвований</w:t>
      </w:r>
    </w:p>
    <w:p w14:paraId="1D589062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3" w:name="sub_23"/>
      <w:bookmarkEnd w:id="22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3.1. Принимаемое от жертвователя имущество является собственностью муниципального образования и учитывается в реестре имущества, находящегося в муниципальной собственности.</w:t>
      </w:r>
    </w:p>
    <w:p w14:paraId="69A7BD6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4" w:name="sub_24"/>
      <w:bookmarkEnd w:id="23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 Добровольные пожертвования в виде материальных ценностей передаются </w:t>
      </w: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местной Администрации МО с оформлением заявления и договора в соответствии с приложением к настоящему Положению.</w:t>
      </w:r>
    </w:p>
    <w:p w14:paraId="631A8617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5" w:name="sub_25"/>
      <w:bookmarkEnd w:id="24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3.3. Добровольные пожертвования в виде денежных средств:</w:t>
      </w:r>
    </w:p>
    <w:bookmarkEnd w:id="25"/>
    <w:p w14:paraId="0B97007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Являются собственными доходами бюджета муниципального образования и относятся к безвозмездным поступлениям от индивидуальных предпринимателей, физических и юридических лиц.</w:t>
      </w:r>
    </w:p>
    <w:p w14:paraId="3AFA96F9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Поступают на расчетный счет муниципального образования исключительно в безналичной форме через банковские организации.</w:t>
      </w:r>
    </w:p>
    <w:p w14:paraId="3A7EA6F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Учитываются в бюджете муниципального образования в соответствии с </w:t>
      </w:r>
      <w:hyperlink r:id="rId14" w:history="1">
        <w:r w:rsidRPr="001535CF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Бюджетным кодексом</w:t>
        </w:r>
      </w:hyperlink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Российской Федерации и Положением о бюджетном процессе в муниципальном образовании.</w:t>
      </w:r>
    </w:p>
    <w:p w14:paraId="27D77F9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6" w:name="sub_26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3.4. От имени муниципального образования стороной договора добровольного пожертвования выступает Администрация </w:t>
      </w:r>
      <w:proofErr w:type="spellStart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Наговского</w:t>
      </w:r>
      <w:proofErr w:type="spellEnd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поселения.</w:t>
      </w:r>
    </w:p>
    <w:p w14:paraId="7968416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7" w:name="sub_27"/>
      <w:bookmarkEnd w:id="26"/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4. Порядок расходования добровольных пожертвований</w:t>
      </w:r>
    </w:p>
    <w:p w14:paraId="20ACDF2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8" w:name="sub_28"/>
      <w:bookmarkEnd w:id="27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4.1. Добровольные пожертвования являются собственными доходами бюджета муниципального образования.</w:t>
      </w:r>
    </w:p>
    <w:p w14:paraId="22F894C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9" w:name="sub_29"/>
      <w:bookmarkEnd w:id="28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4.2. Добровольные пожертвования используются в соответствии с целевым назначением, указанным жертвователем, либо в соответствии с Постановлением, принятым главой МО на цели в соответствии с полномочиями органов местного самоуправления.</w:t>
      </w:r>
    </w:p>
    <w:bookmarkEnd w:id="29"/>
    <w:p w14:paraId="356FB0E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Пожертвованное имущество используется в соответствии с его прямым назначением.</w:t>
      </w:r>
    </w:p>
    <w:p w14:paraId="18E2E411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Пожертвованные денежные средства расходуются в соответствии с целевым назначением в соответствии с бюджетом муниципального образования на очередной финансовый год.</w:t>
      </w:r>
    </w:p>
    <w:p w14:paraId="53541899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0" w:name="sub_30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4.3. Администрация </w:t>
      </w:r>
      <w:proofErr w:type="spellStart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Наговского</w:t>
      </w:r>
      <w:proofErr w:type="spellEnd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должна вести обособленный учет всех операций по использованию добровольных пожертвований.</w:t>
      </w:r>
    </w:p>
    <w:p w14:paraId="5C4076C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1" w:name="sub_31"/>
      <w:bookmarkEnd w:id="30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4.4. В случае если жертвователем указано назначение расходования денежных средств, которое не предусмотрено в расходах бюджета муниципального образования на текущий финансовый год, но является расходным обязательством муниципального образования, то Администрация </w:t>
      </w:r>
      <w:proofErr w:type="spellStart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Наговского</w:t>
      </w:r>
      <w:proofErr w:type="spellEnd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готовит проект решения Совета депутатов </w:t>
      </w:r>
      <w:proofErr w:type="spellStart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Наговского</w:t>
      </w:r>
      <w:proofErr w:type="spellEnd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о внесении изменений в бюджет муниципального образования.</w:t>
      </w:r>
    </w:p>
    <w:p w14:paraId="301A92C8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2" w:name="sub_32"/>
      <w:bookmarkEnd w:id="31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4.5. Не допускается направление добровольных пожертвований на увеличение фонда заработной платы муниципальных служащих и лиц, замещающего муниципальные должности в органах местного самоуправления МО, оказание им материальной помощи.</w:t>
      </w:r>
    </w:p>
    <w:p w14:paraId="067DC34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3" w:name="sub_33"/>
      <w:bookmarkEnd w:id="32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4.6. Администрация </w:t>
      </w:r>
      <w:proofErr w:type="spellStart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Наговского</w:t>
      </w:r>
      <w:proofErr w:type="spellEnd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сельского поселения по запросу жертвователей обеспечивает им доступ к документации, подтверждающей целевое использование добровольных пожертвований, если это не противоречит законодательству.</w:t>
      </w:r>
    </w:p>
    <w:p w14:paraId="21B8116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4" w:name="sub_34"/>
      <w:bookmarkEnd w:id="33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4.7. Добровольные пожертвования, не использованные в текущем финансовом году, расходуются в соответствии с их целевым назначением в следующем финансовом году.</w:t>
      </w:r>
    </w:p>
    <w:p w14:paraId="241D2DC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5" w:name="sub_35"/>
      <w:bookmarkEnd w:id="34"/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5. Ответственность и контроль за использованием добровольных пожертвований</w:t>
      </w:r>
    </w:p>
    <w:p w14:paraId="1C82471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6" w:name="sub_36"/>
      <w:bookmarkEnd w:id="35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5.1. Не допускается нецелевое использование добровольных пожертвований.</w:t>
      </w:r>
    </w:p>
    <w:p w14:paraId="4CEECC98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7" w:name="sub_37"/>
      <w:bookmarkEnd w:id="36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5.2.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Федерации.</w:t>
      </w:r>
    </w:p>
    <w:p w14:paraId="002BD1B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8" w:name="sub_38"/>
      <w:bookmarkEnd w:id="37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5.3. Контроль за использованием добровольных пожертвований, поступивших в органы местного самоуправления МО, осуществляется Советом депутатов МО, а также иными контрольными органами в соответствии с действующим законодательством.</w:t>
      </w:r>
    </w:p>
    <w:p w14:paraId="2C1A166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9" w:name="sub_39"/>
      <w:bookmarkEnd w:id="38"/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5.4.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 муниципального образования.</w:t>
      </w:r>
    </w:p>
    <w:p w14:paraId="185F2B3F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0" w:name="sub_40"/>
      <w:bookmarkEnd w:id="39"/>
      <w:r w:rsidRPr="001535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Заключительные положения</w:t>
      </w:r>
    </w:p>
    <w:bookmarkEnd w:id="40"/>
    <w:p w14:paraId="36F28D14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535CF">
        <w:rPr>
          <w:rFonts w:ascii="Times New Roman CYR" w:hAnsi="Times New Roman CYR" w:cs="Times New Roman CYR"/>
          <w:sz w:val="24"/>
          <w:szCs w:val="24"/>
          <w:lang w:eastAsia="ru-RU"/>
        </w:rPr>
        <w:t>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14:paraId="121B004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30E6464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0F6832D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bookmarkStart w:id="41" w:name="sub_2000"/>
      <w:r w:rsidRPr="001535CF">
        <w:rPr>
          <w:b/>
          <w:bCs/>
          <w:color w:val="26282F"/>
          <w:sz w:val="24"/>
          <w:szCs w:val="24"/>
          <w:lang w:eastAsia="ru-RU"/>
        </w:rPr>
        <w:t>Приложение N 1</w:t>
      </w:r>
      <w:r w:rsidRPr="001535CF">
        <w:rPr>
          <w:b/>
          <w:bCs/>
          <w:color w:val="26282F"/>
          <w:sz w:val="24"/>
          <w:szCs w:val="24"/>
          <w:lang w:eastAsia="ru-RU"/>
        </w:rPr>
        <w:br/>
      </w:r>
    </w:p>
    <w:bookmarkEnd w:id="41"/>
    <w:p w14:paraId="2B7221E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548BEB5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                     </w:t>
      </w:r>
      <w:r w:rsidRPr="001535CF">
        <w:rPr>
          <w:b/>
          <w:bCs/>
          <w:color w:val="26282F"/>
          <w:sz w:val="24"/>
          <w:szCs w:val="24"/>
          <w:lang w:eastAsia="ru-RU"/>
        </w:rPr>
        <w:t>ОБРАЗЕЦ</w:t>
      </w:r>
    </w:p>
    <w:p w14:paraId="16D15B6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</w:t>
      </w:r>
      <w:r w:rsidRPr="001535CF">
        <w:rPr>
          <w:b/>
          <w:bCs/>
          <w:color w:val="26282F"/>
          <w:sz w:val="24"/>
          <w:szCs w:val="24"/>
          <w:lang w:eastAsia="ru-RU"/>
        </w:rPr>
        <w:t>заявления на передачу добровольных пожертвований</w:t>
      </w:r>
    </w:p>
    <w:p w14:paraId="78AD3C1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28E8045F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             Главе МО ___________________________</w:t>
      </w:r>
    </w:p>
    <w:p w14:paraId="67FC704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                               (Ф.И.О.)</w:t>
      </w:r>
    </w:p>
    <w:p w14:paraId="5A6C1D5F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             ____________________________________</w:t>
      </w:r>
    </w:p>
    <w:p w14:paraId="00AFAD97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                      (Ф.И.О. жертвователя)</w:t>
      </w:r>
    </w:p>
    <w:p w14:paraId="6EA338CB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06C6B3C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     </w:t>
      </w:r>
      <w:r w:rsidRPr="001535CF">
        <w:rPr>
          <w:b/>
          <w:bCs/>
          <w:color w:val="26282F"/>
          <w:sz w:val="24"/>
          <w:szCs w:val="24"/>
          <w:lang w:eastAsia="ru-RU"/>
        </w:rPr>
        <w:t>ЗАЯВЛЕНИЕ</w:t>
      </w:r>
    </w:p>
    <w:p w14:paraId="0FEB3A8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Я, ______________________________________________________________________</w:t>
      </w:r>
    </w:p>
    <w:p w14:paraId="4E30013D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(Ф.И.О. жертвователя, паспортные данные)</w:t>
      </w:r>
    </w:p>
    <w:p w14:paraId="22AC589B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________________________________________________________________________,</w:t>
      </w:r>
    </w:p>
    <w:p w14:paraId="48CFE4CF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по собственному желанию передаю  муниципальному  образованию  в  качестве</w:t>
      </w:r>
    </w:p>
    <w:p w14:paraId="6A89C35F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добровольного пожертвования _____________________________________________</w:t>
      </w:r>
    </w:p>
    <w:p w14:paraId="4218FC1D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_________________________________________________________________________</w:t>
      </w:r>
    </w:p>
    <w:p w14:paraId="538CADE4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(денежные средства (сумма), имущество, права и т.п.;</w:t>
      </w:r>
    </w:p>
    <w:p w14:paraId="56F7D6FF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если вещь не одна - перечисление)</w:t>
      </w:r>
    </w:p>
    <w:p w14:paraId="7CFFE64D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_________________________________________________________________________</w:t>
      </w:r>
    </w:p>
    <w:p w14:paraId="003306DF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(указываются индивидуализирующие признаки вещей)</w:t>
      </w:r>
    </w:p>
    <w:p w14:paraId="409B45E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_________________________________________________________________________</w:t>
      </w:r>
    </w:p>
    <w:p w14:paraId="1FD53477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_________________________________________________________________________</w:t>
      </w:r>
    </w:p>
    <w:p w14:paraId="514A8C07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Добровольное   пожертвование   носит   целевой   характер   и    подлежит</w:t>
      </w:r>
    </w:p>
    <w:p w14:paraId="33EAB75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использованию ___________________________________________________________</w:t>
      </w:r>
    </w:p>
    <w:p w14:paraId="4E896E49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_________________________________________________________________________</w:t>
      </w:r>
    </w:p>
    <w:p w14:paraId="0958B7E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_________________________________________________________________________</w:t>
      </w:r>
    </w:p>
    <w:p w14:paraId="2B9389B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(заполняется в случае определения цели пожертвования)</w:t>
      </w:r>
    </w:p>
    <w:p w14:paraId="5616C37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4255767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Даю согласие на обработку своих персональных данных.</w:t>
      </w:r>
    </w:p>
    <w:p w14:paraId="63AF4D1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572E11BF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"____" _______________ 201__г. ________________</w:t>
      </w:r>
    </w:p>
    <w:p w14:paraId="1D6BBFC7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          (подпись)</w:t>
      </w:r>
    </w:p>
    <w:p w14:paraId="49A904A4" w14:textId="57857814" w:rsid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365C887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7423EF2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bookmarkStart w:id="42" w:name="sub_3000"/>
      <w:r w:rsidRPr="001535CF">
        <w:rPr>
          <w:b/>
          <w:bCs/>
          <w:color w:val="26282F"/>
          <w:sz w:val="24"/>
          <w:szCs w:val="24"/>
          <w:lang w:eastAsia="ru-RU"/>
        </w:rPr>
        <w:t>Приложение N 2</w:t>
      </w:r>
      <w:r w:rsidRPr="001535CF">
        <w:rPr>
          <w:b/>
          <w:bCs/>
          <w:color w:val="26282F"/>
          <w:sz w:val="24"/>
          <w:szCs w:val="24"/>
          <w:lang w:eastAsia="ru-RU"/>
        </w:rPr>
        <w:br/>
      </w:r>
      <w:bookmarkEnd w:id="42"/>
    </w:p>
    <w:p w14:paraId="21999FE1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                        </w:t>
      </w:r>
      <w:r w:rsidRPr="001535CF">
        <w:rPr>
          <w:b/>
          <w:bCs/>
          <w:color w:val="26282F"/>
          <w:sz w:val="24"/>
          <w:szCs w:val="24"/>
          <w:lang w:eastAsia="ru-RU"/>
        </w:rPr>
        <w:t>ДОГОВОР</w:t>
      </w:r>
    </w:p>
    <w:p w14:paraId="1D973AF4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</w:t>
      </w:r>
      <w:r w:rsidRPr="001535CF">
        <w:rPr>
          <w:b/>
          <w:bCs/>
          <w:color w:val="26282F"/>
          <w:sz w:val="24"/>
          <w:szCs w:val="24"/>
          <w:lang w:eastAsia="ru-RU"/>
        </w:rPr>
        <w:t>ДОБРОВОЛЬНОГО ПОЖЕРТВОВАНИЯ</w:t>
      </w:r>
    </w:p>
    <w:p w14:paraId="4DBD6FAB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7771C278" w14:textId="777B632F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д.</w:t>
      </w:r>
      <w:r w:rsidRPr="001535CF">
        <w:rPr>
          <w:sz w:val="24"/>
          <w:szCs w:val="24"/>
          <w:lang w:eastAsia="ru-RU"/>
        </w:rPr>
        <w:t xml:space="preserve"> "___" __________ 20__г.</w:t>
      </w:r>
    </w:p>
    <w:p w14:paraId="623E5D2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0D882F7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_________________________________________________________________________</w:t>
      </w:r>
    </w:p>
    <w:p w14:paraId="3C924FC2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_________________________________________________________________________</w:t>
      </w:r>
    </w:p>
    <w:p w14:paraId="540AA9A8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(Ф.И.О., адрес, паспорт или наименование юридического лица)</w:t>
      </w:r>
    </w:p>
    <w:p w14:paraId="381B664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lastRenderedPageBreak/>
        <w:t>________________________________________________________________________,</w:t>
      </w:r>
    </w:p>
    <w:p w14:paraId="0E2E856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именуемый в дальнейшем "Жертвователь", в лице ___________________________</w:t>
      </w:r>
    </w:p>
    <w:p w14:paraId="29BFDC2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________________________________________________________________________,</w:t>
      </w:r>
    </w:p>
    <w:p w14:paraId="406E0FC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(должность, Ф.И.О.)</w:t>
      </w:r>
    </w:p>
    <w:p w14:paraId="595F001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действующий на основании ________________________________________________</w:t>
      </w:r>
    </w:p>
    <w:p w14:paraId="2C92FC79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        (правоустанавливающий документ)</w:t>
      </w:r>
    </w:p>
    <w:p w14:paraId="1DEC7571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и Администрация </w:t>
      </w:r>
      <w:proofErr w:type="spellStart"/>
      <w:r w:rsidRPr="001535CF">
        <w:rPr>
          <w:sz w:val="24"/>
          <w:szCs w:val="24"/>
          <w:lang w:eastAsia="ru-RU"/>
        </w:rPr>
        <w:t>Наговинского</w:t>
      </w:r>
      <w:proofErr w:type="spellEnd"/>
      <w:r w:rsidRPr="001535CF">
        <w:rPr>
          <w:sz w:val="24"/>
          <w:szCs w:val="24"/>
          <w:lang w:eastAsia="ru-RU"/>
        </w:rPr>
        <w:t xml:space="preserve"> сельского поселения, в лице ________________</w:t>
      </w:r>
    </w:p>
    <w:p w14:paraId="13622E78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________________________________________________________________________,</w:t>
      </w:r>
    </w:p>
    <w:p w14:paraId="389D70D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    (должность, Ф.И.О.)</w:t>
      </w:r>
    </w:p>
    <w:p w14:paraId="0AFE80E9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именуемый в  дальнейшем  "Одаряемый", действующий  на  основании  Устава,</w:t>
      </w:r>
    </w:p>
    <w:p w14:paraId="60A422D7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именуемые в дальнейшем  "Стороны", заключили  настоящий  договор (далее -</w:t>
      </w:r>
    </w:p>
    <w:p w14:paraId="13D974C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Договор) о нижеследующем.</w:t>
      </w:r>
    </w:p>
    <w:p w14:paraId="18622554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083EC6F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43" w:name="sub_41"/>
      <w:r w:rsidRPr="001535CF">
        <w:rPr>
          <w:sz w:val="24"/>
          <w:szCs w:val="24"/>
          <w:lang w:eastAsia="ru-RU"/>
        </w:rPr>
        <w:t xml:space="preserve">                         </w:t>
      </w:r>
      <w:r w:rsidRPr="001535CF">
        <w:rPr>
          <w:b/>
          <w:bCs/>
          <w:color w:val="26282F"/>
          <w:sz w:val="24"/>
          <w:szCs w:val="24"/>
          <w:lang w:eastAsia="ru-RU"/>
        </w:rPr>
        <w:t>1. Предмет договора</w:t>
      </w:r>
    </w:p>
    <w:bookmarkEnd w:id="43"/>
    <w:p w14:paraId="6B645F4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04A712D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44" w:name="sub_42"/>
      <w:r w:rsidRPr="001535CF">
        <w:rPr>
          <w:sz w:val="24"/>
          <w:szCs w:val="24"/>
          <w:lang w:eastAsia="ru-RU"/>
        </w:rPr>
        <w:t>1. По настоящему договору Жертвователь передает  Одаряемому  добровольное</w:t>
      </w:r>
    </w:p>
    <w:bookmarkEnd w:id="44"/>
    <w:p w14:paraId="1889731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пожертвование в виде ____________________________________________________</w:t>
      </w:r>
    </w:p>
    <w:p w14:paraId="6C10A4F9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_________________________________________________________________________</w:t>
      </w:r>
    </w:p>
    <w:p w14:paraId="5595D51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(указывается вид пожертвования: денежные средства,</w:t>
      </w:r>
    </w:p>
    <w:p w14:paraId="701C140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имущество, имущественные права и стоимость)</w:t>
      </w:r>
    </w:p>
    <w:p w14:paraId="0039B12F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_________________________________________________________________________</w:t>
      </w:r>
    </w:p>
    <w:p w14:paraId="404EFAC4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на цели, указанные в настоящем Договоре.</w:t>
      </w:r>
    </w:p>
    <w:p w14:paraId="30F70ED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spacing w:before="75"/>
        <w:ind w:left="170"/>
        <w:jc w:val="both"/>
        <w:rPr>
          <w:color w:val="000000"/>
          <w:sz w:val="24"/>
          <w:szCs w:val="24"/>
          <w:shd w:val="clear" w:color="auto" w:fill="F0F0F0"/>
          <w:lang w:eastAsia="ru-RU"/>
        </w:rPr>
      </w:pPr>
      <w:bookmarkStart w:id="45" w:name="sub_43"/>
      <w:r w:rsidRPr="001535CF">
        <w:rPr>
          <w:color w:val="000000"/>
          <w:sz w:val="24"/>
          <w:szCs w:val="24"/>
          <w:shd w:val="clear" w:color="auto" w:fill="F0F0F0"/>
          <w:lang w:eastAsia="ru-RU"/>
        </w:rPr>
        <w:t>ГАРАНТ:</w:t>
      </w:r>
    </w:p>
    <w:bookmarkEnd w:id="45"/>
    <w:p w14:paraId="11021E7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spacing w:before="75"/>
        <w:ind w:left="170"/>
        <w:jc w:val="both"/>
        <w:rPr>
          <w:color w:val="353842"/>
          <w:sz w:val="24"/>
          <w:szCs w:val="24"/>
          <w:shd w:val="clear" w:color="auto" w:fill="F0F0F0"/>
          <w:lang w:eastAsia="ru-RU"/>
        </w:rPr>
      </w:pPr>
      <w:r w:rsidRPr="001535CF">
        <w:rPr>
          <w:color w:val="353842"/>
          <w:sz w:val="24"/>
          <w:szCs w:val="24"/>
          <w:lang w:eastAsia="ru-RU"/>
        </w:rPr>
        <w:t xml:space="preserve"> </w:t>
      </w:r>
      <w:r w:rsidRPr="001535CF">
        <w:rPr>
          <w:color w:val="353842"/>
          <w:sz w:val="24"/>
          <w:szCs w:val="24"/>
          <w:shd w:val="clear" w:color="auto" w:fill="F0F0F0"/>
          <w:lang w:eastAsia="ru-RU"/>
        </w:rPr>
        <w:t>Нумерация пунктов приводится в соответствии с источником</w:t>
      </w:r>
    </w:p>
    <w:p w14:paraId="1957571B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1.2. Пожертвование передается в собственность Одаряемому на осуществление</w:t>
      </w:r>
    </w:p>
    <w:p w14:paraId="46B5702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следующих общеполезных целей:</w:t>
      </w:r>
    </w:p>
    <w:p w14:paraId="399CCE6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1.2.1. __________________________________________________________________</w:t>
      </w:r>
    </w:p>
    <w:p w14:paraId="4FA81D4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1.2.2. __________________________________________________________________</w:t>
      </w:r>
    </w:p>
    <w:p w14:paraId="7F77823B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1.2.3. __________________________________________________________________</w:t>
      </w:r>
    </w:p>
    <w:p w14:paraId="26CC0B0B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46" w:name="sub_44"/>
      <w:r w:rsidRPr="001535CF">
        <w:rPr>
          <w:sz w:val="24"/>
          <w:szCs w:val="24"/>
          <w:lang w:eastAsia="ru-RU"/>
        </w:rPr>
        <w:t>1.3. Одаряемый принимает на себя обязательство  обеспечить  осуществление</w:t>
      </w:r>
    </w:p>
    <w:bookmarkEnd w:id="46"/>
    <w:p w14:paraId="7CD07757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указанных  целей   путем  использования   пожертвования   по   следующему</w:t>
      </w:r>
    </w:p>
    <w:p w14:paraId="647F3658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назначению:</w:t>
      </w:r>
    </w:p>
    <w:p w14:paraId="7F54C3F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1.3.1. __________________________________________________________________</w:t>
      </w:r>
    </w:p>
    <w:p w14:paraId="71EF513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1.3.2. __________________________________________________________________</w:t>
      </w:r>
    </w:p>
    <w:p w14:paraId="050CA872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1.3.3. __________________________________________________________________</w:t>
      </w:r>
    </w:p>
    <w:p w14:paraId="51A6C6B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06219E18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47" w:name="sub_45"/>
      <w:r w:rsidRPr="001535CF">
        <w:rPr>
          <w:sz w:val="24"/>
          <w:szCs w:val="24"/>
          <w:lang w:eastAsia="ru-RU"/>
        </w:rPr>
        <w:t xml:space="preserve">                    </w:t>
      </w:r>
      <w:r w:rsidRPr="001535CF">
        <w:rPr>
          <w:b/>
          <w:bCs/>
          <w:color w:val="26282F"/>
          <w:sz w:val="24"/>
          <w:szCs w:val="24"/>
          <w:lang w:eastAsia="ru-RU"/>
        </w:rPr>
        <w:t>2. Права и обязанности Сторон</w:t>
      </w:r>
    </w:p>
    <w:bookmarkEnd w:id="47"/>
    <w:p w14:paraId="52BAA2C2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5D02D47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48" w:name="sub_46"/>
      <w:r w:rsidRPr="001535CF">
        <w:rPr>
          <w:sz w:val="24"/>
          <w:szCs w:val="24"/>
          <w:lang w:eastAsia="ru-RU"/>
        </w:rPr>
        <w:t>2.1. Жертвователь передает Одаряемому  пожертвование  путем  перечисления</w:t>
      </w:r>
    </w:p>
    <w:bookmarkEnd w:id="48"/>
    <w:p w14:paraId="509E2AA8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денежных средств через отделение банка на расчетный счет  Одаряемого либо</w:t>
      </w:r>
    </w:p>
    <w:p w14:paraId="5ED73CCE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передачи  пожертвованного  имущества  по  Акту  приема-передачи,  который</w:t>
      </w:r>
    </w:p>
    <w:p w14:paraId="02449982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является неотъемлемой частью настоящего договора и подписывается вместе с</w:t>
      </w:r>
    </w:p>
    <w:p w14:paraId="1CC1CE92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подписанием настоящего Договора.</w:t>
      </w:r>
    </w:p>
    <w:p w14:paraId="521E6F5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49" w:name="sub_47"/>
      <w:r w:rsidRPr="001535CF">
        <w:rPr>
          <w:sz w:val="24"/>
          <w:szCs w:val="24"/>
          <w:lang w:eastAsia="ru-RU"/>
        </w:rPr>
        <w:t>2.2. Переход    права    собственности    на   пожертвованное   имущество</w:t>
      </w:r>
    </w:p>
    <w:bookmarkEnd w:id="49"/>
    <w:p w14:paraId="74A12A59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осуществляется с момента  подписания  Акта  приема-передачи, а  в  случае</w:t>
      </w:r>
    </w:p>
    <w:p w14:paraId="65E293D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пожертвования   недвижимого    имущества - с   момента    государственной</w:t>
      </w:r>
    </w:p>
    <w:p w14:paraId="404D7997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регистрации   настоящего  Договора.  Расходы  по  уплате  государственной</w:t>
      </w:r>
    </w:p>
    <w:p w14:paraId="773E665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пошлины   за   государственную   регистрацию  пожертвованного   имущества</w:t>
      </w:r>
    </w:p>
    <w:p w14:paraId="2FE88181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осуществляются за счет __________________________________________________</w:t>
      </w:r>
    </w:p>
    <w:p w14:paraId="05BCF561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                            (указывается Жертвователь или Одаряемый)</w:t>
      </w:r>
    </w:p>
    <w:p w14:paraId="3D1E309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50" w:name="sub_48"/>
      <w:r w:rsidRPr="001535CF">
        <w:rPr>
          <w:sz w:val="24"/>
          <w:szCs w:val="24"/>
          <w:lang w:eastAsia="ru-RU"/>
        </w:rPr>
        <w:t>2.3. Одаряемый   обязуется  вести  обособленный  учет  всех  операций  по</w:t>
      </w:r>
    </w:p>
    <w:bookmarkEnd w:id="50"/>
    <w:p w14:paraId="4A3B5DC9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использованию пожертвованного имущества.</w:t>
      </w:r>
    </w:p>
    <w:p w14:paraId="6289B9B1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58A594B0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51" w:name="sub_49"/>
      <w:r w:rsidRPr="001535CF">
        <w:rPr>
          <w:sz w:val="24"/>
          <w:szCs w:val="24"/>
          <w:lang w:eastAsia="ru-RU"/>
        </w:rPr>
        <w:t xml:space="preserve">                     </w:t>
      </w:r>
      <w:r w:rsidRPr="001535CF">
        <w:rPr>
          <w:b/>
          <w:bCs/>
          <w:color w:val="26282F"/>
          <w:sz w:val="24"/>
          <w:szCs w:val="24"/>
          <w:lang w:eastAsia="ru-RU"/>
        </w:rPr>
        <w:t>3. Срок действия Договора</w:t>
      </w:r>
    </w:p>
    <w:bookmarkEnd w:id="51"/>
    <w:p w14:paraId="6346188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1327BEC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52" w:name="sub_50"/>
      <w:r w:rsidRPr="001535CF">
        <w:rPr>
          <w:sz w:val="24"/>
          <w:szCs w:val="24"/>
          <w:lang w:eastAsia="ru-RU"/>
        </w:rPr>
        <w:t>3.1. Настоящий Договор  вступает  в  силу  с  момента  его  подписания  и</w:t>
      </w:r>
    </w:p>
    <w:bookmarkEnd w:id="52"/>
    <w:p w14:paraId="76CF641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действует   до   полного  выполнения  Сторонами  всех принятых  на   себя</w:t>
      </w:r>
    </w:p>
    <w:p w14:paraId="0D3F80E1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обязательств в соответствии с условиями Договора.</w:t>
      </w:r>
    </w:p>
    <w:p w14:paraId="583FE5F8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266637B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53" w:name="sub_51"/>
      <w:r w:rsidRPr="001535CF">
        <w:rPr>
          <w:sz w:val="24"/>
          <w:szCs w:val="24"/>
          <w:lang w:eastAsia="ru-RU"/>
        </w:rPr>
        <w:t xml:space="preserve">                     </w:t>
      </w:r>
      <w:r w:rsidRPr="001535CF">
        <w:rPr>
          <w:b/>
          <w:bCs/>
          <w:color w:val="26282F"/>
          <w:sz w:val="24"/>
          <w:szCs w:val="24"/>
          <w:lang w:eastAsia="ru-RU"/>
        </w:rPr>
        <w:t>4. Заключительные положения</w:t>
      </w:r>
    </w:p>
    <w:bookmarkEnd w:id="53"/>
    <w:p w14:paraId="3A73E1B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0AA6DD7C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54" w:name="sub_52"/>
      <w:r w:rsidRPr="001535CF">
        <w:rPr>
          <w:sz w:val="24"/>
          <w:szCs w:val="24"/>
          <w:lang w:eastAsia="ru-RU"/>
        </w:rPr>
        <w:t>4.1. Все споры и разногласия, возникающие  между  Сторонами  по  вопросам</w:t>
      </w:r>
    </w:p>
    <w:bookmarkEnd w:id="54"/>
    <w:p w14:paraId="3E8B93C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исполнения обязательств по настоящему Договору, будут  разрешаться  путем</w:t>
      </w:r>
    </w:p>
    <w:p w14:paraId="0BB0CF7A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переговоров на основе действующего законодательства.</w:t>
      </w:r>
    </w:p>
    <w:p w14:paraId="191425CF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55" w:name="sub_53"/>
      <w:r w:rsidRPr="001535CF">
        <w:rPr>
          <w:sz w:val="24"/>
          <w:szCs w:val="24"/>
          <w:lang w:eastAsia="ru-RU"/>
        </w:rPr>
        <w:t>4.2. В случае не урегулирования спорных вопросов в процессе  переговоров,</w:t>
      </w:r>
    </w:p>
    <w:bookmarkEnd w:id="55"/>
    <w:p w14:paraId="34FB294D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споры  разрешаются  в   суде   в   порядке,   установленном   действующим</w:t>
      </w:r>
    </w:p>
    <w:p w14:paraId="226C442B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законодательством.</w:t>
      </w:r>
    </w:p>
    <w:p w14:paraId="2E7FED41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56" w:name="sub_54"/>
      <w:r w:rsidRPr="001535CF">
        <w:rPr>
          <w:sz w:val="24"/>
          <w:szCs w:val="24"/>
          <w:lang w:eastAsia="ru-RU"/>
        </w:rPr>
        <w:t>4.3. Все  изменения  и  дополнения  к  настоящему  Договору  должны  быть</w:t>
      </w:r>
    </w:p>
    <w:bookmarkEnd w:id="56"/>
    <w:p w14:paraId="7CBDA2F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составлены в письменной форме и подписаны уполномоченными представителями</w:t>
      </w:r>
    </w:p>
    <w:p w14:paraId="1221BB18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Сторон.</w:t>
      </w:r>
    </w:p>
    <w:p w14:paraId="331347C9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57" w:name="sub_55"/>
      <w:r w:rsidRPr="001535CF">
        <w:rPr>
          <w:sz w:val="24"/>
          <w:szCs w:val="24"/>
          <w:lang w:eastAsia="ru-RU"/>
        </w:rPr>
        <w:t>4.4. Во всем остальном, что не предусмотрено настоящим Договором, Стороны</w:t>
      </w:r>
    </w:p>
    <w:bookmarkEnd w:id="57"/>
    <w:p w14:paraId="05B5A91D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 xml:space="preserve">руководствуются положениями  </w:t>
      </w:r>
      <w:hyperlink r:id="rId15" w:history="1">
        <w:r w:rsidRPr="001535CF">
          <w:rPr>
            <w:color w:val="106BBE"/>
            <w:sz w:val="24"/>
            <w:szCs w:val="24"/>
            <w:lang w:eastAsia="ru-RU"/>
          </w:rPr>
          <w:t>статьи 582</w:t>
        </w:r>
      </w:hyperlink>
      <w:r w:rsidRPr="001535CF">
        <w:rPr>
          <w:sz w:val="24"/>
          <w:szCs w:val="24"/>
          <w:lang w:eastAsia="ru-RU"/>
        </w:rPr>
        <w:t xml:space="preserve"> Гражданского  кодекса  Российской</w:t>
      </w:r>
    </w:p>
    <w:p w14:paraId="25256EC4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Федерации,   иными   нормами   действующего  законодательства  Российской</w:t>
      </w:r>
    </w:p>
    <w:p w14:paraId="281715A5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Федерации.</w:t>
      </w:r>
    </w:p>
    <w:p w14:paraId="18A61683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58" w:name="sub_56"/>
      <w:r w:rsidRPr="001535CF">
        <w:rPr>
          <w:sz w:val="24"/>
          <w:szCs w:val="24"/>
          <w:lang w:eastAsia="ru-RU"/>
        </w:rPr>
        <w:t>4.5. Договор составлен в двух экземплярах, имеющих одинаковую юридическую</w:t>
      </w:r>
    </w:p>
    <w:bookmarkEnd w:id="58"/>
    <w:p w14:paraId="36BA6294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силу, из которых один находится у Жертвователя, второй - у Одаряемого.</w:t>
      </w:r>
    </w:p>
    <w:p w14:paraId="27648A14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5711F19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bookmarkStart w:id="59" w:name="sub_57"/>
      <w:r w:rsidRPr="001535CF">
        <w:rPr>
          <w:sz w:val="24"/>
          <w:szCs w:val="24"/>
          <w:lang w:eastAsia="ru-RU"/>
        </w:rPr>
        <w:t xml:space="preserve">                   </w:t>
      </w:r>
      <w:r w:rsidRPr="001535CF">
        <w:rPr>
          <w:b/>
          <w:bCs/>
          <w:color w:val="26282F"/>
          <w:sz w:val="24"/>
          <w:szCs w:val="24"/>
          <w:lang w:eastAsia="ru-RU"/>
        </w:rPr>
        <w:t>5. Подписи, адреса и реквизиты Сторон</w:t>
      </w:r>
    </w:p>
    <w:bookmarkEnd w:id="59"/>
    <w:p w14:paraId="666DFCE7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248C1BF6" w14:textId="77777777" w:rsidR="001535CF" w:rsidRPr="001535CF" w:rsidRDefault="001535CF" w:rsidP="001535C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535CF">
        <w:rPr>
          <w:sz w:val="24"/>
          <w:szCs w:val="24"/>
          <w:lang w:eastAsia="ru-RU"/>
        </w:rPr>
        <w:t>Жертвователь               Одаряемый</w:t>
      </w:r>
    </w:p>
    <w:p w14:paraId="6BE8F508" w14:textId="77777777" w:rsidR="001535CF" w:rsidRPr="001535CF" w:rsidRDefault="001535CF" w:rsidP="001535CF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147" w:tblpY="265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5915"/>
      </w:tblGrid>
      <w:tr w:rsidR="009A271C" w:rsidRPr="00571F20" w14:paraId="28326D5C" w14:textId="77777777" w:rsidTr="001B7983">
        <w:trPr>
          <w:trHeight w:val="2435"/>
        </w:trPr>
        <w:tc>
          <w:tcPr>
            <w:tcW w:w="3479" w:type="dxa"/>
            <w:tcBorders>
              <w:tl2br w:val="nil"/>
              <w:tr2bl w:val="nil"/>
            </w:tcBorders>
          </w:tcPr>
          <w:p w14:paraId="3D5BA9C3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bookmarkStart w:id="60" w:name="_Hlk163479400"/>
          </w:p>
          <w:p w14:paraId="008C6F4B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Муниципальная газета</w:t>
            </w:r>
          </w:p>
          <w:p w14:paraId="26962E5F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«</w:t>
            </w:r>
            <w:proofErr w:type="spellStart"/>
            <w:r w:rsidRPr="00571F20">
              <w:rPr>
                <w:b/>
              </w:rPr>
              <w:t>Наговский</w:t>
            </w:r>
            <w:proofErr w:type="spellEnd"/>
            <w:r w:rsidRPr="00571F20">
              <w:rPr>
                <w:b/>
              </w:rPr>
              <w:t xml:space="preserve"> вестник»  </w:t>
            </w:r>
          </w:p>
          <w:p w14:paraId="6A7DA6BC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Номер газеты подписан к печати</w:t>
            </w:r>
          </w:p>
          <w:p w14:paraId="717276CA" w14:textId="25C0FBE6" w:rsidR="009A271C" w:rsidRPr="00571F20" w:rsidRDefault="001B7983" w:rsidP="001B79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535CF">
              <w:rPr>
                <w:b/>
              </w:rPr>
              <w:t>8</w:t>
            </w:r>
            <w:r w:rsidR="009A271C" w:rsidRPr="00571F20">
              <w:rPr>
                <w:b/>
              </w:rPr>
              <w:t>.</w:t>
            </w:r>
            <w:r w:rsidR="009A271C">
              <w:rPr>
                <w:b/>
              </w:rPr>
              <w:t>0</w:t>
            </w:r>
            <w:r>
              <w:rPr>
                <w:b/>
              </w:rPr>
              <w:t>2</w:t>
            </w:r>
            <w:r w:rsidR="009A271C">
              <w:rPr>
                <w:b/>
              </w:rPr>
              <w:t>.2025 в 1</w:t>
            </w:r>
            <w:r w:rsidR="001535CF">
              <w:rPr>
                <w:b/>
              </w:rPr>
              <w:t>4</w:t>
            </w:r>
            <w:r w:rsidR="009A271C" w:rsidRPr="00571F20">
              <w:rPr>
                <w:b/>
              </w:rPr>
              <w:t>.00 часов</w:t>
            </w:r>
          </w:p>
          <w:p w14:paraId="4F440889" w14:textId="77777777" w:rsidR="009A271C" w:rsidRPr="00571F20" w:rsidRDefault="009A271C" w:rsidP="001B7983">
            <w:pPr>
              <w:jc w:val="center"/>
              <w:rPr>
                <w:b/>
              </w:rPr>
            </w:pPr>
            <w:r w:rsidRPr="00571F20">
              <w:rPr>
                <w:b/>
              </w:rPr>
              <w:t>Тираж 10 экземпляров</w:t>
            </w:r>
          </w:p>
          <w:p w14:paraId="00085201" w14:textId="77777777" w:rsidR="009A271C" w:rsidRPr="00571F20" w:rsidRDefault="009A271C" w:rsidP="001B7983">
            <w:pPr>
              <w:jc w:val="center"/>
              <w:rPr>
                <w:b/>
              </w:rPr>
            </w:pPr>
            <w:r w:rsidRPr="00571F20">
              <w:rPr>
                <w:b/>
              </w:rPr>
              <w:t>Материалы этого выпуска</w:t>
            </w:r>
          </w:p>
          <w:p w14:paraId="5A3EA8DC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публикуются бесплатно  </w:t>
            </w:r>
          </w:p>
          <w:p w14:paraId="30E0D81D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915" w:type="dxa"/>
            <w:tcBorders>
              <w:tl2br w:val="nil"/>
              <w:tr2bl w:val="nil"/>
            </w:tcBorders>
          </w:tcPr>
          <w:p w14:paraId="3CCFAFFF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</w:p>
          <w:p w14:paraId="069F8CDA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Адрес редакции-издателя: </w:t>
            </w:r>
          </w:p>
          <w:p w14:paraId="31EB380D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 xml:space="preserve">175211  д. </w:t>
            </w:r>
            <w:proofErr w:type="spellStart"/>
            <w:r w:rsidRPr="00571F20">
              <w:rPr>
                <w:b/>
              </w:rPr>
              <w:t>Нагово</w:t>
            </w:r>
            <w:proofErr w:type="spellEnd"/>
            <w:r w:rsidRPr="00571F20">
              <w:rPr>
                <w:b/>
              </w:rPr>
              <w:t>, ул. Школьная, д.3</w:t>
            </w:r>
          </w:p>
          <w:p w14:paraId="27D20EAF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Старорусского района</w:t>
            </w:r>
          </w:p>
          <w:p w14:paraId="408A1FBF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Новгородской области</w:t>
            </w:r>
          </w:p>
          <w:p w14:paraId="0DF0C9DE" w14:textId="77777777" w:rsidR="009A271C" w:rsidRPr="00571F20" w:rsidRDefault="009A271C" w:rsidP="001B7983">
            <w:pPr>
              <w:widowControl w:val="0"/>
              <w:numPr>
                <w:ilvl w:val="0"/>
                <w:numId w:val="2"/>
              </w:numPr>
              <w:spacing w:after="200"/>
              <w:ind w:left="283" w:hanging="283"/>
              <w:jc w:val="center"/>
              <w:rPr>
                <w:b/>
              </w:rPr>
            </w:pPr>
            <w:proofErr w:type="spellStart"/>
            <w:r w:rsidRPr="00571F20">
              <w:rPr>
                <w:b/>
              </w:rPr>
              <w:t>mail</w:t>
            </w:r>
            <w:proofErr w:type="spellEnd"/>
            <w:r w:rsidRPr="00571F20">
              <w:rPr>
                <w:b/>
              </w:rPr>
              <w:t xml:space="preserve">: </w:t>
            </w:r>
            <w:hyperlink r:id="rId16" w:history="1">
              <w:r w:rsidRPr="00571F20">
                <w:rPr>
                  <w:color w:val="0000FF"/>
                  <w:u w:val="single"/>
                </w:rPr>
                <w:t>admnagovo@mail.ru</w:t>
              </w:r>
            </w:hyperlink>
          </w:p>
          <w:p w14:paraId="697CF734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Главный редактор:</w:t>
            </w:r>
            <w:r>
              <w:rPr>
                <w:b/>
              </w:rPr>
              <w:t xml:space="preserve"> </w:t>
            </w:r>
            <w:r w:rsidRPr="00571F20">
              <w:rPr>
                <w:b/>
              </w:rPr>
              <w:t xml:space="preserve">В.В. </w:t>
            </w:r>
            <w:proofErr w:type="spellStart"/>
            <w:r w:rsidRPr="00571F20">
              <w:rPr>
                <w:b/>
              </w:rPr>
              <w:t>Бучацкий</w:t>
            </w:r>
            <w:proofErr w:type="spellEnd"/>
          </w:p>
          <w:p w14:paraId="7A247083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Телефон: 75-367</w:t>
            </w:r>
          </w:p>
          <w:p w14:paraId="62FD3DA2" w14:textId="77777777" w:rsidR="009A271C" w:rsidRPr="00571F20" w:rsidRDefault="009A271C" w:rsidP="001B7983">
            <w:pPr>
              <w:widowControl w:val="0"/>
              <w:jc w:val="center"/>
              <w:rPr>
                <w:b/>
              </w:rPr>
            </w:pPr>
            <w:r w:rsidRPr="00571F20">
              <w:rPr>
                <w:b/>
              </w:rPr>
              <w:t>Факс: 75-269</w:t>
            </w:r>
          </w:p>
        </w:tc>
      </w:tr>
      <w:bookmarkEnd w:id="60"/>
    </w:tbl>
    <w:p w14:paraId="319A1F6A" w14:textId="77777777" w:rsidR="009A271C" w:rsidRPr="00571F20" w:rsidRDefault="009A271C" w:rsidP="009A271C">
      <w:pPr>
        <w:widowControl w:val="0"/>
        <w:autoSpaceDE w:val="0"/>
        <w:autoSpaceDN w:val="0"/>
        <w:rPr>
          <w:sz w:val="24"/>
          <w:szCs w:val="24"/>
          <w:lang w:eastAsia="ar-SA"/>
        </w:rPr>
      </w:pPr>
    </w:p>
    <w:p w14:paraId="00B3F9CE" w14:textId="77777777" w:rsidR="009A271C" w:rsidRPr="00EF4285" w:rsidRDefault="009A271C" w:rsidP="009A271C">
      <w:pPr>
        <w:rPr>
          <w:sz w:val="24"/>
          <w:szCs w:val="24"/>
        </w:rPr>
      </w:pPr>
    </w:p>
    <w:p w14:paraId="0141717F" w14:textId="77777777" w:rsidR="009A271C" w:rsidRDefault="009A271C" w:rsidP="009A271C">
      <w:pPr>
        <w:rPr>
          <w:sz w:val="16"/>
          <w:szCs w:val="16"/>
        </w:rPr>
      </w:pPr>
    </w:p>
    <w:p w14:paraId="46ABC949" w14:textId="77777777" w:rsidR="009A271C" w:rsidRDefault="009A271C" w:rsidP="009A271C">
      <w:pPr>
        <w:rPr>
          <w:sz w:val="16"/>
          <w:szCs w:val="16"/>
        </w:rPr>
      </w:pPr>
    </w:p>
    <w:p w14:paraId="4755DF8B" w14:textId="77777777" w:rsidR="009A271C" w:rsidRDefault="009A271C" w:rsidP="009A271C">
      <w:pPr>
        <w:rPr>
          <w:sz w:val="16"/>
          <w:szCs w:val="16"/>
        </w:rPr>
      </w:pPr>
    </w:p>
    <w:p w14:paraId="446DBDA0" w14:textId="77777777" w:rsidR="009A271C" w:rsidRDefault="009A271C" w:rsidP="009A271C">
      <w:pPr>
        <w:rPr>
          <w:sz w:val="16"/>
          <w:szCs w:val="16"/>
        </w:rPr>
      </w:pPr>
    </w:p>
    <w:p w14:paraId="5EDBB9A6" w14:textId="77777777" w:rsidR="007E5CDA" w:rsidRDefault="007E5CDA"/>
    <w:sectPr w:rsidR="007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6F"/>
    <w:rsid w:val="001535CF"/>
    <w:rsid w:val="001858E2"/>
    <w:rsid w:val="001B7983"/>
    <w:rsid w:val="006D4F6F"/>
    <w:rsid w:val="007E5CDA"/>
    <w:rsid w:val="009A271C"/>
    <w:rsid w:val="00D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67E9"/>
  <w15:chartTrackingRefBased/>
  <w15:docId w15:val="{DD60A8E0-EA28-49FA-B360-737AC5C5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A271C"/>
    <w:pPr>
      <w:ind w:left="284"/>
      <w:jc w:val="both"/>
    </w:pPr>
    <w:rPr>
      <w:sz w:val="24"/>
    </w:rPr>
  </w:style>
  <w:style w:type="paragraph" w:customStyle="1" w:styleId="a3">
    <w:name w:val="Содержимое таблицы"/>
    <w:basedOn w:val="a"/>
    <w:rsid w:val="009A271C"/>
    <w:pPr>
      <w:widowControl w:val="0"/>
      <w:suppressLineNumbers/>
    </w:pPr>
  </w:style>
  <w:style w:type="table" w:styleId="a4">
    <w:name w:val="Table Grid"/>
    <w:basedOn w:val="a1"/>
    <w:rsid w:val="001B79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55" TargetMode="External"/><Relationship Id="rId13" Type="http://schemas.openxmlformats.org/officeDocument/2006/relationships/hyperlink" Target="http://internet.garant.ru/document/redirect/186367/5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41" TargetMode="External"/><Relationship Id="rId12" Type="http://schemas.openxmlformats.org/officeDocument/2006/relationships/hyperlink" Target="http://internet.garant.ru/document/redirect/12112604/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mnagov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64072/582" TargetMode="External"/><Relationship Id="rId11" Type="http://schemas.openxmlformats.org/officeDocument/2006/relationships/hyperlink" Target="http://internet.garant.ru/document/redirect/10164072/582" TargetMode="External"/><Relationship Id="rId5" Type="http://schemas.openxmlformats.org/officeDocument/2006/relationships/hyperlink" Target="http://internet.garant.ru/document/redirect/405357315/0" TargetMode="External"/><Relationship Id="rId15" Type="http://schemas.openxmlformats.org/officeDocument/2006/relationships/hyperlink" Target="http://internet.garant.ru/document/redirect/10164072/582" TargetMode="External"/><Relationship Id="rId10" Type="http://schemas.openxmlformats.org/officeDocument/2006/relationships/hyperlink" Target="http://internet.garant.ru/document/redirect/40535731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73B5~1\AppData\Local\Temp\7zO833B38D2\&#1055;&#1088;&#1080;&#1084;&#1077;&#1088;_&#1076;&#1086;&#1075;&#1086;&#1074;&#1086;&#1088;%20%20&#1055;&#1086;&#1089;&#1090;&#1072;&#1085;&#1086;&#1074;&#1083;&#1077;&#1085;&#1080;&#1077;%20&#1040;&#1076;&#1084;&#1080;&#1085;&#1080;&#1089;&#1090;&#1088;&#1072;&#1094;&#1080;&#1080;%20&#1052;&#1054;%20&#1051;&#1086;&#1097;&#1080;&#1085;&#1080;&#1085;&#1089;&#1082;&#1086;&#1077;%20&#1057;&#1055;.doc" TargetMode="External"/><Relationship Id="rId14" Type="http://schemas.openxmlformats.org/officeDocument/2006/relationships/hyperlink" Target="http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2506</Words>
  <Characters>14286</Characters>
  <Application>Microsoft Office Word</Application>
  <DocSecurity>0</DocSecurity>
  <Lines>119</Lines>
  <Paragraphs>33</Paragraphs>
  <ScaleCrop>false</ScaleCrop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2025-01-13T09:14:00Z</dcterms:created>
  <dcterms:modified xsi:type="dcterms:W3CDTF">2025-02-28T09:22:00Z</dcterms:modified>
</cp:coreProperties>
</file>