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8C39" w14:textId="77777777" w:rsidR="00A747F9" w:rsidRPr="006477DF" w:rsidRDefault="00A747F9" w:rsidP="006477DF">
      <w:pPr>
        <w:rPr>
          <w:sz w:val="24"/>
          <w:szCs w:val="24"/>
        </w:rPr>
      </w:pPr>
    </w:p>
    <w:p w14:paraId="1EB068A3" w14:textId="7F87E3D8" w:rsidR="00A747F9" w:rsidRDefault="00A747F9" w:rsidP="006477DF">
      <w:pPr>
        <w:jc w:val="right"/>
        <w:rPr>
          <w:noProof/>
          <w:sz w:val="24"/>
          <w:szCs w:val="24"/>
        </w:rPr>
      </w:pPr>
    </w:p>
    <w:p w14:paraId="7071CB8D" w14:textId="6F23E59D" w:rsidR="00A747F9" w:rsidRDefault="00A747F9" w:rsidP="006477DF">
      <w:pPr>
        <w:jc w:val="center"/>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5121"/>
      </w:tblGrid>
      <w:tr w:rsidR="004C1669" w14:paraId="7417D916" w14:textId="77777777" w:rsidTr="00483BE4">
        <w:trPr>
          <w:trHeight w:val="1799"/>
        </w:trPr>
        <w:tc>
          <w:tcPr>
            <w:tcW w:w="4802" w:type="dxa"/>
            <w:tcBorders>
              <w:top w:val="single" w:sz="4" w:space="0" w:color="auto"/>
              <w:left w:val="single" w:sz="4" w:space="0" w:color="auto"/>
              <w:bottom w:val="single" w:sz="4" w:space="0" w:color="auto"/>
              <w:right w:val="single" w:sz="4" w:space="0" w:color="auto"/>
            </w:tcBorders>
          </w:tcPr>
          <w:p w14:paraId="62E72F49" w14:textId="77777777" w:rsidR="004C1669" w:rsidRDefault="004C1669" w:rsidP="00692B93">
            <w:pPr>
              <w:spacing w:line="254" w:lineRule="auto"/>
              <w:jc w:val="center"/>
              <w:rPr>
                <w:b/>
                <w:lang w:eastAsia="zh-CN"/>
              </w:rPr>
            </w:pPr>
          </w:p>
          <w:p w14:paraId="5A0E006C" w14:textId="77777777" w:rsidR="004C1669" w:rsidRDefault="004C1669" w:rsidP="00692B93">
            <w:pPr>
              <w:spacing w:line="254" w:lineRule="auto"/>
              <w:jc w:val="center"/>
              <w:rPr>
                <w:b/>
                <w:lang w:eastAsia="zh-CN"/>
              </w:rPr>
            </w:pPr>
            <w:r>
              <w:rPr>
                <w:b/>
                <w:lang w:eastAsia="zh-CN"/>
              </w:rPr>
              <w:t>Муниципальная газета</w:t>
            </w:r>
          </w:p>
          <w:p w14:paraId="66332791" w14:textId="77777777" w:rsidR="004C1669" w:rsidRDefault="004C1669" w:rsidP="00692B93">
            <w:pPr>
              <w:spacing w:line="254" w:lineRule="auto"/>
              <w:jc w:val="center"/>
              <w:rPr>
                <w:b/>
                <w:lang w:eastAsia="zh-CN"/>
              </w:rPr>
            </w:pPr>
            <w:r>
              <w:rPr>
                <w:b/>
                <w:lang w:eastAsia="zh-CN"/>
              </w:rPr>
              <w:t>«</w:t>
            </w:r>
            <w:proofErr w:type="spellStart"/>
            <w:r>
              <w:rPr>
                <w:b/>
                <w:lang w:eastAsia="zh-CN"/>
              </w:rPr>
              <w:t>Наговский</w:t>
            </w:r>
            <w:proofErr w:type="spellEnd"/>
            <w:r>
              <w:rPr>
                <w:b/>
                <w:lang w:eastAsia="zh-CN"/>
              </w:rPr>
              <w:t xml:space="preserve"> вестник»</w:t>
            </w:r>
          </w:p>
          <w:p w14:paraId="5381DAF0" w14:textId="77777777" w:rsidR="004C1669" w:rsidRDefault="004C1669" w:rsidP="00692B93">
            <w:pPr>
              <w:spacing w:line="254" w:lineRule="auto"/>
              <w:jc w:val="center"/>
              <w:rPr>
                <w:b/>
              </w:rPr>
            </w:pPr>
          </w:p>
        </w:tc>
        <w:tc>
          <w:tcPr>
            <w:tcW w:w="5121" w:type="dxa"/>
            <w:tcBorders>
              <w:top w:val="single" w:sz="4" w:space="0" w:color="auto"/>
              <w:left w:val="single" w:sz="4" w:space="0" w:color="auto"/>
              <w:bottom w:val="single" w:sz="4" w:space="0" w:color="auto"/>
              <w:right w:val="single" w:sz="4" w:space="0" w:color="auto"/>
            </w:tcBorders>
          </w:tcPr>
          <w:p w14:paraId="37B90D4B" w14:textId="77777777" w:rsidR="004C1669" w:rsidRDefault="004C1669" w:rsidP="00692B93">
            <w:pPr>
              <w:spacing w:line="254" w:lineRule="auto"/>
              <w:jc w:val="center"/>
              <w:rPr>
                <w:b/>
              </w:rPr>
            </w:pPr>
          </w:p>
          <w:p w14:paraId="513FC37F" w14:textId="05A9A29A" w:rsidR="004C1669" w:rsidRDefault="004C1669" w:rsidP="00692B93">
            <w:pPr>
              <w:spacing w:line="254" w:lineRule="auto"/>
              <w:jc w:val="center"/>
              <w:rPr>
                <w:b/>
                <w:lang w:eastAsia="zh-CN"/>
              </w:rPr>
            </w:pPr>
            <w:r>
              <w:rPr>
                <w:b/>
                <w:lang w:eastAsia="zh-CN"/>
              </w:rPr>
              <w:t>№52 от 25.11.2024</w:t>
            </w:r>
          </w:p>
          <w:p w14:paraId="163BC365" w14:textId="77777777" w:rsidR="004C1669" w:rsidRDefault="004C1669" w:rsidP="00692B93">
            <w:pPr>
              <w:spacing w:line="254" w:lineRule="auto"/>
              <w:jc w:val="center"/>
              <w:rPr>
                <w:b/>
                <w:lang w:eastAsia="zh-CN"/>
              </w:rPr>
            </w:pPr>
            <w:r>
              <w:rPr>
                <w:b/>
                <w:lang w:eastAsia="zh-CN"/>
              </w:rPr>
              <w:t>____________</w:t>
            </w:r>
            <w:proofErr w:type="gramStart"/>
            <w:r>
              <w:rPr>
                <w:b/>
                <w:lang w:eastAsia="zh-CN"/>
              </w:rPr>
              <w:t>_  В.В.</w:t>
            </w:r>
            <w:proofErr w:type="gramEnd"/>
            <w:r>
              <w:rPr>
                <w:b/>
                <w:lang w:eastAsia="zh-CN"/>
              </w:rPr>
              <w:t xml:space="preserve"> </w:t>
            </w:r>
            <w:proofErr w:type="spellStart"/>
            <w:r>
              <w:rPr>
                <w:b/>
                <w:lang w:eastAsia="zh-CN"/>
              </w:rPr>
              <w:t>Бучацкий</w:t>
            </w:r>
            <w:proofErr w:type="spellEnd"/>
          </w:p>
          <w:p w14:paraId="0DC3AE85" w14:textId="77777777" w:rsidR="004C1669" w:rsidRDefault="004C1669" w:rsidP="00692B93">
            <w:pPr>
              <w:spacing w:line="254" w:lineRule="auto"/>
              <w:jc w:val="center"/>
              <w:rPr>
                <w:b/>
                <w:lang w:eastAsia="zh-CN"/>
              </w:rPr>
            </w:pPr>
            <w:r>
              <w:rPr>
                <w:b/>
                <w:lang w:eastAsia="zh-CN"/>
              </w:rPr>
              <w:t>Учредитель газеты:</w:t>
            </w:r>
          </w:p>
          <w:p w14:paraId="270AD9F8" w14:textId="77777777" w:rsidR="004C1669" w:rsidRDefault="004C1669" w:rsidP="00692B93">
            <w:pPr>
              <w:spacing w:line="254" w:lineRule="auto"/>
              <w:jc w:val="center"/>
              <w:rPr>
                <w:b/>
                <w:lang w:eastAsia="zh-CN"/>
              </w:rPr>
            </w:pPr>
            <w:r>
              <w:rPr>
                <w:b/>
                <w:lang w:eastAsia="zh-CN"/>
              </w:rPr>
              <w:t xml:space="preserve">«Совет депутатов </w:t>
            </w:r>
            <w:proofErr w:type="spellStart"/>
            <w:r>
              <w:rPr>
                <w:b/>
                <w:lang w:eastAsia="zh-CN"/>
              </w:rPr>
              <w:t>Наговского</w:t>
            </w:r>
            <w:proofErr w:type="spellEnd"/>
            <w:r>
              <w:rPr>
                <w:b/>
                <w:lang w:eastAsia="zh-CN"/>
              </w:rPr>
              <w:t xml:space="preserve"> сельского поселения»</w:t>
            </w:r>
          </w:p>
          <w:p w14:paraId="6658B4AA" w14:textId="77777777" w:rsidR="004C1669" w:rsidRDefault="004C1669" w:rsidP="00692B93">
            <w:pPr>
              <w:spacing w:line="254" w:lineRule="auto"/>
              <w:jc w:val="center"/>
              <w:rPr>
                <w:b/>
              </w:rPr>
            </w:pPr>
          </w:p>
        </w:tc>
      </w:tr>
    </w:tbl>
    <w:p w14:paraId="4F2C98D8" w14:textId="57CFA77D" w:rsidR="004C1669" w:rsidRDefault="004C1669" w:rsidP="006477DF">
      <w:pPr>
        <w:jc w:val="center"/>
        <w:rPr>
          <w:sz w:val="24"/>
          <w:szCs w:val="24"/>
        </w:rPr>
      </w:pPr>
    </w:p>
    <w:p w14:paraId="5459536E" w14:textId="3AFF579E" w:rsidR="004C1669" w:rsidRPr="004C1669" w:rsidRDefault="004C1669" w:rsidP="006477DF">
      <w:pPr>
        <w:jc w:val="center"/>
        <w:rPr>
          <w:b/>
          <w:bCs/>
          <w:sz w:val="24"/>
          <w:szCs w:val="24"/>
        </w:rPr>
      </w:pPr>
      <w:r w:rsidRPr="004C1669">
        <w:rPr>
          <w:b/>
          <w:bCs/>
          <w:sz w:val="24"/>
          <w:szCs w:val="24"/>
        </w:rPr>
        <w:t>АДМИНИСТРАЦИЯ НАГОВСКОГО СЕЛЬСКОГО ПОСЕЛЕНИЯ</w:t>
      </w:r>
    </w:p>
    <w:p w14:paraId="6A812322" w14:textId="77777777" w:rsidR="004C1669" w:rsidRDefault="004C1669" w:rsidP="006477DF">
      <w:pPr>
        <w:jc w:val="center"/>
        <w:rPr>
          <w:sz w:val="24"/>
          <w:szCs w:val="24"/>
        </w:rPr>
      </w:pPr>
    </w:p>
    <w:p w14:paraId="589ADC14" w14:textId="77777777" w:rsidR="00A747F9" w:rsidRPr="006477DF" w:rsidRDefault="00A747F9" w:rsidP="004C1669">
      <w:pPr>
        <w:rPr>
          <w:b/>
          <w:sz w:val="24"/>
          <w:szCs w:val="24"/>
        </w:rPr>
      </w:pPr>
      <w:r w:rsidRPr="006477DF">
        <w:rPr>
          <w:b/>
          <w:sz w:val="24"/>
          <w:szCs w:val="24"/>
        </w:rPr>
        <w:t>П О С Т А Н О В Л Е Н И Е</w:t>
      </w:r>
    </w:p>
    <w:p w14:paraId="47F9CED8" w14:textId="77777777" w:rsidR="00A747F9" w:rsidRPr="006477DF" w:rsidRDefault="00A747F9" w:rsidP="004C1669">
      <w:pPr>
        <w:rPr>
          <w:sz w:val="24"/>
          <w:szCs w:val="24"/>
        </w:rPr>
      </w:pPr>
    </w:p>
    <w:p w14:paraId="55811DAB" w14:textId="60242D3D" w:rsidR="00A747F9" w:rsidRPr="006477DF" w:rsidRDefault="00A747F9" w:rsidP="004C1669">
      <w:pPr>
        <w:rPr>
          <w:b/>
          <w:sz w:val="24"/>
          <w:szCs w:val="24"/>
        </w:rPr>
      </w:pPr>
      <w:proofErr w:type="gramStart"/>
      <w:r w:rsidRPr="006477DF">
        <w:rPr>
          <w:b/>
          <w:sz w:val="24"/>
          <w:szCs w:val="24"/>
        </w:rPr>
        <w:t xml:space="preserve">от  </w:t>
      </w:r>
      <w:r w:rsidR="006D73CE">
        <w:rPr>
          <w:b/>
          <w:sz w:val="24"/>
          <w:szCs w:val="24"/>
        </w:rPr>
        <w:t>25.11.2024</w:t>
      </w:r>
      <w:proofErr w:type="gramEnd"/>
      <w:r w:rsidR="006D73CE">
        <w:rPr>
          <w:b/>
          <w:sz w:val="24"/>
          <w:szCs w:val="24"/>
        </w:rPr>
        <w:t xml:space="preserve">   </w:t>
      </w:r>
      <w:r w:rsidRPr="006477DF">
        <w:rPr>
          <w:b/>
          <w:sz w:val="24"/>
          <w:szCs w:val="24"/>
        </w:rPr>
        <w:t>№</w:t>
      </w:r>
      <w:r w:rsidR="006D73CE">
        <w:rPr>
          <w:b/>
          <w:sz w:val="24"/>
          <w:szCs w:val="24"/>
        </w:rPr>
        <w:t>154</w:t>
      </w:r>
      <w:r w:rsidRPr="006477DF">
        <w:rPr>
          <w:b/>
          <w:sz w:val="24"/>
          <w:szCs w:val="24"/>
        </w:rPr>
        <w:t xml:space="preserve"> </w:t>
      </w:r>
    </w:p>
    <w:p w14:paraId="555C03DC" w14:textId="77777777" w:rsidR="00A747F9" w:rsidRPr="006477DF" w:rsidRDefault="00A747F9" w:rsidP="004C1669">
      <w:pPr>
        <w:rPr>
          <w:sz w:val="24"/>
          <w:szCs w:val="24"/>
        </w:rPr>
      </w:pPr>
      <w:r w:rsidRPr="006477DF">
        <w:rPr>
          <w:sz w:val="24"/>
          <w:szCs w:val="24"/>
        </w:rPr>
        <w:t xml:space="preserve">д. </w:t>
      </w:r>
      <w:proofErr w:type="spellStart"/>
      <w:r w:rsidR="00451E43">
        <w:rPr>
          <w:sz w:val="24"/>
          <w:szCs w:val="24"/>
        </w:rPr>
        <w:t>Нагов</w:t>
      </w:r>
      <w:r w:rsidRPr="006477DF">
        <w:rPr>
          <w:sz w:val="24"/>
          <w:szCs w:val="24"/>
        </w:rPr>
        <w:t>о</w:t>
      </w:r>
      <w:proofErr w:type="spellEnd"/>
    </w:p>
    <w:p w14:paraId="460CE77D" w14:textId="77777777" w:rsidR="00A747F9" w:rsidRPr="006477DF" w:rsidRDefault="00A747F9" w:rsidP="004C1669">
      <w:pPr>
        <w:suppressAutoHyphens/>
        <w:ind w:left="720"/>
        <w:textAlignment w:val="baseline"/>
        <w:rPr>
          <w:sz w:val="24"/>
          <w:szCs w:val="24"/>
        </w:rPr>
      </w:pPr>
    </w:p>
    <w:p w14:paraId="781974B5" w14:textId="77777777" w:rsidR="00A747F9" w:rsidRPr="006477DF" w:rsidRDefault="00A747F9" w:rsidP="006477DF">
      <w:pPr>
        <w:jc w:val="center"/>
        <w:rPr>
          <w:b/>
          <w:sz w:val="24"/>
          <w:szCs w:val="24"/>
        </w:rPr>
      </w:pPr>
      <w:r w:rsidRPr="006477DF">
        <w:rPr>
          <w:b/>
          <w:bCs/>
          <w:sz w:val="24"/>
          <w:szCs w:val="24"/>
        </w:rPr>
        <w:t xml:space="preserve">Об утверждении Типового положения о закупке товаров, работ, услуг муниципальных автономных учреждений, подведомственных Администрации </w:t>
      </w:r>
      <w:proofErr w:type="spellStart"/>
      <w:r w:rsidR="00451E43">
        <w:rPr>
          <w:b/>
          <w:bCs/>
          <w:sz w:val="24"/>
          <w:szCs w:val="24"/>
        </w:rPr>
        <w:t>Нагов</w:t>
      </w:r>
      <w:r w:rsidRPr="006477DF">
        <w:rPr>
          <w:b/>
          <w:bCs/>
          <w:sz w:val="24"/>
          <w:szCs w:val="24"/>
        </w:rPr>
        <w:t>ского</w:t>
      </w:r>
      <w:proofErr w:type="spellEnd"/>
      <w:r w:rsidRPr="006477DF">
        <w:rPr>
          <w:b/>
          <w:bCs/>
          <w:sz w:val="24"/>
          <w:szCs w:val="24"/>
        </w:rPr>
        <w:t xml:space="preserve"> сельского поселения</w:t>
      </w:r>
    </w:p>
    <w:p w14:paraId="039F3CD8" w14:textId="77777777" w:rsidR="00A747F9" w:rsidRPr="006477DF" w:rsidRDefault="00A747F9" w:rsidP="006477DF">
      <w:pPr>
        <w:ind w:left="40" w:right="-1"/>
        <w:jc w:val="both"/>
        <w:rPr>
          <w:sz w:val="24"/>
          <w:szCs w:val="24"/>
        </w:rPr>
      </w:pPr>
    </w:p>
    <w:p w14:paraId="0EEDCBF7" w14:textId="748E0E01" w:rsidR="00451E43" w:rsidRDefault="00A747F9" w:rsidP="006477DF">
      <w:pPr>
        <w:pStyle w:val="23"/>
        <w:shd w:val="clear" w:color="auto" w:fill="auto"/>
        <w:spacing w:before="0" w:after="0" w:line="240" w:lineRule="auto"/>
        <w:ind w:left="40" w:right="40"/>
        <w:rPr>
          <w:rStyle w:val="16"/>
          <w:rFonts w:ascii="Times New Roman" w:hAnsi="Times New Roman"/>
          <w:sz w:val="24"/>
          <w:szCs w:val="24"/>
        </w:rPr>
      </w:pPr>
      <w:r w:rsidRPr="006477DF">
        <w:rPr>
          <w:rStyle w:val="16"/>
          <w:rFonts w:ascii="Times New Roman" w:hAnsi="Times New Roman"/>
          <w:sz w:val="24"/>
          <w:szCs w:val="24"/>
        </w:rPr>
        <w:t xml:space="preserve">В связи с актуализацией </w:t>
      </w:r>
      <w:r w:rsidR="00C14AB3">
        <w:rPr>
          <w:rStyle w:val="16"/>
          <w:rFonts w:ascii="Times New Roman" w:hAnsi="Times New Roman"/>
          <w:sz w:val="24"/>
          <w:szCs w:val="24"/>
        </w:rPr>
        <w:t>Т</w:t>
      </w:r>
      <w:r w:rsidRPr="006477DF">
        <w:rPr>
          <w:rStyle w:val="16"/>
          <w:rFonts w:ascii="Times New Roman" w:hAnsi="Times New Roman"/>
          <w:sz w:val="24"/>
          <w:szCs w:val="24"/>
        </w:rPr>
        <w:t xml:space="preserve">ипового положения о закупках, утвержденного в соответствии с Федеральным законом от 18.07.2011 № 223-ФЗ «О закупках товаров, работ, услуг отдельными видами юридических лиц», </w:t>
      </w:r>
    </w:p>
    <w:p w14:paraId="53B67DA0" w14:textId="77777777" w:rsidR="00451E43" w:rsidRDefault="00451E43" w:rsidP="006477DF">
      <w:pPr>
        <w:pStyle w:val="23"/>
        <w:shd w:val="clear" w:color="auto" w:fill="auto"/>
        <w:spacing w:before="0" w:after="0" w:line="240" w:lineRule="auto"/>
        <w:ind w:left="40" w:right="40"/>
        <w:rPr>
          <w:rStyle w:val="16"/>
          <w:rFonts w:ascii="Times New Roman" w:hAnsi="Times New Roman"/>
          <w:sz w:val="24"/>
          <w:szCs w:val="24"/>
        </w:rPr>
      </w:pPr>
      <w:r>
        <w:rPr>
          <w:rStyle w:val="16"/>
          <w:rFonts w:ascii="Times New Roman" w:hAnsi="Times New Roman"/>
          <w:sz w:val="24"/>
          <w:szCs w:val="24"/>
        </w:rPr>
        <w:t xml:space="preserve">Администрация </w:t>
      </w:r>
      <w:proofErr w:type="spellStart"/>
      <w:r>
        <w:rPr>
          <w:rStyle w:val="16"/>
          <w:rFonts w:ascii="Times New Roman" w:hAnsi="Times New Roman"/>
          <w:sz w:val="24"/>
          <w:szCs w:val="24"/>
        </w:rPr>
        <w:t>Наговского</w:t>
      </w:r>
      <w:proofErr w:type="spellEnd"/>
      <w:r>
        <w:rPr>
          <w:rStyle w:val="16"/>
          <w:rFonts w:ascii="Times New Roman" w:hAnsi="Times New Roman"/>
          <w:sz w:val="24"/>
          <w:szCs w:val="24"/>
        </w:rPr>
        <w:t xml:space="preserve"> сельского поселения</w:t>
      </w:r>
    </w:p>
    <w:p w14:paraId="1AFE3420" w14:textId="77777777" w:rsidR="00A747F9" w:rsidRPr="006477DF" w:rsidRDefault="00451E43" w:rsidP="006477DF">
      <w:pPr>
        <w:pStyle w:val="23"/>
        <w:shd w:val="clear" w:color="auto" w:fill="auto"/>
        <w:spacing w:before="0" w:after="0" w:line="240" w:lineRule="auto"/>
        <w:ind w:left="40" w:right="40"/>
        <w:rPr>
          <w:rStyle w:val="24"/>
          <w:rFonts w:eastAsia="Calibri"/>
        </w:rPr>
      </w:pPr>
      <w:r>
        <w:rPr>
          <w:rStyle w:val="24"/>
          <w:rFonts w:eastAsia="Calibri"/>
        </w:rPr>
        <w:t>ПОСТАНОВЛЯЕТ</w:t>
      </w:r>
      <w:r w:rsidR="00A747F9" w:rsidRPr="006477DF">
        <w:rPr>
          <w:rStyle w:val="24"/>
          <w:rFonts w:eastAsia="Calibri"/>
        </w:rPr>
        <w:t>:</w:t>
      </w:r>
    </w:p>
    <w:p w14:paraId="252270AA" w14:textId="77777777" w:rsidR="00A747F9" w:rsidRPr="006477DF" w:rsidRDefault="00A747F9" w:rsidP="006477DF">
      <w:pPr>
        <w:ind w:firstLine="708"/>
        <w:jc w:val="both"/>
        <w:rPr>
          <w:bCs/>
          <w:sz w:val="24"/>
          <w:szCs w:val="24"/>
        </w:rPr>
      </w:pPr>
      <w:r w:rsidRPr="006477DF">
        <w:rPr>
          <w:bCs/>
          <w:sz w:val="24"/>
          <w:szCs w:val="24"/>
        </w:rPr>
        <w:t xml:space="preserve">1. Утвердить прилагаемое Типовое положение о закупке товаров, работ, услуг муниципальных автономных учреждений, подведомственных Администрации </w:t>
      </w:r>
      <w:proofErr w:type="spellStart"/>
      <w:r w:rsidR="00451E43">
        <w:rPr>
          <w:bCs/>
          <w:sz w:val="24"/>
          <w:szCs w:val="24"/>
        </w:rPr>
        <w:t>Нагов</w:t>
      </w:r>
      <w:r w:rsidRPr="006477DF">
        <w:rPr>
          <w:bCs/>
          <w:sz w:val="24"/>
          <w:szCs w:val="24"/>
        </w:rPr>
        <w:t>ского</w:t>
      </w:r>
      <w:proofErr w:type="spellEnd"/>
      <w:r w:rsidRPr="006477DF">
        <w:rPr>
          <w:bCs/>
          <w:sz w:val="24"/>
          <w:szCs w:val="24"/>
        </w:rPr>
        <w:t xml:space="preserve"> сельского поселения.</w:t>
      </w:r>
    </w:p>
    <w:p w14:paraId="3548F6B6" w14:textId="77777777" w:rsidR="00A747F9" w:rsidRPr="006477DF" w:rsidRDefault="00A747F9" w:rsidP="006477DF">
      <w:pPr>
        <w:jc w:val="both"/>
        <w:rPr>
          <w:bCs/>
          <w:sz w:val="24"/>
          <w:szCs w:val="24"/>
        </w:rPr>
      </w:pPr>
      <w:r w:rsidRPr="006477DF">
        <w:rPr>
          <w:bCs/>
          <w:sz w:val="24"/>
          <w:szCs w:val="24"/>
        </w:rPr>
        <w:t xml:space="preserve">    </w:t>
      </w:r>
      <w:r w:rsidRPr="006477DF">
        <w:rPr>
          <w:bCs/>
          <w:sz w:val="24"/>
          <w:szCs w:val="24"/>
        </w:rPr>
        <w:tab/>
        <w:t>2. Руководителю муниципального автономного учреждения культуры «</w:t>
      </w:r>
      <w:proofErr w:type="spellStart"/>
      <w:r w:rsidR="00451E43">
        <w:rPr>
          <w:bCs/>
          <w:sz w:val="24"/>
          <w:szCs w:val="24"/>
        </w:rPr>
        <w:t>Бурегский</w:t>
      </w:r>
      <w:proofErr w:type="spellEnd"/>
      <w:r w:rsidRPr="006477DF">
        <w:rPr>
          <w:bCs/>
          <w:sz w:val="24"/>
          <w:szCs w:val="24"/>
        </w:rPr>
        <w:t xml:space="preserve">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14:paraId="4B2D6C7F" w14:textId="77777777" w:rsidR="00A747F9" w:rsidRPr="006477DF" w:rsidRDefault="00A747F9" w:rsidP="006477DF">
      <w:pPr>
        <w:ind w:firstLine="708"/>
        <w:jc w:val="both"/>
        <w:rPr>
          <w:bCs/>
          <w:sz w:val="24"/>
          <w:szCs w:val="24"/>
        </w:rPr>
      </w:pPr>
      <w:r w:rsidRPr="006477DF">
        <w:rPr>
          <w:bCs/>
          <w:sz w:val="24"/>
          <w:szCs w:val="24"/>
        </w:rPr>
        <w:t xml:space="preserve">3. Признать утратившим силу постановление Администрации </w:t>
      </w:r>
      <w:proofErr w:type="spellStart"/>
      <w:r w:rsidR="00451E43">
        <w:rPr>
          <w:bCs/>
          <w:sz w:val="24"/>
          <w:szCs w:val="24"/>
        </w:rPr>
        <w:t>Нагов</w:t>
      </w:r>
      <w:r w:rsidRPr="006477DF">
        <w:rPr>
          <w:bCs/>
          <w:sz w:val="24"/>
          <w:szCs w:val="24"/>
        </w:rPr>
        <w:t>ского</w:t>
      </w:r>
      <w:proofErr w:type="spellEnd"/>
      <w:r w:rsidRPr="006477DF">
        <w:rPr>
          <w:bCs/>
          <w:sz w:val="24"/>
          <w:szCs w:val="24"/>
        </w:rPr>
        <w:t xml:space="preserve"> сельского поселения от </w:t>
      </w:r>
      <w:r w:rsidR="009555BD" w:rsidRPr="009555BD">
        <w:rPr>
          <w:bCs/>
          <w:sz w:val="24"/>
          <w:szCs w:val="24"/>
        </w:rPr>
        <w:t>23</w:t>
      </w:r>
      <w:r w:rsidRPr="009555BD">
        <w:rPr>
          <w:bCs/>
          <w:sz w:val="24"/>
          <w:szCs w:val="24"/>
        </w:rPr>
        <w:t>.10.2023 № 1</w:t>
      </w:r>
      <w:r w:rsidR="009555BD" w:rsidRPr="009555BD">
        <w:rPr>
          <w:bCs/>
          <w:sz w:val="24"/>
          <w:szCs w:val="24"/>
        </w:rPr>
        <w:t>80</w:t>
      </w:r>
      <w:r w:rsidRPr="006477DF">
        <w:rPr>
          <w:bCs/>
          <w:sz w:val="24"/>
          <w:szCs w:val="24"/>
        </w:rPr>
        <w:t xml:space="preserve"> «Об утверждении Типового положения о закупке товаров, работ, услуг муниципальных автономных учреждений, подведомственных Администрации </w:t>
      </w:r>
      <w:proofErr w:type="spellStart"/>
      <w:r w:rsidR="00451E43">
        <w:rPr>
          <w:bCs/>
          <w:sz w:val="24"/>
          <w:szCs w:val="24"/>
        </w:rPr>
        <w:t>Нагов</w:t>
      </w:r>
      <w:r w:rsidRPr="006477DF">
        <w:rPr>
          <w:bCs/>
          <w:sz w:val="24"/>
          <w:szCs w:val="24"/>
        </w:rPr>
        <w:t>ского</w:t>
      </w:r>
      <w:proofErr w:type="spellEnd"/>
      <w:r w:rsidRPr="006477DF">
        <w:rPr>
          <w:bCs/>
          <w:sz w:val="24"/>
          <w:szCs w:val="24"/>
        </w:rPr>
        <w:t xml:space="preserve"> сельского поселения».</w:t>
      </w:r>
    </w:p>
    <w:p w14:paraId="28A82FCF" w14:textId="77777777" w:rsidR="00A747F9" w:rsidRPr="006477DF" w:rsidRDefault="00A747F9" w:rsidP="006477DF">
      <w:pPr>
        <w:ind w:firstLine="708"/>
        <w:jc w:val="both"/>
        <w:rPr>
          <w:bCs/>
          <w:sz w:val="24"/>
          <w:szCs w:val="24"/>
        </w:rPr>
      </w:pPr>
      <w:r w:rsidRPr="006477DF">
        <w:rPr>
          <w:bCs/>
          <w:sz w:val="24"/>
          <w:szCs w:val="24"/>
        </w:rPr>
        <w:t xml:space="preserve">4. </w:t>
      </w:r>
      <w:r w:rsidRPr="006477DF">
        <w:rPr>
          <w:sz w:val="24"/>
          <w:szCs w:val="24"/>
        </w:rPr>
        <w:t>Опубликовать настоящее постановление в муниципальной газете «</w:t>
      </w:r>
      <w:proofErr w:type="spellStart"/>
      <w:r w:rsidR="00451E43">
        <w:rPr>
          <w:sz w:val="24"/>
          <w:szCs w:val="24"/>
        </w:rPr>
        <w:t>Нагов</w:t>
      </w:r>
      <w:r w:rsidRPr="006477DF">
        <w:rPr>
          <w:sz w:val="24"/>
          <w:szCs w:val="24"/>
        </w:rPr>
        <w:t>ский</w:t>
      </w:r>
      <w:proofErr w:type="spellEnd"/>
      <w:r w:rsidRPr="006477DF">
        <w:rPr>
          <w:sz w:val="24"/>
          <w:szCs w:val="24"/>
        </w:rPr>
        <w:t xml:space="preserve"> вестник» и разместить на официальном сайте Администрации </w:t>
      </w:r>
      <w:proofErr w:type="spellStart"/>
      <w:r w:rsidR="00451E43">
        <w:rPr>
          <w:sz w:val="24"/>
          <w:szCs w:val="24"/>
        </w:rPr>
        <w:t>Нагов</w:t>
      </w:r>
      <w:r w:rsidRPr="006477DF">
        <w:rPr>
          <w:sz w:val="24"/>
          <w:szCs w:val="24"/>
        </w:rPr>
        <w:t>ского</w:t>
      </w:r>
      <w:proofErr w:type="spellEnd"/>
      <w:r w:rsidRPr="006477DF">
        <w:rPr>
          <w:sz w:val="24"/>
          <w:szCs w:val="24"/>
        </w:rPr>
        <w:t xml:space="preserve"> сельского поселения в информационно-телекоммуникационной сети "Интернет".</w:t>
      </w:r>
    </w:p>
    <w:p w14:paraId="76E1B1BD" w14:textId="77777777" w:rsidR="00A747F9" w:rsidRPr="006477DF" w:rsidRDefault="00A747F9" w:rsidP="006477DF">
      <w:pPr>
        <w:suppressAutoHyphens/>
        <w:ind w:left="720"/>
        <w:jc w:val="both"/>
        <w:textAlignment w:val="baseline"/>
        <w:rPr>
          <w:sz w:val="24"/>
          <w:szCs w:val="24"/>
        </w:rPr>
      </w:pPr>
    </w:p>
    <w:p w14:paraId="4B6C979F" w14:textId="77777777" w:rsidR="00A747F9" w:rsidRDefault="00451E43" w:rsidP="006477DF">
      <w:pPr>
        <w:jc w:val="both"/>
        <w:rPr>
          <w:b/>
          <w:sz w:val="24"/>
          <w:szCs w:val="24"/>
        </w:rPr>
      </w:pPr>
      <w:r>
        <w:rPr>
          <w:b/>
          <w:sz w:val="24"/>
          <w:szCs w:val="24"/>
        </w:rPr>
        <w:t>Глава администрации</w:t>
      </w:r>
    </w:p>
    <w:p w14:paraId="20018143" w14:textId="77777777" w:rsidR="00451E43" w:rsidRPr="006477DF" w:rsidRDefault="00451E43" w:rsidP="006477DF">
      <w:pPr>
        <w:jc w:val="both"/>
        <w:rPr>
          <w:b/>
          <w:sz w:val="24"/>
          <w:szCs w:val="24"/>
        </w:rPr>
      </w:pPr>
      <w:proofErr w:type="spellStart"/>
      <w:r>
        <w:rPr>
          <w:b/>
          <w:sz w:val="24"/>
          <w:szCs w:val="24"/>
        </w:rPr>
        <w:t>Наговского</w:t>
      </w:r>
      <w:proofErr w:type="spellEnd"/>
      <w:r>
        <w:rPr>
          <w:b/>
          <w:sz w:val="24"/>
          <w:szCs w:val="24"/>
        </w:rPr>
        <w:t xml:space="preserve"> сельского поселения                                                     В.В. </w:t>
      </w:r>
      <w:proofErr w:type="spellStart"/>
      <w:r>
        <w:rPr>
          <w:b/>
          <w:sz w:val="24"/>
          <w:szCs w:val="24"/>
        </w:rPr>
        <w:t>Бучацкий</w:t>
      </w:r>
      <w:proofErr w:type="spellEnd"/>
    </w:p>
    <w:p w14:paraId="74C89A4A" w14:textId="77777777" w:rsidR="00A747F9" w:rsidRDefault="00A747F9" w:rsidP="006477DF">
      <w:pPr>
        <w:tabs>
          <w:tab w:val="left" w:pos="3735"/>
        </w:tabs>
        <w:rPr>
          <w:sz w:val="24"/>
          <w:szCs w:val="24"/>
        </w:rPr>
      </w:pPr>
      <w:r w:rsidRPr="006477DF">
        <w:rPr>
          <w:sz w:val="24"/>
          <w:szCs w:val="24"/>
        </w:rPr>
        <w:tab/>
      </w:r>
    </w:p>
    <w:p w14:paraId="17654D37" w14:textId="77777777" w:rsidR="00A747F9" w:rsidRPr="006477DF" w:rsidRDefault="00A747F9" w:rsidP="006477DF">
      <w:pPr>
        <w:jc w:val="right"/>
        <w:rPr>
          <w:sz w:val="24"/>
          <w:szCs w:val="24"/>
        </w:rPr>
      </w:pPr>
      <w:r w:rsidRPr="006477DF">
        <w:rPr>
          <w:sz w:val="24"/>
          <w:szCs w:val="24"/>
        </w:rPr>
        <w:t>УТВЕРЖДЕНО</w:t>
      </w:r>
    </w:p>
    <w:p w14:paraId="244FF46C" w14:textId="77777777" w:rsidR="00A747F9" w:rsidRPr="006477DF" w:rsidRDefault="00A747F9" w:rsidP="006477DF">
      <w:pPr>
        <w:jc w:val="right"/>
      </w:pPr>
      <w:r w:rsidRPr="006477DF">
        <w:t>постановлением администрации</w:t>
      </w:r>
    </w:p>
    <w:p w14:paraId="2A60AAFA" w14:textId="77777777" w:rsidR="00A747F9" w:rsidRPr="006477DF" w:rsidRDefault="00A747F9" w:rsidP="006477DF">
      <w:pPr>
        <w:jc w:val="right"/>
      </w:pPr>
      <w:r w:rsidRPr="006477DF">
        <w:t xml:space="preserve"> </w:t>
      </w:r>
      <w:proofErr w:type="spellStart"/>
      <w:r w:rsidR="00451E43">
        <w:t>Нагов</w:t>
      </w:r>
      <w:r w:rsidRPr="006477DF">
        <w:t>ского</w:t>
      </w:r>
      <w:proofErr w:type="spellEnd"/>
      <w:r w:rsidRPr="006477DF">
        <w:t xml:space="preserve"> сельского поселения</w:t>
      </w:r>
    </w:p>
    <w:p w14:paraId="598C0732" w14:textId="34E4AD8D" w:rsidR="00A747F9" w:rsidRPr="006477DF" w:rsidRDefault="00A747F9" w:rsidP="006477DF">
      <w:pPr>
        <w:jc w:val="right"/>
        <w:rPr>
          <w:b/>
          <w:bCs/>
        </w:rPr>
      </w:pPr>
      <w:proofErr w:type="gramStart"/>
      <w:r w:rsidRPr="006477DF">
        <w:t xml:space="preserve">от </w:t>
      </w:r>
      <w:r w:rsidR="006D73CE">
        <w:t xml:space="preserve"> 25.11.2024</w:t>
      </w:r>
      <w:proofErr w:type="gramEnd"/>
      <w:r w:rsidR="006D73CE">
        <w:t xml:space="preserve"> </w:t>
      </w:r>
      <w:r w:rsidR="006477DF">
        <w:t xml:space="preserve">   №</w:t>
      </w:r>
      <w:r w:rsidR="006D73CE">
        <w:t>154</w:t>
      </w:r>
      <w:r w:rsidR="006477DF">
        <w:t xml:space="preserve"> </w:t>
      </w:r>
    </w:p>
    <w:p w14:paraId="6BFCE2DA" w14:textId="77777777" w:rsidR="00A747F9" w:rsidRPr="006477DF" w:rsidRDefault="00A747F9" w:rsidP="006477DF">
      <w:pPr>
        <w:jc w:val="center"/>
        <w:rPr>
          <w:b/>
          <w:bCs/>
        </w:rPr>
      </w:pPr>
    </w:p>
    <w:p w14:paraId="5F97AF4B" w14:textId="77777777" w:rsidR="00A747F9" w:rsidRPr="006477DF" w:rsidRDefault="00A747F9" w:rsidP="006477DF">
      <w:pPr>
        <w:jc w:val="center"/>
        <w:rPr>
          <w:b/>
          <w:bCs/>
        </w:rPr>
      </w:pPr>
      <w:r w:rsidRPr="006477DF">
        <w:rPr>
          <w:b/>
          <w:bCs/>
        </w:rPr>
        <w:t xml:space="preserve">ТИПОВОЕ ПОЛОЖЕНИЕ </w:t>
      </w:r>
    </w:p>
    <w:p w14:paraId="592CB1E0" w14:textId="77777777" w:rsidR="00A747F9" w:rsidRPr="006477DF" w:rsidRDefault="00A747F9" w:rsidP="006477DF">
      <w:pPr>
        <w:jc w:val="center"/>
        <w:rPr>
          <w:bCs/>
        </w:rPr>
      </w:pPr>
      <w:r w:rsidRPr="006477DF">
        <w:rPr>
          <w:bCs/>
        </w:rPr>
        <w:t xml:space="preserve">о закупке товаров, работ, услуг муниципальными автономными учреждениями, подведомственных Администрации </w:t>
      </w:r>
      <w:proofErr w:type="spellStart"/>
      <w:r w:rsidR="00451E43">
        <w:rPr>
          <w:bCs/>
        </w:rPr>
        <w:t>Нагов</w:t>
      </w:r>
      <w:r w:rsidRPr="006477DF">
        <w:rPr>
          <w:bCs/>
        </w:rPr>
        <w:t>ского</w:t>
      </w:r>
      <w:proofErr w:type="spellEnd"/>
      <w:r w:rsidRPr="006477DF">
        <w:rPr>
          <w:bCs/>
        </w:rPr>
        <w:t xml:space="preserve"> сельского поселения</w:t>
      </w:r>
    </w:p>
    <w:p w14:paraId="22B0D237" w14:textId="77777777" w:rsidR="00A747F9" w:rsidRPr="006477DF" w:rsidRDefault="00A747F9" w:rsidP="006477DF"/>
    <w:p w14:paraId="747D5AC6" w14:textId="77777777" w:rsidR="00722049" w:rsidRPr="006477DF" w:rsidRDefault="00722049" w:rsidP="006477DF">
      <w:pPr>
        <w:widowControl w:val="0"/>
        <w:autoSpaceDE w:val="0"/>
        <w:autoSpaceDN w:val="0"/>
        <w:adjustRightInd w:val="0"/>
        <w:ind w:firstLine="720"/>
        <w:jc w:val="center"/>
      </w:pPr>
    </w:p>
    <w:p w14:paraId="0810531F" w14:textId="77777777" w:rsidR="00722049" w:rsidRPr="006477DF" w:rsidRDefault="003F65BD" w:rsidP="006477DF">
      <w:pPr>
        <w:pStyle w:val="1"/>
        <w:keepNext/>
        <w:widowControl/>
        <w:autoSpaceDE/>
        <w:autoSpaceDN/>
        <w:adjustRightInd/>
        <w:spacing w:before="0" w:after="0"/>
        <w:ind w:left="709"/>
        <w:jc w:val="both"/>
        <w:rPr>
          <w:rFonts w:ascii="Times New Roman" w:hAnsi="Times New Roman"/>
          <w:color w:val="auto"/>
          <w:sz w:val="20"/>
          <w:szCs w:val="20"/>
        </w:rPr>
      </w:pPr>
      <w:bookmarkStart w:id="0" w:name="page3"/>
      <w:bookmarkStart w:id="1" w:name="page7"/>
      <w:bookmarkStart w:id="2" w:name="_Toc521582046"/>
      <w:bookmarkEnd w:id="0"/>
      <w:bookmarkEnd w:id="1"/>
      <w:r w:rsidRPr="006477DF">
        <w:rPr>
          <w:rFonts w:ascii="Times New Roman" w:hAnsi="Times New Roman"/>
          <w:color w:val="auto"/>
          <w:sz w:val="20"/>
          <w:szCs w:val="20"/>
        </w:rPr>
        <w:t xml:space="preserve">1. </w:t>
      </w:r>
      <w:r w:rsidR="00722049" w:rsidRPr="006477DF">
        <w:rPr>
          <w:rFonts w:ascii="Times New Roman" w:hAnsi="Times New Roman"/>
          <w:color w:val="auto"/>
          <w:sz w:val="20"/>
          <w:szCs w:val="20"/>
        </w:rPr>
        <w:t>Общие положения</w:t>
      </w:r>
      <w:bookmarkEnd w:id="2"/>
    </w:p>
    <w:p w14:paraId="75518308" w14:textId="77777777" w:rsidR="00722049" w:rsidRPr="006477DF" w:rsidRDefault="003F65BD" w:rsidP="006477DF">
      <w:pPr>
        <w:widowControl w:val="0"/>
        <w:overflowPunct w:val="0"/>
        <w:autoSpaceDE w:val="0"/>
        <w:autoSpaceDN w:val="0"/>
        <w:adjustRightInd w:val="0"/>
        <w:ind w:firstLine="709"/>
        <w:jc w:val="both"/>
      </w:pPr>
      <w:r w:rsidRPr="006477DF">
        <w:t xml:space="preserve">1.1. </w:t>
      </w:r>
      <w:r w:rsidR="00AA7257" w:rsidRPr="006477DF">
        <w:t>Т</w:t>
      </w:r>
      <w:r w:rsidR="00722049" w:rsidRPr="006477DF">
        <w:t xml:space="preserve">иповое </w:t>
      </w:r>
      <w:hyperlink r:id="rId8" w:history="1"/>
      <w:r w:rsidR="00722049" w:rsidRPr="006477DF">
        <w:t xml:space="preserve">положение о закупке товаров, работ, </w:t>
      </w:r>
      <w:r w:rsidR="00722049" w:rsidRPr="009555BD">
        <w:t xml:space="preserve">услуг </w:t>
      </w:r>
      <w:r w:rsidR="009555BD" w:rsidRPr="009555BD">
        <w:t xml:space="preserve">муниципальными автономными учреждениями, подведомственных Администрации </w:t>
      </w:r>
      <w:proofErr w:type="spellStart"/>
      <w:r w:rsidR="009555BD" w:rsidRPr="009555BD">
        <w:t>Наговского</w:t>
      </w:r>
      <w:proofErr w:type="spellEnd"/>
      <w:r w:rsidR="009555BD" w:rsidRPr="009555BD">
        <w:t xml:space="preserve"> сельского поселения</w:t>
      </w:r>
      <w:r w:rsidR="009555BD" w:rsidRPr="009463E7">
        <w:rPr>
          <w:sz w:val="28"/>
          <w:szCs w:val="28"/>
        </w:rPr>
        <w:t xml:space="preserve"> </w:t>
      </w:r>
      <w:r w:rsidRPr="006477DF">
        <w:t xml:space="preserve">(далее </w:t>
      </w:r>
      <w:r w:rsidR="00722049" w:rsidRPr="006477DF">
        <w:t>Положение)</w:t>
      </w:r>
      <w:r w:rsidR="00AA7257" w:rsidRPr="006477DF">
        <w:t>,</w:t>
      </w:r>
      <w:r w:rsidR="00722049" w:rsidRPr="006477DF">
        <w:t xml:space="preserve"> разработан</w:t>
      </w:r>
      <w:r w:rsidR="00D920DA" w:rsidRPr="006477DF">
        <w:t>о</w:t>
      </w:r>
      <w:r w:rsidR="00722049" w:rsidRPr="006477DF">
        <w:t xml:space="preserve"> в </w:t>
      </w:r>
      <w:r w:rsidR="00722049" w:rsidRPr="006477DF">
        <w:lastRenderedPageBreak/>
        <w:t>соответствии с частью 2.1 статьи 2 Федерального закона от 18 июля 2011 года № 223-ФЗ «О закупках товаров, работ, услуг отдельными видами юридических лиц» (да</w:t>
      </w:r>
      <w:r w:rsidRPr="006477DF">
        <w:t>лее Федеральный закон № 223-</w:t>
      </w:r>
      <w:r w:rsidR="00722049" w:rsidRPr="006477DF">
        <w:t>ФЗ).</w:t>
      </w:r>
    </w:p>
    <w:p w14:paraId="531CC1A4" w14:textId="77777777" w:rsidR="00722049" w:rsidRPr="006477DF" w:rsidRDefault="003F65BD" w:rsidP="006477DF">
      <w:pPr>
        <w:widowControl w:val="0"/>
        <w:overflowPunct w:val="0"/>
        <w:autoSpaceDE w:val="0"/>
        <w:autoSpaceDN w:val="0"/>
        <w:adjustRightInd w:val="0"/>
        <w:ind w:firstLine="709"/>
        <w:jc w:val="both"/>
      </w:pPr>
      <w:r w:rsidRPr="006477DF">
        <w:t xml:space="preserve">1.2. </w:t>
      </w:r>
      <w:r w:rsidR="00722049" w:rsidRPr="006477DF">
        <w:t xml:space="preserve">Положение распространяется на закупки товаров, работ, услуг </w:t>
      </w:r>
      <w:r w:rsidR="00AA7257" w:rsidRPr="006477DF">
        <w:br/>
      </w:r>
      <w:r w:rsidR="00722049" w:rsidRPr="006477DF">
        <w:t>дл</w:t>
      </w:r>
      <w:r w:rsidR="00A747F9" w:rsidRPr="006477DF">
        <w:t xml:space="preserve">я нужд МАУК </w:t>
      </w:r>
      <w:r w:rsidR="00451E43">
        <w:t>«</w:t>
      </w:r>
      <w:proofErr w:type="spellStart"/>
      <w:r w:rsidR="00451E43">
        <w:t>Бурегский</w:t>
      </w:r>
      <w:proofErr w:type="spellEnd"/>
      <w:r w:rsidR="00A747F9" w:rsidRPr="006477DF">
        <w:t xml:space="preserve"> СДК</w:t>
      </w:r>
      <w:r w:rsidR="00451E43">
        <w:t>»</w:t>
      </w:r>
      <w:r w:rsidRPr="006477DF">
        <w:t xml:space="preserve"> (далее </w:t>
      </w:r>
      <w:r w:rsidR="00722049" w:rsidRPr="006477DF">
        <w:t>заказчик). Положение устанавливает полномочия заказчика, комиссии по осуществлению закупок (дал</w:t>
      </w:r>
      <w:r w:rsidR="00AA7257" w:rsidRPr="006477DF">
        <w:t>ее закупочная комиссия</w:t>
      </w:r>
      <w:r w:rsidR="00722049" w:rsidRPr="006477DF">
        <w:t>), порядок планирования и проведения закупок, требования к извещению об осуществлении закупок (дале</w:t>
      </w:r>
      <w:r w:rsidR="00AA7257" w:rsidRPr="006477DF">
        <w:t>е изв</w:t>
      </w:r>
      <w:r w:rsidR="009478D3" w:rsidRPr="006477DF">
        <w:t>ещен</w:t>
      </w:r>
      <w:r w:rsidR="006477DF">
        <w:t xml:space="preserve">ие </w:t>
      </w:r>
      <w:r w:rsidR="009478D3" w:rsidRPr="006477DF">
        <w:t>о закупке)</w:t>
      </w:r>
      <w:r w:rsidR="00722049" w:rsidRPr="006477DF">
        <w:t>,</w:t>
      </w:r>
      <w:r w:rsidR="00C30356" w:rsidRPr="006477DF">
        <w:t xml:space="preserve"> документации о закупках (далее документация о закупке)</w:t>
      </w:r>
      <w:r w:rsidR="00722049" w:rsidRPr="006477DF">
        <w:t xml:space="preserve"> порядок внесения в </w:t>
      </w:r>
      <w:r w:rsidR="00C30356" w:rsidRPr="006477DF">
        <w:t>них</w:t>
      </w:r>
      <w:r w:rsidR="00722049" w:rsidRPr="006477DF">
        <w:t xml:space="preserve">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113D949C" w14:textId="77777777" w:rsidR="00722049" w:rsidRPr="006477DF" w:rsidRDefault="003F65BD" w:rsidP="006477DF">
      <w:pPr>
        <w:widowControl w:val="0"/>
        <w:overflowPunct w:val="0"/>
        <w:autoSpaceDE w:val="0"/>
        <w:autoSpaceDN w:val="0"/>
        <w:adjustRightInd w:val="0"/>
        <w:ind w:firstLine="709"/>
        <w:jc w:val="both"/>
      </w:pPr>
      <w:r w:rsidRPr="006477DF">
        <w:t xml:space="preserve">1.3. </w:t>
      </w:r>
      <w:r w:rsidR="00722049" w:rsidRPr="006477DF">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14:paraId="027AEAF5" w14:textId="77777777" w:rsidR="00722049" w:rsidRPr="006477DF" w:rsidRDefault="003F65BD" w:rsidP="006477DF">
      <w:pPr>
        <w:widowControl w:val="0"/>
        <w:overflowPunct w:val="0"/>
        <w:autoSpaceDE w:val="0"/>
        <w:autoSpaceDN w:val="0"/>
        <w:adjustRightInd w:val="0"/>
        <w:ind w:firstLine="709"/>
        <w:jc w:val="both"/>
      </w:pPr>
      <w:r w:rsidRPr="006477DF">
        <w:rPr>
          <w:spacing w:val="-4"/>
        </w:rPr>
        <w:t xml:space="preserve">1.4. </w:t>
      </w:r>
      <w:r w:rsidR="00722049" w:rsidRPr="006477DF">
        <w:rPr>
          <w:spacing w:val="-4"/>
        </w:rPr>
        <w:t>Положение не распространяется на закупки, которые осуществляются</w:t>
      </w:r>
      <w:r w:rsidR="00722049" w:rsidRPr="006477DF">
        <w:t xml:space="preserve"> в случаях, установленных частью 4 стать</w:t>
      </w:r>
      <w:r w:rsidRPr="006477DF">
        <w:t>и 1 Федерального закона № 223-</w:t>
      </w:r>
      <w:r w:rsidR="00722049" w:rsidRPr="006477DF">
        <w:t xml:space="preserve">ФЗ. </w:t>
      </w:r>
    </w:p>
    <w:p w14:paraId="40947B04" w14:textId="77777777" w:rsidR="00722049" w:rsidRPr="006477DF" w:rsidRDefault="003F65BD" w:rsidP="006477DF">
      <w:pPr>
        <w:widowControl w:val="0"/>
        <w:overflowPunct w:val="0"/>
        <w:autoSpaceDE w:val="0"/>
        <w:autoSpaceDN w:val="0"/>
        <w:adjustRightInd w:val="0"/>
        <w:ind w:firstLine="709"/>
        <w:jc w:val="both"/>
      </w:pPr>
      <w:r w:rsidRPr="006477DF">
        <w:t>1.</w:t>
      </w:r>
      <w:proofErr w:type="gramStart"/>
      <w:r w:rsidRPr="006477DF">
        <w:t>5.</w:t>
      </w:r>
      <w:r w:rsidR="00722049" w:rsidRPr="006477DF">
        <w:t>Если</w:t>
      </w:r>
      <w:proofErr w:type="gramEnd"/>
      <w:r w:rsidR="00722049" w:rsidRPr="006477DF">
        <w:t xml:space="preserve"> в соответствии с законодательств</w:t>
      </w:r>
      <w:r w:rsidR="00AA7257" w:rsidRPr="006477DF">
        <w:t>ом Российской Федерации</w:t>
      </w:r>
      <w:r w:rsidR="00722049" w:rsidRPr="006477DF">
        <w:t xml:space="preserve"> требуется иной порядок проведения закупок, то процедуры проводятся в соответствии с таким порядком, а Положение применяется в части, </w:t>
      </w:r>
      <w:r w:rsidRPr="006477DF">
        <w:br/>
      </w:r>
      <w:r w:rsidR="00722049" w:rsidRPr="006477DF">
        <w:t xml:space="preserve">не противоречащей такому порядку. </w:t>
      </w:r>
    </w:p>
    <w:p w14:paraId="1B402345" w14:textId="77777777" w:rsidR="00722049" w:rsidRPr="006477DF" w:rsidRDefault="003F65BD" w:rsidP="006477DF">
      <w:pPr>
        <w:widowControl w:val="0"/>
        <w:overflowPunct w:val="0"/>
        <w:autoSpaceDE w:val="0"/>
        <w:autoSpaceDN w:val="0"/>
        <w:adjustRightInd w:val="0"/>
        <w:ind w:firstLine="709"/>
        <w:jc w:val="both"/>
      </w:pPr>
      <w:r w:rsidRPr="006477DF">
        <w:t xml:space="preserve">1.6. </w:t>
      </w:r>
      <w:r w:rsidR="00722049" w:rsidRPr="006477DF">
        <w:t xml:space="preserve">Утвержденные ранее документы заказчика, регламентирующие вопросы закупочной деятельности, утрачивают силу со дня размещения </w:t>
      </w:r>
      <w:r w:rsidRPr="006477DF">
        <w:t>Положения в Е</w:t>
      </w:r>
      <w:r w:rsidR="00722049" w:rsidRPr="006477DF">
        <w:t>диной информационной систем</w:t>
      </w:r>
      <w:r w:rsidRPr="006477DF">
        <w:t>е в сфере закупок (далее ЕИС)</w:t>
      </w:r>
      <w:r w:rsidRPr="006477DF">
        <w:br/>
      </w:r>
      <w:r w:rsidR="00722049" w:rsidRPr="006477DF">
        <w:t xml:space="preserve">в части, противоречащей Положению. </w:t>
      </w:r>
    </w:p>
    <w:p w14:paraId="0695DE3E" w14:textId="77777777" w:rsidR="00722049" w:rsidRPr="006477DF" w:rsidRDefault="003F65BD" w:rsidP="006477DF">
      <w:pPr>
        <w:widowControl w:val="0"/>
        <w:overflowPunct w:val="0"/>
        <w:autoSpaceDE w:val="0"/>
        <w:autoSpaceDN w:val="0"/>
        <w:adjustRightInd w:val="0"/>
        <w:ind w:firstLine="709"/>
        <w:jc w:val="both"/>
      </w:pPr>
      <w:r w:rsidRPr="006477DF">
        <w:t xml:space="preserve">1.7. </w:t>
      </w:r>
      <w:r w:rsidR="00722049" w:rsidRPr="006477DF">
        <w:t xml:space="preserve">Закупочная деятельность заказчика осуществляется в соответствии </w:t>
      </w:r>
      <w:r w:rsidRPr="006477DF">
        <w:br/>
      </w:r>
      <w:r w:rsidR="00722049" w:rsidRPr="006477DF">
        <w:t xml:space="preserve">с законодательством Российской Федерации, Положением и </w:t>
      </w:r>
      <w:proofErr w:type="gramStart"/>
      <w:r w:rsidR="00722049" w:rsidRPr="006477DF">
        <w:t>иными локальными нормативными актами</w:t>
      </w:r>
      <w:proofErr w:type="gramEnd"/>
      <w:r w:rsidR="00722049" w:rsidRPr="006477DF">
        <w:t xml:space="preserve"> и организационно-распорядительными документами заказчика.</w:t>
      </w:r>
    </w:p>
    <w:p w14:paraId="3E7BB1A3" w14:textId="77777777" w:rsidR="00722049" w:rsidRPr="006477DF" w:rsidRDefault="00722049" w:rsidP="006477DF">
      <w:pPr>
        <w:widowControl w:val="0"/>
        <w:overflowPunct w:val="0"/>
        <w:autoSpaceDE w:val="0"/>
        <w:autoSpaceDN w:val="0"/>
        <w:adjustRightInd w:val="0"/>
        <w:ind w:firstLine="720"/>
        <w:jc w:val="both"/>
      </w:pPr>
    </w:p>
    <w:p w14:paraId="2A5A8E23" w14:textId="77777777" w:rsidR="00722049" w:rsidRPr="006477DF" w:rsidRDefault="009711DE"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3" w:name="_Информационное_обеспечение_закупок"/>
      <w:bookmarkStart w:id="4" w:name="_Toc521582047"/>
      <w:bookmarkEnd w:id="3"/>
      <w:r w:rsidRPr="006477DF">
        <w:rPr>
          <w:rFonts w:ascii="Times New Roman" w:hAnsi="Times New Roman"/>
          <w:color w:val="auto"/>
          <w:sz w:val="20"/>
          <w:szCs w:val="20"/>
        </w:rPr>
        <w:t>2</w:t>
      </w:r>
      <w:r w:rsidR="003F65BD" w:rsidRPr="006477DF">
        <w:rPr>
          <w:rFonts w:ascii="Times New Roman" w:hAnsi="Times New Roman"/>
          <w:color w:val="auto"/>
          <w:sz w:val="20"/>
          <w:szCs w:val="20"/>
        </w:rPr>
        <w:t xml:space="preserve">. </w:t>
      </w:r>
      <w:r w:rsidR="00722049" w:rsidRPr="006477DF">
        <w:rPr>
          <w:rFonts w:ascii="Times New Roman" w:hAnsi="Times New Roman"/>
          <w:color w:val="auto"/>
          <w:sz w:val="20"/>
          <w:szCs w:val="20"/>
        </w:rPr>
        <w:t>Информационное обеспечение закупок</w:t>
      </w:r>
      <w:bookmarkEnd w:id="4"/>
      <w:r w:rsidR="00722049" w:rsidRPr="006477DF">
        <w:rPr>
          <w:rFonts w:ascii="Times New Roman" w:hAnsi="Times New Roman"/>
          <w:color w:val="auto"/>
          <w:sz w:val="20"/>
          <w:szCs w:val="20"/>
        </w:rPr>
        <w:t>, планирование закупок</w:t>
      </w:r>
    </w:p>
    <w:p w14:paraId="6F0B98F9" w14:textId="77777777" w:rsidR="003A48C3" w:rsidRPr="006477DF" w:rsidRDefault="00AA7257" w:rsidP="006477DF">
      <w:pPr>
        <w:widowControl w:val="0"/>
        <w:tabs>
          <w:tab w:val="left" w:pos="851"/>
        </w:tabs>
        <w:overflowPunct w:val="0"/>
        <w:autoSpaceDE w:val="0"/>
        <w:autoSpaceDN w:val="0"/>
        <w:adjustRightInd w:val="0"/>
        <w:ind w:firstLine="709"/>
        <w:jc w:val="both"/>
      </w:pPr>
      <w:r w:rsidRPr="006477DF">
        <w:t>2</w:t>
      </w:r>
      <w:r w:rsidR="003F65BD" w:rsidRPr="006477DF">
        <w:t xml:space="preserve">.1. </w:t>
      </w:r>
      <w:r w:rsidR="00722049" w:rsidRPr="006477DF">
        <w:t xml:space="preserve">Положение и вносимые в него изменения подлежат обязательному размещению в ЕИС </w:t>
      </w:r>
      <w:r w:rsidR="00722049" w:rsidRPr="00451E43">
        <w:rPr>
          <w:b/>
        </w:rPr>
        <w:t xml:space="preserve">не позднее </w:t>
      </w:r>
      <w:r w:rsidR="003F65BD" w:rsidRPr="00451E43">
        <w:rPr>
          <w:b/>
        </w:rPr>
        <w:t>15</w:t>
      </w:r>
      <w:r w:rsidR="00722049" w:rsidRPr="00451E43">
        <w:rPr>
          <w:b/>
        </w:rPr>
        <w:t xml:space="preserve"> дней со дня их утверждения</w:t>
      </w:r>
      <w:r w:rsidR="00722049" w:rsidRPr="006477DF">
        <w:t>. Размещение в ЕИС информации о закупке производит</w:t>
      </w:r>
      <w:r w:rsidRPr="006477DF">
        <w:t xml:space="preserve">ся заказчиком в соответствии </w:t>
      </w:r>
      <w:r w:rsidRPr="006477DF">
        <w:br/>
        <w:t xml:space="preserve">с </w:t>
      </w:r>
      <w:r w:rsidR="003A48C3" w:rsidRPr="006477DF">
        <w:rPr>
          <w:rFonts w:eastAsia="Calibri"/>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14:paraId="2AF87481" w14:textId="77777777" w:rsidR="00722049" w:rsidRPr="006477DF" w:rsidRDefault="00AA7257" w:rsidP="006477DF">
      <w:pPr>
        <w:widowControl w:val="0"/>
        <w:tabs>
          <w:tab w:val="left" w:pos="851"/>
        </w:tabs>
        <w:overflowPunct w:val="0"/>
        <w:autoSpaceDE w:val="0"/>
        <w:autoSpaceDN w:val="0"/>
        <w:adjustRightInd w:val="0"/>
        <w:ind w:firstLine="709"/>
        <w:jc w:val="both"/>
      </w:pPr>
      <w:r w:rsidRPr="006477DF">
        <w:t>2</w:t>
      </w:r>
      <w:r w:rsidR="003F65BD" w:rsidRPr="006477DF">
        <w:t xml:space="preserve">.2. </w:t>
      </w:r>
      <w:r w:rsidR="00722049" w:rsidRPr="006477DF">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sidRPr="006477DF">
        <w:t>их размещения в ЕИС утвержд</w:t>
      </w:r>
      <w:r w:rsidR="003A48C3" w:rsidRPr="006477DF">
        <w:t>аются</w:t>
      </w:r>
      <w:r w:rsidR="00A747F9" w:rsidRPr="006477DF">
        <w:t xml:space="preserve"> </w:t>
      </w:r>
      <w:r w:rsidR="00722049" w:rsidRPr="006477DF">
        <w:t>Правительств</w:t>
      </w:r>
      <w:r w:rsidR="007E7B09" w:rsidRPr="006477DF">
        <w:t>ом</w:t>
      </w:r>
      <w:r w:rsidR="00722049" w:rsidRPr="006477DF">
        <w:t xml:space="preserve"> Российской Федерации</w:t>
      </w:r>
      <w:r w:rsidR="007E7B09" w:rsidRPr="006477DF">
        <w:t>;</w:t>
      </w:r>
    </w:p>
    <w:p w14:paraId="189A5002" w14:textId="77777777" w:rsidR="00722049" w:rsidRPr="006477DF" w:rsidRDefault="00722049" w:rsidP="006477DF">
      <w:pPr>
        <w:ind w:firstLine="709"/>
        <w:jc w:val="both"/>
      </w:pPr>
      <w:r w:rsidRPr="006477DF">
        <w:t>2.2.1. Планирование закупок осуществляется исходя из оценки потребностей заказчика в товарах, работах, услугах. Планирование закупок</w:t>
      </w:r>
      <w:r w:rsidR="00AA7257" w:rsidRPr="006477DF">
        <w:t xml:space="preserve"> товаров, работ, услуг заказчиком</w:t>
      </w:r>
      <w:r w:rsidRPr="006477DF">
        <w:t xml:space="preserve"> проводится путем составления плана закупки на календарный год и его размещения в ЕИС. План закупки является основ</w:t>
      </w:r>
      <w:r w:rsidR="00AA7257" w:rsidRPr="006477DF">
        <w:t>анием для осуществления закупок;</w:t>
      </w:r>
    </w:p>
    <w:p w14:paraId="72FC19B7" w14:textId="77777777" w:rsidR="00722049" w:rsidRPr="006477DF" w:rsidRDefault="00722049" w:rsidP="006477DF">
      <w:pPr>
        <w:ind w:firstLine="709"/>
        <w:jc w:val="both"/>
      </w:pPr>
      <w:r w:rsidRPr="006477DF">
        <w:t>2.2.</w:t>
      </w:r>
      <w:r w:rsidR="005726B2" w:rsidRPr="006477DF">
        <w:t>2</w:t>
      </w:r>
      <w:r w:rsidRPr="006477DF">
        <w:t>. План закупки долж</w:t>
      </w:r>
      <w:r w:rsidR="00AA7257" w:rsidRPr="006477DF">
        <w:t>ен иметь поквартальную разбивку;</w:t>
      </w:r>
    </w:p>
    <w:p w14:paraId="4C737C23" w14:textId="77777777" w:rsidR="00722049" w:rsidRPr="006477DF" w:rsidRDefault="00722049" w:rsidP="006477DF">
      <w:pPr>
        <w:ind w:firstLine="709"/>
        <w:jc w:val="both"/>
      </w:pPr>
      <w:r w:rsidRPr="006477DF">
        <w:t>2.2.</w:t>
      </w:r>
      <w:r w:rsidR="005726B2" w:rsidRPr="006477DF">
        <w:t>3</w:t>
      </w:r>
      <w:r w:rsidRPr="006477DF">
        <w:t>. Изменения в план закупки могут вноситься в следующих случаях</w:t>
      </w:r>
      <w:r w:rsidR="003F65BD" w:rsidRPr="006477DF">
        <w:t>, если</w:t>
      </w:r>
      <w:r w:rsidRPr="006477DF">
        <w:t>:</w:t>
      </w:r>
    </w:p>
    <w:p w14:paraId="056E31E5" w14:textId="77777777" w:rsidR="00722049" w:rsidRPr="006477DF" w:rsidRDefault="004D7A5B" w:rsidP="006477DF">
      <w:pPr>
        <w:ind w:firstLine="709"/>
        <w:jc w:val="both"/>
      </w:pPr>
      <w:r w:rsidRPr="006477DF">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6F7CD63C" w14:textId="77777777" w:rsidR="00722049" w:rsidRPr="006477DF" w:rsidRDefault="00AA7257" w:rsidP="006477DF">
      <w:pPr>
        <w:ind w:firstLine="709"/>
        <w:jc w:val="both"/>
      </w:pPr>
      <w:r w:rsidRPr="006477DF">
        <w:t>п</w:t>
      </w:r>
      <w:r w:rsidR="00722049" w:rsidRPr="006477DF">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sidRPr="006477DF">
        <w:t>оцентов (</w:t>
      </w:r>
      <w:r w:rsidR="00722049" w:rsidRPr="006477DF">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sidRPr="006477DF">
        <w:t>)</w:t>
      </w:r>
      <w:r w:rsidR="00722049" w:rsidRPr="006477DF">
        <w:t>;</w:t>
      </w:r>
    </w:p>
    <w:p w14:paraId="2333B6E8" w14:textId="77777777" w:rsidR="00722049" w:rsidRPr="006477DF" w:rsidRDefault="00AA7257" w:rsidP="006477DF">
      <w:pPr>
        <w:ind w:firstLine="709"/>
        <w:jc w:val="both"/>
      </w:pPr>
      <w:r w:rsidRPr="006477DF">
        <w:t>н</w:t>
      </w:r>
      <w:r w:rsidR="00722049" w:rsidRPr="006477DF">
        <w:t>аступили непре</w:t>
      </w:r>
      <w:r w:rsidRPr="006477DF">
        <w:t>двиденные обстоятельства (авария</w:t>
      </w:r>
      <w:r w:rsidR="008147E9" w:rsidRPr="006477DF">
        <w:t>, чрезвычайная ситуация</w:t>
      </w:r>
      <w:r w:rsidR="00722049" w:rsidRPr="006477DF">
        <w:t>);</w:t>
      </w:r>
    </w:p>
    <w:p w14:paraId="11FCA68B" w14:textId="77777777" w:rsidR="00722049" w:rsidRPr="006477DF" w:rsidRDefault="008147E9" w:rsidP="006477DF">
      <w:pPr>
        <w:ind w:firstLine="709"/>
        <w:jc w:val="both"/>
      </w:pPr>
      <w:r w:rsidRPr="006477DF">
        <w:t>у</w:t>
      </w:r>
      <w:r w:rsidR="00722049" w:rsidRPr="006477DF">
        <w:t xml:space="preserve"> заказчика возникли обязательства исполнителя по договору;</w:t>
      </w:r>
    </w:p>
    <w:p w14:paraId="248DE82E" w14:textId="77777777" w:rsidR="0081734D" w:rsidRPr="006477DF" w:rsidRDefault="0081734D" w:rsidP="006477DF">
      <w:pPr>
        <w:ind w:firstLine="708"/>
        <w:jc w:val="both"/>
      </w:pPr>
      <w:r w:rsidRPr="006477DF">
        <w:t>произведена отмена закупки</w:t>
      </w:r>
      <w:r w:rsidR="00CB4E77" w:rsidRPr="006477DF">
        <w:t>.</w:t>
      </w:r>
    </w:p>
    <w:p w14:paraId="731103B3" w14:textId="77777777" w:rsidR="00722049" w:rsidRPr="006477DF" w:rsidRDefault="00722049" w:rsidP="006477DF">
      <w:pPr>
        <w:ind w:firstLine="709"/>
        <w:jc w:val="both"/>
      </w:pPr>
      <w:r w:rsidRPr="006477DF">
        <w:t>2.2.</w:t>
      </w:r>
      <w:r w:rsidR="005726B2" w:rsidRPr="006477DF">
        <w:t>4</w:t>
      </w:r>
      <w:r w:rsidRPr="006477DF">
        <w:t xml:space="preserve">. </w:t>
      </w:r>
      <w:r w:rsidR="00C56F87" w:rsidRPr="006477DF">
        <w:t>План закупки, и</w:t>
      </w:r>
      <w:r w:rsidRPr="006477DF">
        <w:t>зменения</w:t>
      </w:r>
      <w:r w:rsidR="00C56F87" w:rsidRPr="006477DF">
        <w:t xml:space="preserve"> в него</w:t>
      </w:r>
      <w:r w:rsidRPr="006477DF">
        <w:t xml:space="preserve"> утверждаются приказом учреждения. Изменения вступают в силу со дня размещения в ЕИС </w:t>
      </w:r>
      <w:r w:rsidR="008147E9" w:rsidRPr="006477DF">
        <w:t>новой редакции плана закупки</w:t>
      </w:r>
      <w:r w:rsidR="00441C65" w:rsidRPr="006477DF">
        <w:t>.</w:t>
      </w:r>
    </w:p>
    <w:p w14:paraId="6EC7E5CE" w14:textId="77777777" w:rsidR="00722049" w:rsidRPr="006477DF" w:rsidRDefault="00722049" w:rsidP="006477DF">
      <w:pPr>
        <w:ind w:firstLine="709"/>
        <w:jc w:val="both"/>
      </w:pPr>
      <w:r w:rsidRPr="006477DF">
        <w:rPr>
          <w:spacing w:val="-4"/>
        </w:rPr>
        <w:t>2.2.</w:t>
      </w:r>
      <w:r w:rsidR="00B90CEB" w:rsidRPr="006477DF">
        <w:rPr>
          <w:spacing w:val="-4"/>
        </w:rPr>
        <w:t>5</w:t>
      </w:r>
      <w:r w:rsidRPr="006477DF">
        <w:rPr>
          <w:spacing w:val="-4"/>
        </w:rPr>
        <w:t>. Если закупка товаров, работ, услуг осуществляется конкурентными</w:t>
      </w:r>
      <w:r w:rsidRPr="006477DF">
        <w:t xml:space="preserve"> способами, изменения в план закупки должны вноситься до размещения в ЕИС извещения о закупке, документации о закупке или вносимых </w:t>
      </w:r>
      <w:r w:rsidR="008147E9" w:rsidRPr="006477DF">
        <w:br/>
      </w:r>
      <w:r w:rsidRPr="006477DF">
        <w:t>в них изменений.</w:t>
      </w:r>
    </w:p>
    <w:p w14:paraId="05C812BD" w14:textId="77777777" w:rsidR="00722049" w:rsidRPr="006477DF" w:rsidRDefault="009B0359" w:rsidP="006477DF">
      <w:pPr>
        <w:widowControl w:val="0"/>
        <w:tabs>
          <w:tab w:val="left" w:pos="851"/>
        </w:tabs>
        <w:overflowPunct w:val="0"/>
        <w:autoSpaceDE w:val="0"/>
        <w:autoSpaceDN w:val="0"/>
        <w:adjustRightInd w:val="0"/>
        <w:ind w:firstLine="709"/>
        <w:jc w:val="both"/>
      </w:pPr>
      <w:r w:rsidRPr="006477DF">
        <w:t>2.3.</w:t>
      </w:r>
      <w:r w:rsidR="00722049" w:rsidRPr="006477DF">
        <w:t>В ЕИС подлежит размещению следующая информация:</w:t>
      </w:r>
    </w:p>
    <w:p w14:paraId="67839CB9" w14:textId="77777777" w:rsidR="00722049" w:rsidRPr="006477DF" w:rsidRDefault="008147E9" w:rsidP="006477DF">
      <w:pPr>
        <w:pStyle w:val="af"/>
        <w:widowControl w:val="0"/>
        <w:tabs>
          <w:tab w:val="left" w:pos="851"/>
        </w:tabs>
        <w:overflowPunct w:val="0"/>
        <w:autoSpaceDE w:val="0"/>
        <w:autoSpaceDN w:val="0"/>
        <w:adjustRightInd w:val="0"/>
        <w:ind w:left="0" w:firstLine="709"/>
        <w:jc w:val="both"/>
      </w:pPr>
      <w:r w:rsidRPr="006477DF">
        <w:t>и</w:t>
      </w:r>
      <w:r w:rsidR="00722049" w:rsidRPr="006477DF">
        <w:t>звещение о закупке и вносимые в него изменения;</w:t>
      </w:r>
    </w:p>
    <w:p w14:paraId="3F204AA9" w14:textId="77777777" w:rsidR="00722049" w:rsidRPr="006477DF" w:rsidRDefault="0081734D" w:rsidP="006477DF">
      <w:pPr>
        <w:widowControl w:val="0"/>
        <w:tabs>
          <w:tab w:val="left" w:pos="851"/>
        </w:tabs>
        <w:overflowPunct w:val="0"/>
        <w:autoSpaceDE w:val="0"/>
        <w:autoSpaceDN w:val="0"/>
        <w:adjustRightInd w:val="0"/>
        <w:ind w:firstLine="709"/>
        <w:jc w:val="both"/>
      </w:pPr>
      <w:r w:rsidRPr="006477DF">
        <w:t>документация о закупке (при наличии) и вносимые в нее изменения;</w:t>
      </w:r>
    </w:p>
    <w:p w14:paraId="54DD0CFC" w14:textId="77777777" w:rsidR="00722049" w:rsidRPr="006477DF" w:rsidRDefault="008147E9" w:rsidP="006477DF">
      <w:pPr>
        <w:widowControl w:val="0"/>
        <w:tabs>
          <w:tab w:val="left" w:pos="851"/>
        </w:tabs>
        <w:overflowPunct w:val="0"/>
        <w:autoSpaceDE w:val="0"/>
        <w:autoSpaceDN w:val="0"/>
        <w:adjustRightInd w:val="0"/>
        <w:ind w:firstLine="709"/>
        <w:jc w:val="both"/>
      </w:pPr>
      <w:r w:rsidRPr="006477DF">
        <w:rPr>
          <w:spacing w:val="-4"/>
        </w:rPr>
        <w:t>п</w:t>
      </w:r>
      <w:r w:rsidR="00722049" w:rsidRPr="006477DF">
        <w:rPr>
          <w:spacing w:val="-4"/>
        </w:rPr>
        <w:t>роект договора, являющийся неотъемлемой частью</w:t>
      </w:r>
      <w:r w:rsidR="00441C65" w:rsidRPr="006477DF">
        <w:rPr>
          <w:spacing w:val="-4"/>
        </w:rPr>
        <w:t xml:space="preserve"> извещения и (или)</w:t>
      </w:r>
      <w:r w:rsidR="00722049" w:rsidRPr="006477DF">
        <w:rPr>
          <w:spacing w:val="-4"/>
        </w:rPr>
        <w:t xml:space="preserve"> документации</w:t>
      </w:r>
      <w:r w:rsidR="00722049" w:rsidRPr="006477DF">
        <w:t xml:space="preserve"> о закупке;</w:t>
      </w:r>
    </w:p>
    <w:p w14:paraId="3F480659" w14:textId="77777777" w:rsidR="00722049" w:rsidRPr="006477DF" w:rsidRDefault="008147E9" w:rsidP="006477DF">
      <w:pPr>
        <w:widowControl w:val="0"/>
        <w:tabs>
          <w:tab w:val="left" w:pos="851"/>
        </w:tabs>
        <w:overflowPunct w:val="0"/>
        <w:autoSpaceDE w:val="0"/>
        <w:autoSpaceDN w:val="0"/>
        <w:adjustRightInd w:val="0"/>
        <w:ind w:firstLine="709"/>
        <w:jc w:val="both"/>
      </w:pPr>
      <w:r w:rsidRPr="006477DF">
        <w:t>р</w:t>
      </w:r>
      <w:r w:rsidR="00722049" w:rsidRPr="006477DF">
        <w:t>азъяснения положений документации</w:t>
      </w:r>
      <w:r w:rsidRPr="006477DF">
        <w:t xml:space="preserve"> о закупке</w:t>
      </w:r>
      <w:r w:rsidR="00722049" w:rsidRPr="006477DF">
        <w:t>;</w:t>
      </w:r>
    </w:p>
    <w:p w14:paraId="49286643" w14:textId="77777777" w:rsidR="00722049" w:rsidRPr="006477DF" w:rsidRDefault="008147E9" w:rsidP="006477DF">
      <w:pPr>
        <w:widowControl w:val="0"/>
        <w:tabs>
          <w:tab w:val="left" w:pos="851"/>
        </w:tabs>
        <w:overflowPunct w:val="0"/>
        <w:autoSpaceDE w:val="0"/>
        <w:autoSpaceDN w:val="0"/>
        <w:adjustRightInd w:val="0"/>
        <w:ind w:firstLine="709"/>
        <w:jc w:val="both"/>
      </w:pPr>
      <w:r w:rsidRPr="006477DF">
        <w:t>п</w:t>
      </w:r>
      <w:r w:rsidR="00722049" w:rsidRPr="006477DF">
        <w:t>ротоколы, составляемые в ходе закупки;</w:t>
      </w:r>
    </w:p>
    <w:p w14:paraId="2DE801B1" w14:textId="77777777" w:rsidR="00722049" w:rsidRPr="006477DF" w:rsidRDefault="008147E9" w:rsidP="006477DF">
      <w:pPr>
        <w:widowControl w:val="0"/>
        <w:tabs>
          <w:tab w:val="left" w:pos="851"/>
        </w:tabs>
        <w:overflowPunct w:val="0"/>
        <w:autoSpaceDE w:val="0"/>
        <w:autoSpaceDN w:val="0"/>
        <w:adjustRightInd w:val="0"/>
        <w:ind w:firstLine="709"/>
        <w:jc w:val="both"/>
      </w:pPr>
      <w:r w:rsidRPr="006477DF">
        <w:t>п</w:t>
      </w:r>
      <w:r w:rsidR="00722049" w:rsidRPr="006477DF">
        <w:t xml:space="preserve">лан закупки товаров, работ, услуг, </w:t>
      </w:r>
      <w:r w:rsidR="009B0359" w:rsidRPr="006477DF">
        <w:t>предусмотренный п</w:t>
      </w:r>
      <w:r w:rsidR="00722049" w:rsidRPr="006477DF">
        <w:t>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14:paraId="3895A59D" w14:textId="77777777" w:rsidR="00722049" w:rsidRPr="006477DF" w:rsidRDefault="008147E9" w:rsidP="006477DF">
      <w:pPr>
        <w:widowControl w:val="0"/>
        <w:tabs>
          <w:tab w:val="left" w:pos="851"/>
        </w:tabs>
        <w:overflowPunct w:val="0"/>
        <w:autoSpaceDE w:val="0"/>
        <w:autoSpaceDN w:val="0"/>
        <w:adjustRightInd w:val="0"/>
        <w:ind w:firstLine="709"/>
        <w:jc w:val="both"/>
      </w:pPr>
      <w:r w:rsidRPr="006477DF">
        <w:t>с</w:t>
      </w:r>
      <w:r w:rsidR="00722049" w:rsidRPr="006477DF">
        <w:t xml:space="preserve">ведения о количестве и общей стоимости договоров, заключенных </w:t>
      </w:r>
      <w:r w:rsidR="00722049" w:rsidRPr="006477DF">
        <w:rPr>
          <w:spacing w:val="-4"/>
        </w:rPr>
        <w:t>заказчиком по результатам закупки, предусмотренные частью 19 статьи 4</w:t>
      </w:r>
      <w:r w:rsidR="00722049" w:rsidRPr="006477DF">
        <w:t>Федерального закона №</w:t>
      </w:r>
      <w:r w:rsidR="009B0359" w:rsidRPr="006477DF">
        <w:t xml:space="preserve"> 223-</w:t>
      </w:r>
      <w:r w:rsidR="00722049" w:rsidRPr="006477DF">
        <w:t>ФЗ (далее ежемесячные отчеты)</w:t>
      </w:r>
      <w:r w:rsidR="009369F7" w:rsidRPr="006477DF">
        <w:t>;</w:t>
      </w:r>
    </w:p>
    <w:p w14:paraId="5FFF485B" w14:textId="77777777" w:rsidR="00722049" w:rsidRPr="006477DF" w:rsidRDefault="008147E9" w:rsidP="006477DF">
      <w:pPr>
        <w:widowControl w:val="0"/>
        <w:tabs>
          <w:tab w:val="left" w:pos="851"/>
        </w:tabs>
        <w:overflowPunct w:val="0"/>
        <w:autoSpaceDE w:val="0"/>
        <w:autoSpaceDN w:val="0"/>
        <w:adjustRightInd w:val="0"/>
        <w:ind w:firstLine="709"/>
        <w:jc w:val="both"/>
      </w:pPr>
      <w:r w:rsidRPr="006477DF">
        <w:lastRenderedPageBreak/>
        <w:t>р</w:t>
      </w:r>
      <w:r w:rsidR="00722049" w:rsidRPr="006477DF">
        <w:t>еестр договоров, заключенных заказчиком по резуль</w:t>
      </w:r>
      <w:r w:rsidRPr="006477DF">
        <w:t>татам закупки, предусмотренный п</w:t>
      </w:r>
      <w:r w:rsidR="00722049" w:rsidRPr="006477DF">
        <w:t xml:space="preserve">остановлением Правительства Российской Федерации </w:t>
      </w:r>
      <w:r w:rsidRPr="006477DF">
        <w:br/>
      </w:r>
      <w:r w:rsidR="00722049" w:rsidRPr="006477DF">
        <w:t>от 31 октября 2014 года № 1132 «О порядке ведения реестра договоров, заключенных заказчиками п</w:t>
      </w:r>
      <w:r w:rsidR="009B0359" w:rsidRPr="006477DF">
        <w:t xml:space="preserve">о результатам закупки» (далее </w:t>
      </w:r>
      <w:r w:rsidR="00722049" w:rsidRPr="006477DF">
        <w:t>реестр договоров)</w:t>
      </w:r>
      <w:r w:rsidRPr="006477DF">
        <w:t>;</w:t>
      </w:r>
    </w:p>
    <w:p w14:paraId="5F87C078" w14:textId="77777777" w:rsidR="00722049" w:rsidRPr="006477DF" w:rsidRDefault="008147E9" w:rsidP="006477DF">
      <w:pPr>
        <w:widowControl w:val="0"/>
        <w:tabs>
          <w:tab w:val="left" w:pos="851"/>
        </w:tabs>
        <w:overflowPunct w:val="0"/>
        <w:autoSpaceDE w:val="0"/>
        <w:autoSpaceDN w:val="0"/>
        <w:adjustRightInd w:val="0"/>
        <w:ind w:firstLine="709"/>
        <w:jc w:val="both"/>
      </w:pPr>
      <w:r w:rsidRPr="006477DF">
        <w:t>и</w:t>
      </w:r>
      <w:r w:rsidR="00722049" w:rsidRPr="006477DF">
        <w:t>ная информация, размещение которой в ЕИС предусмотрено Федеральным законом № 223-ФЗ и Положением.</w:t>
      </w:r>
    </w:p>
    <w:p w14:paraId="75EFADA2" w14:textId="77777777"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2.4. </w:t>
      </w:r>
      <w:r w:rsidR="00722049" w:rsidRPr="006477DF">
        <w:t>Извещение и документация о закупке размещаются в ЕИС в сроки, указанные в подразделе 9.2 Положения.</w:t>
      </w:r>
    </w:p>
    <w:p w14:paraId="06E50B3A" w14:textId="77777777" w:rsidR="00722049" w:rsidRPr="006477DF" w:rsidRDefault="009B0359" w:rsidP="006477DF">
      <w:pPr>
        <w:widowControl w:val="0"/>
        <w:tabs>
          <w:tab w:val="left" w:pos="851"/>
        </w:tabs>
        <w:overflowPunct w:val="0"/>
        <w:autoSpaceDE w:val="0"/>
        <w:autoSpaceDN w:val="0"/>
        <w:adjustRightInd w:val="0"/>
        <w:ind w:firstLine="709"/>
        <w:jc w:val="both"/>
      </w:pPr>
      <w:bookmarkStart w:id="5" w:name="_Ref454193734"/>
      <w:r w:rsidRPr="006477DF">
        <w:t xml:space="preserve">2.5. </w:t>
      </w:r>
      <w:r w:rsidR="00722049" w:rsidRPr="006477DF">
        <w:t>Изменения, вносимые в извещение и документацию</w:t>
      </w:r>
      <w:r w:rsidR="008147E9" w:rsidRPr="006477DF">
        <w:t xml:space="preserve"> о </w:t>
      </w:r>
      <w:r w:rsidR="009369F7" w:rsidRPr="006477DF">
        <w:t>закупке</w:t>
      </w:r>
      <w:r w:rsidR="00722049" w:rsidRPr="006477DF">
        <w:t xml:space="preserve">, протоколы, составляемые в ходе закупки, разъяснения положений документации </w:t>
      </w:r>
      <w:r w:rsidR="008147E9" w:rsidRPr="006477DF">
        <w:t xml:space="preserve">о </w:t>
      </w:r>
      <w:r w:rsidR="009369F7" w:rsidRPr="006477DF">
        <w:t>закупке</w:t>
      </w:r>
      <w:r w:rsidR="006477DF">
        <w:t xml:space="preserve"> </w:t>
      </w:r>
      <w:r w:rsidR="00722049" w:rsidRPr="006477DF">
        <w:t xml:space="preserve">размещаются в ЕИС в течение 3 дней </w:t>
      </w:r>
      <w:r w:rsidR="008147E9" w:rsidRPr="006477DF">
        <w:br/>
      </w:r>
      <w:r w:rsidR="00722049" w:rsidRPr="006477DF">
        <w:t>со дня принятия решений о внесении изменений, подписания протоколов, предоставления разъяснений.</w:t>
      </w:r>
      <w:bookmarkEnd w:id="5"/>
    </w:p>
    <w:p w14:paraId="1BEC6ECA" w14:textId="77777777" w:rsidR="00034E2F" w:rsidRPr="006477DF" w:rsidRDefault="009B0359" w:rsidP="006477DF">
      <w:pPr>
        <w:widowControl w:val="0"/>
        <w:tabs>
          <w:tab w:val="left" w:pos="851"/>
        </w:tabs>
        <w:overflowPunct w:val="0"/>
        <w:autoSpaceDE w:val="0"/>
        <w:autoSpaceDN w:val="0"/>
        <w:adjustRightInd w:val="0"/>
        <w:ind w:firstLine="709"/>
        <w:jc w:val="both"/>
        <w:rPr>
          <w:rFonts w:eastAsia="Calibri"/>
        </w:rPr>
      </w:pPr>
      <w:r w:rsidRPr="006477DF">
        <w:t xml:space="preserve">2.6. </w:t>
      </w:r>
      <w:r w:rsidR="003A48C3" w:rsidRPr="006477DF">
        <w:rPr>
          <w:rFonts w:eastAsia="Calibri"/>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14:paraId="5862F022" w14:textId="77777777"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2.7. </w:t>
      </w:r>
      <w:r w:rsidR="00722049" w:rsidRPr="006477DF">
        <w:t>Заказчик вправе не размещать в ЕИС:</w:t>
      </w:r>
    </w:p>
    <w:p w14:paraId="66A31D65" w14:textId="77777777" w:rsidR="00722049" w:rsidRPr="006477DF" w:rsidRDefault="00877209" w:rsidP="006477DF">
      <w:pPr>
        <w:widowControl w:val="0"/>
        <w:tabs>
          <w:tab w:val="left" w:pos="851"/>
        </w:tabs>
        <w:overflowPunct w:val="0"/>
        <w:autoSpaceDE w:val="0"/>
        <w:autoSpaceDN w:val="0"/>
        <w:adjustRightInd w:val="0"/>
        <w:ind w:firstLine="709"/>
        <w:jc w:val="both"/>
      </w:pPr>
      <w:r w:rsidRPr="006477DF">
        <w:t>с</w:t>
      </w:r>
      <w:r w:rsidR="00722049" w:rsidRPr="006477DF">
        <w:t xml:space="preserve">ведения о закупках, стоимость которых не превышает 100 </w:t>
      </w:r>
      <w:r w:rsidR="009B0359" w:rsidRPr="006477DF">
        <w:t>тыс.</w:t>
      </w:r>
      <w:r w:rsidR="00A747F9" w:rsidRPr="006477DF">
        <w:t xml:space="preserve"> </w:t>
      </w:r>
      <w:r w:rsidR="00722049" w:rsidRPr="006477DF">
        <w:t xml:space="preserve">рублей, а в случае, если годовая выручка заказчика за отчетный финансовый год составляет более чем </w:t>
      </w:r>
      <w:r w:rsidRPr="006477DF">
        <w:t>5 млрд.</w:t>
      </w:r>
      <w:r w:rsidR="00A747F9" w:rsidRPr="006477DF">
        <w:t xml:space="preserve"> </w:t>
      </w:r>
      <w:r w:rsidR="009B0359" w:rsidRPr="006477DF">
        <w:t>рублей, –</w:t>
      </w:r>
      <w:r w:rsidR="00722049" w:rsidRPr="006477DF">
        <w:t xml:space="preserve"> стоимость кот</w:t>
      </w:r>
      <w:r w:rsidR="009B0359" w:rsidRPr="006477DF">
        <w:t xml:space="preserve">орых не превышает </w:t>
      </w:r>
      <w:r w:rsidRPr="006477DF">
        <w:br/>
      </w:r>
      <w:r w:rsidR="009B0359" w:rsidRPr="006477DF">
        <w:t>500 тыс.</w:t>
      </w:r>
      <w:r w:rsidR="00451E43">
        <w:t xml:space="preserve"> </w:t>
      </w:r>
      <w:r w:rsidR="00722049" w:rsidRPr="006477DF">
        <w:t xml:space="preserve">рублей. При этом обязательным является включение информации </w:t>
      </w:r>
      <w:r w:rsidRPr="006477DF">
        <w:br/>
      </w:r>
      <w:r w:rsidR="00722049" w:rsidRPr="006477DF">
        <w:t>о таких закупках в ежемесячные отчеты;</w:t>
      </w:r>
    </w:p>
    <w:p w14:paraId="1AAB8BC1" w14:textId="77777777" w:rsidR="00722049" w:rsidRPr="006477DF" w:rsidRDefault="00877209" w:rsidP="006477DF">
      <w:pPr>
        <w:widowControl w:val="0"/>
        <w:tabs>
          <w:tab w:val="left" w:pos="851"/>
        </w:tabs>
        <w:overflowPunct w:val="0"/>
        <w:autoSpaceDE w:val="0"/>
        <w:autoSpaceDN w:val="0"/>
        <w:adjustRightInd w:val="0"/>
        <w:ind w:firstLine="709"/>
        <w:jc w:val="both"/>
      </w:pPr>
      <w:r w:rsidRPr="006477DF">
        <w:t>с</w:t>
      </w:r>
      <w:r w:rsidR="00722049" w:rsidRPr="006477DF">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421D1958" w14:textId="77777777" w:rsidR="00722049" w:rsidRPr="006477DF" w:rsidRDefault="00877209" w:rsidP="006477DF">
      <w:pPr>
        <w:widowControl w:val="0"/>
        <w:tabs>
          <w:tab w:val="left" w:pos="851"/>
        </w:tabs>
        <w:overflowPunct w:val="0"/>
        <w:autoSpaceDE w:val="0"/>
        <w:autoSpaceDN w:val="0"/>
        <w:adjustRightInd w:val="0"/>
        <w:ind w:firstLine="709"/>
        <w:jc w:val="both"/>
      </w:pPr>
      <w:r w:rsidRPr="006477DF">
        <w:t>с</w:t>
      </w:r>
      <w:r w:rsidR="00722049" w:rsidRPr="006477DF">
        <w:t xml:space="preserve">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9B0359" w:rsidRPr="006477DF">
        <w:br/>
      </w:r>
      <w:r w:rsidR="00722049" w:rsidRPr="006477DF">
        <w:t>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71622194" w14:textId="77777777" w:rsidR="003A48C3" w:rsidRPr="006477DF" w:rsidRDefault="001D1654" w:rsidP="006477DF">
      <w:pPr>
        <w:ind w:firstLine="709"/>
        <w:jc w:val="both"/>
      </w:pPr>
      <w:r w:rsidRPr="006477DF">
        <w:t xml:space="preserve">2.8. </w:t>
      </w:r>
      <w:r w:rsidR="003A48C3" w:rsidRPr="006477DF">
        <w:t xml:space="preserve">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14:paraId="5CAF1816" w14:textId="77777777" w:rsidR="003A48C3" w:rsidRPr="006477DF" w:rsidRDefault="003A48C3" w:rsidP="006477DF">
      <w:pPr>
        <w:ind w:firstLine="709"/>
        <w:jc w:val="both"/>
      </w:pPr>
      <w:r w:rsidRPr="006477DF">
        <w:rPr>
          <w:spacing w:val="-4"/>
        </w:rPr>
        <w:t xml:space="preserve">раздела положения о закупке, предусмотренного подпунктом б) пункта 10 </w:t>
      </w:r>
      <w:r w:rsidRPr="006477DF">
        <w:t xml:space="preserve">Положения, утвержденного постановлением № 908; </w:t>
      </w:r>
    </w:p>
    <w:p w14:paraId="443BDE6E" w14:textId="77777777" w:rsidR="003A48C3" w:rsidRPr="006477DF" w:rsidRDefault="003A48C3" w:rsidP="006477DF">
      <w:pPr>
        <w:ind w:firstLine="709"/>
        <w:jc w:val="both"/>
      </w:pPr>
      <w:r w:rsidRPr="006477DF">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14:paraId="47D10504" w14:textId="77777777" w:rsidR="003A48C3" w:rsidRPr="006477DF" w:rsidRDefault="003A48C3" w:rsidP="006477DF">
      <w:pPr>
        <w:ind w:firstLine="709"/>
        <w:jc w:val="both"/>
      </w:pPr>
      <w:r w:rsidRPr="006477DF">
        <w:t xml:space="preserve">предусмотренных пунктом 2.7 Положения (если заказчиком принято решение о </w:t>
      </w:r>
      <w:proofErr w:type="spellStart"/>
      <w:r w:rsidRPr="006477DF">
        <w:t>неразмещении</w:t>
      </w:r>
      <w:proofErr w:type="spellEnd"/>
      <w:r w:rsidRPr="006477DF">
        <w:t xml:space="preserve"> информации о таких закупках на официальном сайте ЕИС в информационно-телекоммуникационной сети «Интернет»); </w:t>
      </w:r>
    </w:p>
    <w:p w14:paraId="38BA493D" w14:textId="77777777" w:rsidR="001D1654" w:rsidRPr="006477DF" w:rsidRDefault="003A48C3" w:rsidP="006477DF">
      <w:pPr>
        <w:ind w:firstLine="709"/>
        <w:jc w:val="both"/>
      </w:pPr>
      <w:r w:rsidRPr="006477DF">
        <w:t>в случаях, определенных Правительством Российской Федерации в соответствии с частью 16 статьи 4 Федерального закона № 223-ФЗ.»</w:t>
      </w:r>
    </w:p>
    <w:p w14:paraId="5D987A62" w14:textId="77777777" w:rsidR="00034E2F" w:rsidRPr="006477DF" w:rsidRDefault="00034E2F" w:rsidP="006477DF">
      <w:pPr>
        <w:widowControl w:val="0"/>
        <w:tabs>
          <w:tab w:val="left" w:pos="851"/>
        </w:tabs>
        <w:overflowPunct w:val="0"/>
        <w:autoSpaceDE w:val="0"/>
        <w:autoSpaceDN w:val="0"/>
        <w:adjustRightInd w:val="0"/>
        <w:ind w:firstLine="709"/>
        <w:jc w:val="both"/>
      </w:pPr>
    </w:p>
    <w:p w14:paraId="3D9BD78B" w14:textId="77777777" w:rsidR="00722049" w:rsidRPr="006477DF" w:rsidRDefault="009711DE" w:rsidP="006477DF">
      <w:pPr>
        <w:pStyle w:val="1"/>
        <w:keepNext/>
        <w:widowControl/>
        <w:autoSpaceDE/>
        <w:autoSpaceDN/>
        <w:adjustRightInd/>
        <w:spacing w:before="0" w:after="0"/>
        <w:ind w:left="993" w:hanging="284"/>
        <w:jc w:val="left"/>
        <w:rPr>
          <w:rFonts w:ascii="Times New Roman" w:hAnsi="Times New Roman"/>
          <w:color w:val="auto"/>
          <w:sz w:val="20"/>
          <w:szCs w:val="20"/>
        </w:rPr>
      </w:pPr>
      <w:bookmarkStart w:id="6" w:name="_Toc521582048"/>
      <w:r w:rsidRPr="006477DF">
        <w:rPr>
          <w:rFonts w:ascii="Times New Roman" w:hAnsi="Times New Roman"/>
          <w:color w:val="auto"/>
          <w:sz w:val="20"/>
          <w:szCs w:val="20"/>
        </w:rPr>
        <w:t xml:space="preserve">3. </w:t>
      </w:r>
      <w:r w:rsidR="00722049" w:rsidRPr="006477DF">
        <w:rPr>
          <w:rFonts w:ascii="Times New Roman" w:hAnsi="Times New Roman"/>
          <w:color w:val="auto"/>
          <w:spacing w:val="-4"/>
          <w:sz w:val="20"/>
          <w:szCs w:val="20"/>
        </w:rPr>
        <w:t>Требования к участникам закупки и закупаемым товарам, работам,</w:t>
      </w:r>
      <w:r w:rsidR="00722049" w:rsidRPr="006477DF">
        <w:rPr>
          <w:rFonts w:ascii="Times New Roman" w:hAnsi="Times New Roman"/>
          <w:color w:val="auto"/>
          <w:sz w:val="20"/>
          <w:szCs w:val="20"/>
        </w:rPr>
        <w:t xml:space="preserve"> услугам</w:t>
      </w:r>
      <w:bookmarkEnd w:id="6"/>
    </w:p>
    <w:p w14:paraId="1EA8D673" w14:textId="77777777"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3.1. </w:t>
      </w:r>
      <w:r w:rsidR="00722049" w:rsidRPr="006477DF">
        <w:t xml:space="preserve">При проведении закупок заказчик устанавливает следующие единые обязательные требования к участникам закупки: </w:t>
      </w:r>
    </w:p>
    <w:p w14:paraId="4E37C348" w14:textId="77777777" w:rsidR="00722049" w:rsidRPr="006477DF" w:rsidRDefault="009B0359" w:rsidP="006477DF">
      <w:pPr>
        <w:widowControl w:val="0"/>
        <w:tabs>
          <w:tab w:val="left" w:pos="851"/>
        </w:tabs>
        <w:overflowPunct w:val="0"/>
        <w:autoSpaceDE w:val="0"/>
        <w:autoSpaceDN w:val="0"/>
        <w:adjustRightInd w:val="0"/>
        <w:ind w:firstLine="709"/>
        <w:jc w:val="both"/>
      </w:pPr>
      <w:r w:rsidRPr="006477DF">
        <w:t>3.1.1. С</w:t>
      </w:r>
      <w:r w:rsidR="00722049" w:rsidRPr="006477DF">
        <w:t xml:space="preserve">оответствие требованиям, установленным в соответствии </w:t>
      </w:r>
      <w:r w:rsidR="00951E02" w:rsidRPr="006477DF">
        <w:br/>
      </w:r>
      <w:r w:rsidR="00722049" w:rsidRPr="006477DF">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C4B8243" w14:textId="77777777" w:rsidR="00722049" w:rsidRPr="006477DF" w:rsidRDefault="009B0359" w:rsidP="006477DF">
      <w:pPr>
        <w:widowControl w:val="0"/>
        <w:tabs>
          <w:tab w:val="left" w:pos="851"/>
        </w:tabs>
        <w:overflowPunct w:val="0"/>
        <w:autoSpaceDE w:val="0"/>
        <w:autoSpaceDN w:val="0"/>
        <w:adjustRightInd w:val="0"/>
        <w:ind w:firstLine="709"/>
        <w:jc w:val="both"/>
      </w:pPr>
      <w:r w:rsidRPr="006477DF">
        <w:t>3.1.2. Н</w:t>
      </w:r>
      <w:r w:rsidR="00722049" w:rsidRPr="006477DF">
        <w:t>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7D12DC5" w14:textId="77777777"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3.1.3. </w:t>
      </w:r>
      <w:proofErr w:type="spellStart"/>
      <w:r w:rsidR="00F7227E" w:rsidRPr="006477DF">
        <w:t>Неприостановление</w:t>
      </w:r>
      <w:proofErr w:type="spellEnd"/>
      <w:r w:rsidR="00F7227E" w:rsidRPr="006477DF">
        <w:t xml:space="preserve"> деятельности участника процедуры закупки в порядке, установленном Кодексом Российской Федерации об административных правонарушениях</w:t>
      </w:r>
      <w:r w:rsidR="00722049" w:rsidRPr="006477DF">
        <w:t>;</w:t>
      </w:r>
    </w:p>
    <w:p w14:paraId="7ED5817B" w14:textId="77777777"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3.1.4. </w:t>
      </w:r>
      <w:r w:rsidR="00F7227E" w:rsidRPr="006477DF">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00F15FF4" w:rsidRPr="006477DF">
        <w:t>.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14:paraId="5FD53E3F"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3.1.5. </w:t>
      </w:r>
      <w:r w:rsidR="00F7227E" w:rsidRPr="006477DF">
        <w:t xml:space="preserve">Отсутствие у участника процедуры закупки - физического лица, зарегистрированного в качестве </w:t>
      </w:r>
      <w:r w:rsidR="00F7227E" w:rsidRPr="006477DF">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2C1ECC1" w14:textId="77777777" w:rsidR="00F15FF4" w:rsidRPr="006477DF" w:rsidRDefault="00F15FF4" w:rsidP="006477DF">
      <w:pPr>
        <w:widowControl w:val="0"/>
        <w:tabs>
          <w:tab w:val="left" w:pos="851"/>
        </w:tabs>
        <w:overflowPunct w:val="0"/>
        <w:autoSpaceDE w:val="0"/>
        <w:autoSpaceDN w:val="0"/>
        <w:adjustRightInd w:val="0"/>
        <w:ind w:firstLine="709"/>
        <w:jc w:val="both"/>
      </w:pPr>
      <w:r w:rsidRPr="006477DF">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A450E0"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3.1.</w:t>
      </w:r>
      <w:r w:rsidR="00F15FF4" w:rsidRPr="006477DF">
        <w:t>7</w:t>
      </w:r>
      <w:r w:rsidRPr="006477DF">
        <w:t xml:space="preserve">. </w:t>
      </w:r>
      <w:r w:rsidR="000B4197" w:rsidRPr="006477DF">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2A40DF" w:rsidRPr="006477DF">
        <w:t>;</w:t>
      </w:r>
    </w:p>
    <w:p w14:paraId="1EBF7406"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3.1.</w:t>
      </w:r>
      <w:r w:rsidR="00F15FF4" w:rsidRPr="006477DF">
        <w:t>8</w:t>
      </w:r>
      <w:r w:rsidRPr="006477DF">
        <w:t xml:space="preserve">. </w:t>
      </w:r>
      <w:r w:rsidR="000B4197" w:rsidRPr="006477DF">
        <w:t>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r w:rsidR="00722049" w:rsidRPr="006477DF">
        <w:t>;</w:t>
      </w:r>
    </w:p>
    <w:p w14:paraId="31D2CB12"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rPr>
          <w:spacing w:val="-10"/>
        </w:rPr>
        <w:t>3.1.</w:t>
      </w:r>
      <w:r w:rsidR="00F15FF4" w:rsidRPr="006477DF">
        <w:rPr>
          <w:spacing w:val="-10"/>
        </w:rPr>
        <w:t>9</w:t>
      </w:r>
      <w:r w:rsidRPr="006477DF">
        <w:rPr>
          <w:spacing w:val="-10"/>
        </w:rPr>
        <w:t>. О</w:t>
      </w:r>
      <w:r w:rsidR="00722049" w:rsidRPr="006477DF">
        <w:rPr>
          <w:spacing w:val="-10"/>
        </w:rPr>
        <w:t>тсутствие сведений об участнике закупки в реестре недобросовестных</w:t>
      </w:r>
      <w:r w:rsidR="00722049" w:rsidRPr="006477DF">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EC5308D"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3.1.</w:t>
      </w:r>
      <w:r w:rsidR="00F15FF4" w:rsidRPr="006477DF">
        <w:t>10</w:t>
      </w:r>
      <w:r w:rsidRPr="006477DF">
        <w:t>. О</w:t>
      </w:r>
      <w:r w:rsidR="00722049" w:rsidRPr="006477DF">
        <w:t xml:space="preserve">тсутствие сведений об участнике закупки в реестре недобросовестных поставщиков, предусмотренном Федеральным законом </w:t>
      </w:r>
      <w:r w:rsidR="00EF02FC" w:rsidRPr="006477DF">
        <w:br/>
      </w:r>
      <w:r w:rsidR="00722049" w:rsidRPr="006477DF">
        <w:t>№</w:t>
      </w:r>
      <w:r w:rsidRPr="006477DF">
        <w:t xml:space="preserve"> 223-</w:t>
      </w:r>
      <w:r w:rsidR="00722049" w:rsidRPr="006477DF">
        <w:t>ФЗ.</w:t>
      </w:r>
    </w:p>
    <w:p w14:paraId="6DE48835" w14:textId="77777777" w:rsidR="0081734D" w:rsidRPr="006477DF" w:rsidRDefault="0081734D" w:rsidP="006477DF">
      <w:pPr>
        <w:widowControl w:val="0"/>
        <w:tabs>
          <w:tab w:val="left" w:pos="851"/>
        </w:tabs>
        <w:overflowPunct w:val="0"/>
        <w:autoSpaceDE w:val="0"/>
        <w:autoSpaceDN w:val="0"/>
        <w:adjustRightInd w:val="0"/>
        <w:ind w:firstLine="709"/>
        <w:jc w:val="both"/>
      </w:pPr>
      <w:r w:rsidRPr="006477DF">
        <w:t>3.2. При проведении конкурентной закупки заказчик вправе установить дополнительные требования к участникам закупки:</w:t>
      </w:r>
    </w:p>
    <w:p w14:paraId="734A442C" w14:textId="77777777" w:rsidR="0081734D" w:rsidRPr="006477DF" w:rsidRDefault="0081734D" w:rsidP="006477DF">
      <w:pPr>
        <w:widowControl w:val="0"/>
        <w:tabs>
          <w:tab w:val="left" w:pos="851"/>
        </w:tabs>
        <w:overflowPunct w:val="0"/>
        <w:autoSpaceDE w:val="0"/>
        <w:autoSpaceDN w:val="0"/>
        <w:adjustRightInd w:val="0"/>
        <w:ind w:firstLine="709"/>
        <w:jc w:val="both"/>
      </w:pPr>
      <w:r w:rsidRPr="006477DF">
        <w:t xml:space="preserve">3.2.1. В случае проведения конкурентных закупок </w:t>
      </w:r>
      <w:r w:rsidR="00B734B8" w:rsidRPr="006477DF">
        <w:t>на</w:t>
      </w:r>
      <w:r w:rsidRPr="006477DF">
        <w:t xml:space="preserve"> выполнени</w:t>
      </w:r>
      <w:r w:rsidR="00B734B8" w:rsidRPr="006477DF">
        <w:t>е</w:t>
      </w:r>
      <w:r w:rsidRPr="006477DF">
        <w:t xml:space="preserve">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14:paraId="032653FC" w14:textId="77777777" w:rsidR="0081734D" w:rsidRPr="006477DF" w:rsidRDefault="0081734D" w:rsidP="006477DF">
      <w:pPr>
        <w:widowControl w:val="0"/>
        <w:tabs>
          <w:tab w:val="left" w:pos="851"/>
        </w:tabs>
        <w:overflowPunct w:val="0"/>
        <w:autoSpaceDE w:val="0"/>
        <w:autoSpaceDN w:val="0"/>
        <w:adjustRightInd w:val="0"/>
        <w:ind w:firstLine="709"/>
        <w:jc w:val="both"/>
      </w:pPr>
      <w:r w:rsidRPr="006477DF">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707091BB" w14:textId="77777777" w:rsidR="0081734D" w:rsidRPr="006477DF" w:rsidRDefault="0081734D" w:rsidP="006477DF">
      <w:pPr>
        <w:widowControl w:val="0"/>
        <w:tabs>
          <w:tab w:val="left" w:pos="851"/>
        </w:tabs>
        <w:overflowPunct w:val="0"/>
        <w:autoSpaceDE w:val="0"/>
        <w:autoSpaceDN w:val="0"/>
        <w:adjustRightInd w:val="0"/>
        <w:ind w:firstLine="709"/>
        <w:jc w:val="both"/>
      </w:pPr>
      <w:r w:rsidRPr="006477DF">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14:paraId="2993B311" w14:textId="77777777" w:rsidR="0081734D" w:rsidRPr="006477DF" w:rsidRDefault="0081734D" w:rsidP="006477DF">
      <w:pPr>
        <w:widowControl w:val="0"/>
        <w:tabs>
          <w:tab w:val="left" w:pos="851"/>
        </w:tabs>
        <w:overflowPunct w:val="0"/>
        <w:autoSpaceDE w:val="0"/>
        <w:autoSpaceDN w:val="0"/>
        <w:adjustRightInd w:val="0"/>
        <w:ind w:firstLine="709"/>
        <w:jc w:val="both"/>
      </w:pPr>
      <w:r w:rsidRPr="006477DF">
        <w:t>3.2.2. В случае проведения конкурентных закупок на оказание услуг по организованной перевозке групп детей автобусами:</w:t>
      </w:r>
    </w:p>
    <w:p w14:paraId="22494E99" w14:textId="77777777" w:rsidR="0081734D" w:rsidRPr="006477DF" w:rsidRDefault="0081734D" w:rsidP="006477DF">
      <w:pPr>
        <w:widowControl w:val="0"/>
        <w:tabs>
          <w:tab w:val="left" w:pos="851"/>
        </w:tabs>
        <w:overflowPunct w:val="0"/>
        <w:autoSpaceDE w:val="0"/>
        <w:autoSpaceDN w:val="0"/>
        <w:adjustRightInd w:val="0"/>
        <w:ind w:firstLine="709"/>
        <w:jc w:val="both"/>
      </w:pPr>
      <w:r w:rsidRPr="006477DF">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14:paraId="7158F8A1" w14:textId="77777777" w:rsidR="00722049" w:rsidRPr="006477DF" w:rsidRDefault="0081734D" w:rsidP="006477DF">
      <w:pPr>
        <w:widowControl w:val="0"/>
        <w:tabs>
          <w:tab w:val="left" w:pos="851"/>
        </w:tabs>
        <w:overflowPunct w:val="0"/>
        <w:autoSpaceDE w:val="0"/>
        <w:autoSpaceDN w:val="0"/>
        <w:adjustRightInd w:val="0"/>
        <w:ind w:firstLine="709"/>
        <w:jc w:val="both"/>
      </w:pPr>
      <w:r w:rsidRPr="006477DF">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14:paraId="7D472967" w14:textId="77777777" w:rsidR="001B3F28" w:rsidRPr="006477DF" w:rsidRDefault="007E2F00" w:rsidP="006477DF">
      <w:pPr>
        <w:widowControl w:val="0"/>
        <w:tabs>
          <w:tab w:val="left" w:pos="851"/>
        </w:tabs>
        <w:overflowPunct w:val="0"/>
        <w:autoSpaceDE w:val="0"/>
        <w:autoSpaceDN w:val="0"/>
        <w:adjustRightInd w:val="0"/>
        <w:ind w:firstLine="709"/>
        <w:jc w:val="both"/>
      </w:pPr>
      <w:r w:rsidRPr="006477DF">
        <w:t>3.2</w:t>
      </w:r>
      <w:r w:rsidRPr="006477DF">
        <w:rPr>
          <w:vertAlign w:val="superscript"/>
        </w:rPr>
        <w:t>1</w:t>
      </w:r>
      <w:r w:rsidR="009711DE" w:rsidRPr="006477DF">
        <w:t>.</w:t>
      </w:r>
      <w:r w:rsidR="001B3F28" w:rsidRPr="006477DF">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E0C4A6E" w14:textId="77777777" w:rsidR="00722049" w:rsidRPr="006477DF" w:rsidRDefault="007E2F00" w:rsidP="006477DF">
      <w:pPr>
        <w:widowControl w:val="0"/>
        <w:tabs>
          <w:tab w:val="left" w:pos="851"/>
        </w:tabs>
        <w:overflowPunct w:val="0"/>
        <w:autoSpaceDE w:val="0"/>
        <w:autoSpaceDN w:val="0"/>
        <w:adjustRightInd w:val="0"/>
        <w:ind w:firstLine="709"/>
        <w:jc w:val="both"/>
      </w:pPr>
      <w:r w:rsidRPr="006477DF">
        <w:t>3.3</w:t>
      </w:r>
      <w:r w:rsidR="001B3F28" w:rsidRPr="006477DF">
        <w:t xml:space="preserve">. </w:t>
      </w:r>
      <w:r w:rsidR="00722049" w:rsidRPr="006477DF">
        <w:t>Устанавливать в закупочной документации иные требования, отличные о</w:t>
      </w:r>
      <w:r w:rsidR="00EF02FC" w:rsidRPr="006477DF">
        <w:t xml:space="preserve">т указанных в </w:t>
      </w:r>
      <w:r w:rsidR="00CD0821" w:rsidRPr="006477DF">
        <w:t xml:space="preserve">пунктах 3.1, </w:t>
      </w:r>
      <w:r w:rsidR="00EF02FC" w:rsidRPr="006477DF">
        <w:t>3.2</w:t>
      </w:r>
      <w:r w:rsidR="00722049" w:rsidRPr="006477DF">
        <w:t xml:space="preserve"> Положения, не допускается.</w:t>
      </w:r>
    </w:p>
    <w:p w14:paraId="28903B19"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3.4. </w:t>
      </w:r>
      <w:r w:rsidR="00722049" w:rsidRPr="006477DF">
        <w:t xml:space="preserve">Требования, предъявляемые к участникам закупки, применяются </w:t>
      </w:r>
      <w:r w:rsidR="00EF02FC" w:rsidRPr="006477DF">
        <w:br/>
      </w:r>
      <w:r w:rsidR="00722049" w:rsidRPr="006477DF">
        <w:t>в равной степени ко всем участникам закупки.</w:t>
      </w:r>
    </w:p>
    <w:p w14:paraId="4037FF74"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3.5. </w:t>
      </w:r>
      <w:r w:rsidR="00722049" w:rsidRPr="006477DF">
        <w:t xml:space="preserve">При установлении требований к участнику закупки заказчик обязан установить в документации </w:t>
      </w:r>
      <w:r w:rsidR="00CD0821" w:rsidRPr="006477DF">
        <w:t xml:space="preserve">о закупке </w:t>
      </w:r>
      <w:r w:rsidR="00722049" w:rsidRPr="006477DF">
        <w:t>исчерпывающий перечень доку</w:t>
      </w:r>
      <w:r w:rsidR="00CD0821" w:rsidRPr="006477DF">
        <w:t>ментов, которые необходимо пред</w:t>
      </w:r>
      <w:r w:rsidR="00722049" w:rsidRPr="006477DF">
        <w:t>ставить участнику для подтверждения соответствия таким требованиям, с учетом требований подраздела 9.2 Положения.</w:t>
      </w:r>
    </w:p>
    <w:p w14:paraId="3F4FE905"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3.6. </w:t>
      </w:r>
      <w:r w:rsidR="00722049" w:rsidRPr="006477DF">
        <w:t xml:space="preserve">В случае проведения конкурса или запроса предложений указанные в документации </w:t>
      </w:r>
      <w:r w:rsidR="00CD0821" w:rsidRPr="006477DF">
        <w:t xml:space="preserve">о закупке </w:t>
      </w:r>
      <w:r w:rsidR="00722049" w:rsidRPr="006477DF">
        <w:t xml:space="preserve">требования к участникам не должны противоречить критериям оценки, указанным в документации, в случае, </w:t>
      </w:r>
      <w:r w:rsidR="00EF02FC" w:rsidRPr="006477DF">
        <w:br/>
      </w:r>
      <w:r w:rsidR="00722049" w:rsidRPr="006477DF">
        <w:t>если такие требования и критерии относятся к одному и тому же показателю.</w:t>
      </w:r>
    </w:p>
    <w:p w14:paraId="77AB4386"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3.7. </w:t>
      </w:r>
      <w:r w:rsidR="00722049" w:rsidRPr="006477DF">
        <w:t xml:space="preserve">В случае проведения неконкурентной закупки (закупки </w:t>
      </w:r>
      <w:r w:rsidR="00EF02FC" w:rsidRPr="006477DF">
        <w:br/>
      </w:r>
      <w:r w:rsidR="00722049" w:rsidRPr="006477DF">
        <w:lastRenderedPageBreak/>
        <w:t xml:space="preserve">у единственного поставщика), заказчик должен обеспечить контроль соответствия участника закупки, с которым заключается договор, требованиям, </w:t>
      </w:r>
      <w:r w:rsidRPr="006477DF">
        <w:t xml:space="preserve">предусмотренным </w:t>
      </w:r>
      <w:r w:rsidR="00CD0821" w:rsidRPr="006477DF">
        <w:t>пунктом</w:t>
      </w:r>
      <w:r w:rsidRPr="006477DF">
        <w:t xml:space="preserve"> 3.1</w:t>
      </w:r>
      <w:r w:rsidR="00722049" w:rsidRPr="006477DF">
        <w:t xml:space="preserve"> Положения. Заказчик вправе не оформлять результаты такого контроля документально.</w:t>
      </w:r>
    </w:p>
    <w:p w14:paraId="004A5C4D"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3.8. </w:t>
      </w:r>
      <w:r w:rsidR="00722049" w:rsidRPr="006477DF">
        <w:t xml:space="preserve">Товары, приобретаемые заказчиком, должны быть новыми, </w:t>
      </w:r>
      <w:r w:rsidR="00EF02FC" w:rsidRPr="006477DF">
        <w:br/>
      </w:r>
      <w:r w:rsidR="00722049" w:rsidRPr="006477DF">
        <w:rPr>
          <w:spacing w:val="-4"/>
        </w:rPr>
        <w:t xml:space="preserve">не бывшими в употреблении, если документацией </w:t>
      </w:r>
      <w:r w:rsidR="0081734D" w:rsidRPr="006477DF">
        <w:rPr>
          <w:spacing w:val="-4"/>
        </w:rPr>
        <w:t xml:space="preserve">и (или) извещением </w:t>
      </w:r>
      <w:r w:rsidR="007E38E1" w:rsidRPr="006477DF">
        <w:rPr>
          <w:spacing w:val="-4"/>
        </w:rPr>
        <w:t xml:space="preserve">о закупке </w:t>
      </w:r>
      <w:r w:rsidR="00722049" w:rsidRPr="006477DF">
        <w:rPr>
          <w:spacing w:val="-4"/>
        </w:rPr>
        <w:t>не предусмотрено</w:t>
      </w:r>
      <w:r w:rsidR="00722049" w:rsidRPr="006477DF">
        <w:t xml:space="preserve"> иное.</w:t>
      </w:r>
    </w:p>
    <w:p w14:paraId="3FC3A9C0"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3.9. </w:t>
      </w:r>
      <w:r w:rsidR="00722049" w:rsidRPr="006477DF">
        <w:t>При описании в документации о конкурентной закупке предмета закупки заказчик должен руководствоваться следующими правилами:</w:t>
      </w:r>
    </w:p>
    <w:p w14:paraId="5053F1EF"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3.9.1. В</w:t>
      </w:r>
      <w:r w:rsidR="00722049" w:rsidRPr="006477DF">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6477DF">
        <w:rPr>
          <w:spacing w:val="-8"/>
        </w:rPr>
        <w:t>характеристики, а также эксплуатационные характеристики (при необходимости)</w:t>
      </w:r>
      <w:r w:rsidR="00722049" w:rsidRPr="006477DF">
        <w:t xml:space="preserve"> предмета закупки;</w:t>
      </w:r>
    </w:p>
    <w:p w14:paraId="3F75351E"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3.9.2. В</w:t>
      </w:r>
      <w:r w:rsidR="00722049" w:rsidRPr="006477DF">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A747F9" w:rsidRPr="006477DF">
        <w:t xml:space="preserve"> </w:t>
      </w:r>
      <w:r w:rsidR="00722049" w:rsidRPr="006477DF">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E838AD4" w14:textId="77777777" w:rsidR="00722049" w:rsidRPr="006477DF" w:rsidRDefault="009711DE" w:rsidP="006477DF">
      <w:pPr>
        <w:widowControl w:val="0"/>
        <w:tabs>
          <w:tab w:val="left" w:pos="851"/>
        </w:tabs>
        <w:overflowPunct w:val="0"/>
        <w:autoSpaceDE w:val="0"/>
        <w:autoSpaceDN w:val="0"/>
        <w:adjustRightInd w:val="0"/>
        <w:ind w:firstLine="709"/>
        <w:jc w:val="both"/>
      </w:pPr>
      <w:r w:rsidRPr="006477DF">
        <w:t>3.9.3. В</w:t>
      </w:r>
      <w:r w:rsidR="00722049" w:rsidRPr="006477DF">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771B311" w14:textId="77777777" w:rsidR="00722049" w:rsidRPr="006477DF" w:rsidRDefault="00722049" w:rsidP="006477DF">
      <w:pPr>
        <w:widowControl w:val="0"/>
        <w:tabs>
          <w:tab w:val="left" w:pos="851"/>
        </w:tabs>
        <w:overflowPunct w:val="0"/>
        <w:autoSpaceDE w:val="0"/>
        <w:autoSpaceDN w:val="0"/>
        <w:adjustRightInd w:val="0"/>
        <w:ind w:firstLine="709"/>
        <w:jc w:val="both"/>
      </w:pPr>
      <w:r w:rsidRPr="006477DF">
        <w:t xml:space="preserve">несовместимости товаров, на которых размещаются другие товарные знаки, и необходимости обеспечения взаимодействия таких товаров </w:t>
      </w:r>
      <w:r w:rsidR="00EF02FC" w:rsidRPr="006477DF">
        <w:br/>
      </w:r>
      <w:r w:rsidRPr="006477DF">
        <w:t>с товарами, используемыми заказчиком;</w:t>
      </w:r>
    </w:p>
    <w:p w14:paraId="0FEF7B08" w14:textId="77777777" w:rsidR="00722049" w:rsidRPr="006477DF" w:rsidRDefault="00722049" w:rsidP="006477DF">
      <w:pPr>
        <w:widowControl w:val="0"/>
        <w:tabs>
          <w:tab w:val="left" w:pos="851"/>
        </w:tabs>
        <w:overflowPunct w:val="0"/>
        <w:autoSpaceDE w:val="0"/>
        <w:autoSpaceDN w:val="0"/>
        <w:adjustRightInd w:val="0"/>
        <w:ind w:firstLine="709"/>
        <w:jc w:val="both"/>
      </w:pPr>
      <w:r w:rsidRPr="006477DF">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4F8BF0" w14:textId="77777777" w:rsidR="00722049" w:rsidRPr="006477DF" w:rsidRDefault="00722049" w:rsidP="006477DF">
      <w:pPr>
        <w:widowControl w:val="0"/>
        <w:tabs>
          <w:tab w:val="left" w:pos="851"/>
        </w:tabs>
        <w:overflowPunct w:val="0"/>
        <w:autoSpaceDE w:val="0"/>
        <w:autoSpaceDN w:val="0"/>
        <w:adjustRightInd w:val="0"/>
        <w:ind w:firstLine="709"/>
        <w:jc w:val="both"/>
      </w:pPr>
      <w:r w:rsidRPr="006477DF">
        <w:t>закупок товаров, необходимых для исполнения государственного контракта;</w:t>
      </w:r>
    </w:p>
    <w:p w14:paraId="13B87292" w14:textId="77777777" w:rsidR="00722049" w:rsidRPr="006477DF" w:rsidRDefault="00722049" w:rsidP="006477DF">
      <w:pPr>
        <w:widowControl w:val="0"/>
        <w:tabs>
          <w:tab w:val="left" w:pos="851"/>
        </w:tabs>
        <w:overflowPunct w:val="0"/>
        <w:autoSpaceDE w:val="0"/>
        <w:autoSpaceDN w:val="0"/>
        <w:adjustRightInd w:val="0"/>
        <w:ind w:firstLine="709"/>
        <w:jc w:val="both"/>
      </w:pPr>
      <w:r w:rsidRPr="006477DF">
        <w:rPr>
          <w:spacing w:val="-4"/>
        </w:rPr>
        <w:t>закупок с указанием конкретных товарных знаков, знаков обслуживания,</w:t>
      </w:r>
      <w:r w:rsidR="00A747F9" w:rsidRPr="006477DF">
        <w:rPr>
          <w:spacing w:val="-4"/>
        </w:rPr>
        <w:t xml:space="preserve"> </w:t>
      </w:r>
      <w:r w:rsidRPr="006477DF">
        <w:rPr>
          <w:spacing w:val="-4"/>
        </w:rPr>
        <w:t>патентов, полезных моделей, промышленных образцов, места происхождения</w:t>
      </w:r>
      <w:r w:rsidRPr="006477DF">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sidRPr="006477DF">
        <w:t xml:space="preserve">и 1 Федерального закона </w:t>
      </w:r>
      <w:r w:rsidR="007E38E1" w:rsidRPr="006477DF">
        <w:br/>
      </w:r>
      <w:r w:rsidR="009711DE" w:rsidRPr="006477DF">
        <w:t>№ 223-</w:t>
      </w:r>
      <w:r w:rsidRPr="006477DF">
        <w:t xml:space="preserve">ФЗ, в целях исполнения этими юридическими лицами обязательств </w:t>
      </w:r>
      <w:r w:rsidR="007E38E1" w:rsidRPr="006477DF">
        <w:br/>
      </w:r>
      <w:r w:rsidRPr="006477DF">
        <w:t>по заключенным договорам с юридическими лицами, в том числе иностранными юридическими лицами.</w:t>
      </w:r>
    </w:p>
    <w:p w14:paraId="26101299" w14:textId="77777777" w:rsidR="00722049" w:rsidRPr="006477DF" w:rsidRDefault="00722049" w:rsidP="006477DF">
      <w:pPr>
        <w:widowControl w:val="0"/>
        <w:tabs>
          <w:tab w:val="left" w:pos="851"/>
        </w:tabs>
        <w:overflowPunct w:val="0"/>
        <w:autoSpaceDE w:val="0"/>
        <w:autoSpaceDN w:val="0"/>
        <w:adjustRightInd w:val="0"/>
        <w:ind w:firstLine="720"/>
        <w:jc w:val="both"/>
      </w:pPr>
    </w:p>
    <w:p w14:paraId="51A63CF7" w14:textId="77777777" w:rsidR="00722049" w:rsidRPr="006477DF" w:rsidRDefault="00EF02FC" w:rsidP="006477DF">
      <w:pPr>
        <w:pStyle w:val="1"/>
        <w:keepNext/>
        <w:widowControl/>
        <w:autoSpaceDE/>
        <w:autoSpaceDN/>
        <w:adjustRightInd/>
        <w:spacing w:before="0" w:after="0"/>
        <w:ind w:left="709"/>
        <w:jc w:val="both"/>
        <w:rPr>
          <w:rFonts w:ascii="Times New Roman" w:hAnsi="Times New Roman"/>
          <w:color w:val="auto"/>
          <w:sz w:val="20"/>
          <w:szCs w:val="20"/>
        </w:rPr>
      </w:pPr>
      <w:bookmarkStart w:id="7" w:name="_Toc521582049"/>
      <w:r w:rsidRPr="006477DF">
        <w:rPr>
          <w:rFonts w:ascii="Times New Roman" w:hAnsi="Times New Roman"/>
          <w:color w:val="auto"/>
          <w:sz w:val="20"/>
          <w:szCs w:val="20"/>
        </w:rPr>
        <w:t xml:space="preserve">4. </w:t>
      </w:r>
      <w:r w:rsidR="00722049" w:rsidRPr="006477DF">
        <w:rPr>
          <w:rFonts w:ascii="Times New Roman" w:hAnsi="Times New Roman"/>
          <w:color w:val="auto"/>
          <w:sz w:val="20"/>
          <w:szCs w:val="20"/>
        </w:rPr>
        <w:t>Способы и формы закупок</w:t>
      </w:r>
      <w:bookmarkEnd w:id="7"/>
    </w:p>
    <w:p w14:paraId="717DB136" w14:textId="77777777" w:rsidR="00722049" w:rsidRPr="006477DF" w:rsidRDefault="00EF02FC" w:rsidP="006477DF">
      <w:pPr>
        <w:widowControl w:val="0"/>
        <w:tabs>
          <w:tab w:val="left" w:pos="851"/>
        </w:tabs>
        <w:overflowPunct w:val="0"/>
        <w:autoSpaceDE w:val="0"/>
        <w:autoSpaceDN w:val="0"/>
        <w:adjustRightInd w:val="0"/>
        <w:ind w:firstLine="709"/>
        <w:jc w:val="both"/>
      </w:pPr>
      <w:r w:rsidRPr="006477DF">
        <w:t xml:space="preserve">4.1. </w:t>
      </w:r>
      <w:r w:rsidR="00722049" w:rsidRPr="006477DF">
        <w:t xml:space="preserve">Положением предусмотрены следующие способы закупок: </w:t>
      </w:r>
    </w:p>
    <w:p w14:paraId="7E044A84" w14:textId="77777777" w:rsidR="00722049" w:rsidRPr="006477DF" w:rsidRDefault="00EF02FC" w:rsidP="006477DF">
      <w:pPr>
        <w:widowControl w:val="0"/>
        <w:tabs>
          <w:tab w:val="left" w:pos="851"/>
        </w:tabs>
        <w:overflowPunct w:val="0"/>
        <w:autoSpaceDE w:val="0"/>
        <w:autoSpaceDN w:val="0"/>
        <w:adjustRightInd w:val="0"/>
        <w:ind w:firstLine="709"/>
        <w:jc w:val="both"/>
      </w:pPr>
      <w:r w:rsidRPr="006477DF">
        <w:t>4.1.1. О</w:t>
      </w:r>
      <w:r w:rsidR="00722049" w:rsidRPr="006477DF">
        <w:t>ткрытый конкурс, конкурс в электронной форме (далее конкурс);</w:t>
      </w:r>
    </w:p>
    <w:p w14:paraId="05ABAB5C" w14:textId="77777777" w:rsidR="00722049" w:rsidRPr="006477DF" w:rsidRDefault="00EF02FC" w:rsidP="006477DF">
      <w:pPr>
        <w:widowControl w:val="0"/>
        <w:tabs>
          <w:tab w:val="left" w:pos="851"/>
        </w:tabs>
        <w:overflowPunct w:val="0"/>
        <w:autoSpaceDE w:val="0"/>
        <w:autoSpaceDN w:val="0"/>
        <w:adjustRightInd w:val="0"/>
        <w:ind w:firstLine="709"/>
        <w:jc w:val="both"/>
      </w:pPr>
      <w:r w:rsidRPr="006477DF">
        <w:t>4.1.2. А</w:t>
      </w:r>
      <w:r w:rsidR="00722049" w:rsidRPr="006477DF">
        <w:t>укци</w:t>
      </w:r>
      <w:r w:rsidRPr="006477DF">
        <w:t xml:space="preserve">он в электронной форме (далее </w:t>
      </w:r>
      <w:r w:rsidR="00722049" w:rsidRPr="006477DF">
        <w:t>аукцион);</w:t>
      </w:r>
    </w:p>
    <w:p w14:paraId="25D99036" w14:textId="77777777" w:rsidR="00722049" w:rsidRPr="006477DF" w:rsidRDefault="00EF02FC" w:rsidP="006477DF">
      <w:pPr>
        <w:widowControl w:val="0"/>
        <w:tabs>
          <w:tab w:val="left" w:pos="851"/>
        </w:tabs>
        <w:overflowPunct w:val="0"/>
        <w:autoSpaceDE w:val="0"/>
        <w:autoSpaceDN w:val="0"/>
        <w:adjustRightInd w:val="0"/>
        <w:ind w:firstLine="709"/>
        <w:jc w:val="both"/>
        <w:rPr>
          <w:spacing w:val="-8"/>
        </w:rPr>
      </w:pPr>
      <w:r w:rsidRPr="006477DF">
        <w:rPr>
          <w:spacing w:val="-8"/>
        </w:rPr>
        <w:t>4.1.3. З</w:t>
      </w:r>
      <w:r w:rsidR="00722049" w:rsidRPr="006477DF">
        <w:rPr>
          <w:spacing w:val="-8"/>
        </w:rPr>
        <w:t>апрос предложений в электронной форме (далее запрос предложений);</w:t>
      </w:r>
    </w:p>
    <w:p w14:paraId="267E2C67" w14:textId="43E2D5EF" w:rsidR="00722049" w:rsidRPr="006477DF" w:rsidRDefault="00EF02FC" w:rsidP="006477DF">
      <w:pPr>
        <w:widowControl w:val="0"/>
        <w:tabs>
          <w:tab w:val="left" w:pos="851"/>
        </w:tabs>
        <w:overflowPunct w:val="0"/>
        <w:autoSpaceDE w:val="0"/>
        <w:autoSpaceDN w:val="0"/>
        <w:adjustRightInd w:val="0"/>
        <w:ind w:firstLine="709"/>
        <w:jc w:val="both"/>
      </w:pPr>
      <w:r w:rsidRPr="006477DF">
        <w:t>4.1.4. З</w:t>
      </w:r>
      <w:r w:rsidR="00722049" w:rsidRPr="006477DF">
        <w:t xml:space="preserve">акрытые закупки в электронной форме (закрытый конкурс </w:t>
      </w:r>
      <w:r w:rsidR="009418F1" w:rsidRPr="006477DF">
        <w:br/>
      </w:r>
      <w:r w:rsidR="00722049" w:rsidRPr="006477DF">
        <w:t>в электронной форме, закрытый аукцион в электронной форме, закрытый запрос предложений в электронной форме) (далее</w:t>
      </w:r>
      <w:r w:rsidR="006D73CE">
        <w:t xml:space="preserve"> </w:t>
      </w:r>
      <w:r w:rsidR="00722049" w:rsidRPr="006477DF">
        <w:t>закрытые закупки);</w:t>
      </w:r>
    </w:p>
    <w:p w14:paraId="517A3B84" w14:textId="77777777" w:rsidR="00722049" w:rsidRPr="006477DF" w:rsidRDefault="00EF02FC" w:rsidP="006477DF">
      <w:pPr>
        <w:widowControl w:val="0"/>
        <w:tabs>
          <w:tab w:val="left" w:pos="851"/>
        </w:tabs>
        <w:overflowPunct w:val="0"/>
        <w:autoSpaceDE w:val="0"/>
        <w:autoSpaceDN w:val="0"/>
        <w:adjustRightInd w:val="0"/>
        <w:ind w:firstLine="709"/>
        <w:jc w:val="both"/>
      </w:pPr>
      <w:r w:rsidRPr="006477DF">
        <w:t xml:space="preserve">4.1.5. </w:t>
      </w:r>
      <w:r w:rsidR="00090D30" w:rsidRPr="006477DF">
        <w:t>З</w:t>
      </w:r>
      <w:r w:rsidR="00722049" w:rsidRPr="006477DF">
        <w:t>апрос котиро</w:t>
      </w:r>
      <w:r w:rsidR="009418F1" w:rsidRPr="006477DF">
        <w:t>вок в электронной форме (далее</w:t>
      </w:r>
      <w:r w:rsidR="00722049" w:rsidRPr="006477DF">
        <w:t xml:space="preserve"> запрос котировок);</w:t>
      </w:r>
    </w:p>
    <w:p w14:paraId="594A1776" w14:textId="77777777" w:rsidR="00722049" w:rsidRPr="006477DF" w:rsidRDefault="00EF02FC" w:rsidP="006477DF">
      <w:pPr>
        <w:widowControl w:val="0"/>
        <w:tabs>
          <w:tab w:val="left" w:pos="851"/>
        </w:tabs>
        <w:overflowPunct w:val="0"/>
        <w:autoSpaceDE w:val="0"/>
        <w:autoSpaceDN w:val="0"/>
        <w:adjustRightInd w:val="0"/>
        <w:ind w:firstLine="709"/>
        <w:jc w:val="both"/>
      </w:pPr>
      <w:r w:rsidRPr="006477DF">
        <w:t>4.1.6. З</w:t>
      </w:r>
      <w:r w:rsidR="00722049" w:rsidRPr="006477DF">
        <w:t>апрос цен;</w:t>
      </w:r>
    </w:p>
    <w:p w14:paraId="0A72E1E9" w14:textId="77777777" w:rsidR="00722049" w:rsidRPr="006477DF" w:rsidRDefault="00EF02FC" w:rsidP="006477DF">
      <w:pPr>
        <w:widowControl w:val="0"/>
        <w:tabs>
          <w:tab w:val="left" w:pos="851"/>
        </w:tabs>
        <w:overflowPunct w:val="0"/>
        <w:autoSpaceDE w:val="0"/>
        <w:autoSpaceDN w:val="0"/>
        <w:adjustRightInd w:val="0"/>
        <w:ind w:firstLine="709"/>
        <w:jc w:val="both"/>
      </w:pPr>
      <w:r w:rsidRPr="006477DF">
        <w:t>4.1.7. З</w:t>
      </w:r>
      <w:r w:rsidR="00722049" w:rsidRPr="006477DF">
        <w:t>акупка у единственного поставщика</w:t>
      </w:r>
      <w:r w:rsidR="00CC0E1B" w:rsidRPr="006477DF">
        <w:t xml:space="preserve"> (подрядчика, исполнителя) (далее закупка у единственного поставщика)</w:t>
      </w:r>
      <w:r w:rsidR="00722049" w:rsidRPr="006477DF">
        <w:t>.</w:t>
      </w:r>
    </w:p>
    <w:p w14:paraId="74516B87" w14:textId="77777777" w:rsidR="00722049" w:rsidRPr="006477DF" w:rsidRDefault="00EF02FC" w:rsidP="006477DF">
      <w:pPr>
        <w:widowControl w:val="0"/>
        <w:tabs>
          <w:tab w:val="left" w:pos="851"/>
        </w:tabs>
        <w:overflowPunct w:val="0"/>
        <w:autoSpaceDE w:val="0"/>
        <w:autoSpaceDN w:val="0"/>
        <w:adjustRightInd w:val="0"/>
        <w:ind w:firstLine="709"/>
        <w:jc w:val="both"/>
      </w:pPr>
      <w:r w:rsidRPr="006477DF">
        <w:t xml:space="preserve">4.2. </w:t>
      </w:r>
      <w:r w:rsidR="00722049" w:rsidRPr="006477DF">
        <w:t xml:space="preserve">Закупки, указанные в подпунктах </w:t>
      </w:r>
      <w:r w:rsidRPr="006477DF">
        <w:t>4.1.1-4.1.6</w:t>
      </w:r>
      <w:r w:rsidR="00722049" w:rsidRPr="006477DF">
        <w:t xml:space="preserve"> Положения, являются конкурентными закупками.</w:t>
      </w:r>
    </w:p>
    <w:p w14:paraId="7297099C" w14:textId="77777777" w:rsidR="00722049" w:rsidRPr="006477DF" w:rsidRDefault="00092ED4" w:rsidP="006477DF">
      <w:pPr>
        <w:widowControl w:val="0"/>
        <w:tabs>
          <w:tab w:val="left" w:pos="851"/>
        </w:tabs>
        <w:overflowPunct w:val="0"/>
        <w:autoSpaceDE w:val="0"/>
        <w:autoSpaceDN w:val="0"/>
        <w:adjustRightInd w:val="0"/>
        <w:ind w:firstLine="709"/>
        <w:jc w:val="both"/>
      </w:pPr>
      <w:r w:rsidRPr="006477DF">
        <w:t>4.</w:t>
      </w:r>
      <w:proofErr w:type="gramStart"/>
      <w:r w:rsidRPr="006477DF">
        <w:t>3</w:t>
      </w:r>
      <w:r w:rsidR="00871669" w:rsidRPr="006477DF">
        <w:t>.</w:t>
      </w:r>
      <w:r w:rsidR="00722049" w:rsidRPr="006477DF">
        <w:t>Закупки</w:t>
      </w:r>
      <w:proofErr w:type="gramEnd"/>
      <w:r w:rsidR="00722049" w:rsidRPr="006477DF">
        <w:t xml:space="preserve">, указанные в подпунктах </w:t>
      </w:r>
      <w:r w:rsidR="00EF02FC" w:rsidRPr="006477DF">
        <w:t>4.1.1-4.1.</w:t>
      </w:r>
      <w:r w:rsidR="009418F1" w:rsidRPr="006477DF">
        <w:t>5</w:t>
      </w:r>
      <w:r w:rsidR="00722049" w:rsidRPr="006477DF">
        <w:t xml:space="preserve"> Положения, являются</w:t>
      </w:r>
      <w:r w:rsidR="00871669" w:rsidRPr="006477DF">
        <w:t xml:space="preserve"> торгами в понимании статей 447, </w:t>
      </w:r>
      <w:r w:rsidR="00722049" w:rsidRPr="006477DF">
        <w:t xml:space="preserve">448 Гражданского кодекса Российской Федерации. </w:t>
      </w:r>
    </w:p>
    <w:p w14:paraId="27589158" w14:textId="77777777" w:rsidR="00722049" w:rsidRPr="006477DF" w:rsidRDefault="00092ED4" w:rsidP="006477DF">
      <w:pPr>
        <w:widowControl w:val="0"/>
        <w:tabs>
          <w:tab w:val="left" w:pos="851"/>
        </w:tabs>
        <w:overflowPunct w:val="0"/>
        <w:autoSpaceDE w:val="0"/>
        <w:autoSpaceDN w:val="0"/>
        <w:adjustRightInd w:val="0"/>
        <w:ind w:firstLine="709"/>
        <w:jc w:val="both"/>
      </w:pPr>
      <w:r w:rsidRPr="006477DF">
        <w:t xml:space="preserve">4.4. </w:t>
      </w:r>
      <w:r w:rsidR="00722049" w:rsidRPr="006477DF">
        <w:t>Закупка у единственного поставщика является неконкурентной закупкой.</w:t>
      </w:r>
    </w:p>
    <w:p w14:paraId="0BCCB790" w14:textId="77777777" w:rsidR="00722049" w:rsidRPr="006477DF" w:rsidRDefault="00722049" w:rsidP="006477DF">
      <w:pPr>
        <w:widowControl w:val="0"/>
        <w:tabs>
          <w:tab w:val="left" w:pos="851"/>
        </w:tabs>
        <w:overflowPunct w:val="0"/>
        <w:autoSpaceDE w:val="0"/>
        <w:autoSpaceDN w:val="0"/>
        <w:adjustRightInd w:val="0"/>
        <w:ind w:firstLine="720"/>
        <w:jc w:val="both"/>
      </w:pPr>
    </w:p>
    <w:p w14:paraId="47AAB394" w14:textId="77777777" w:rsidR="00722049" w:rsidRPr="006477DF" w:rsidRDefault="009418F1"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8" w:name="_Toc521582050"/>
      <w:r w:rsidRPr="006477DF">
        <w:rPr>
          <w:rFonts w:ascii="Times New Roman" w:hAnsi="Times New Roman"/>
          <w:color w:val="auto"/>
          <w:sz w:val="20"/>
          <w:szCs w:val="20"/>
        </w:rPr>
        <w:t xml:space="preserve">5. </w:t>
      </w:r>
      <w:r w:rsidR="00722049" w:rsidRPr="006477DF">
        <w:rPr>
          <w:rFonts w:ascii="Times New Roman" w:hAnsi="Times New Roman"/>
          <w:color w:val="auto"/>
          <w:sz w:val="20"/>
          <w:szCs w:val="20"/>
        </w:rPr>
        <w:t>Условия и случаи применения способов закупки</w:t>
      </w:r>
      <w:bookmarkEnd w:id="8"/>
    </w:p>
    <w:p w14:paraId="7AB80B4E"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5.1. </w:t>
      </w:r>
      <w:r w:rsidR="00722049" w:rsidRPr="006477DF">
        <w:t xml:space="preserve">Заказчик вправе осуществлять закупку путем проведения конкурса в любых случаях. </w:t>
      </w:r>
    </w:p>
    <w:p w14:paraId="0196A7AD"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5.2. </w:t>
      </w:r>
      <w:r w:rsidR="00722049" w:rsidRPr="006477DF">
        <w:t>Заказчик вправе осуществлять закупку путем проведения аукциона при выполнении хотя бы одного из следующих условий:</w:t>
      </w:r>
    </w:p>
    <w:p w14:paraId="0BAB408A"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5.2.1. П</w:t>
      </w:r>
      <w:r w:rsidR="00722049" w:rsidRPr="006477DF">
        <w:t>редметом закупки является продукция, по которой существует функционирующий рынок;</w:t>
      </w:r>
    </w:p>
    <w:p w14:paraId="43D79373"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5.2.2. П</w:t>
      </w:r>
      <w:r w:rsidR="00722049" w:rsidRPr="006477DF">
        <w:t xml:space="preserve">редметом закупки являются товары, работы, услуги, </w:t>
      </w:r>
      <w:r w:rsidR="00292477" w:rsidRPr="006477DF">
        <w:br/>
      </w:r>
      <w:r w:rsidR="00722049" w:rsidRPr="006477DF">
        <w:t>в отношении которых целесообразно проводить оценку только по ценовым критериям.</w:t>
      </w:r>
    </w:p>
    <w:p w14:paraId="4040734A"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5.3. </w:t>
      </w:r>
      <w:r w:rsidR="00722049" w:rsidRPr="006477DF">
        <w:t>Заказчик вправе осуществлять закупку путем проведения запроса цен при одновременном выполнении следующих условий:</w:t>
      </w:r>
    </w:p>
    <w:p w14:paraId="0393AB36"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5.3.1. П</w:t>
      </w:r>
      <w:r w:rsidR="00722049" w:rsidRPr="006477DF">
        <w:t>редметом закупки является продукция, по которой существует функционирующий рынок;</w:t>
      </w:r>
    </w:p>
    <w:p w14:paraId="531BFB7A" w14:textId="70361840" w:rsidR="00722049" w:rsidRPr="006477DF" w:rsidRDefault="009418F1" w:rsidP="006477DF">
      <w:pPr>
        <w:widowControl w:val="0"/>
        <w:tabs>
          <w:tab w:val="left" w:pos="851"/>
        </w:tabs>
        <w:overflowPunct w:val="0"/>
        <w:autoSpaceDE w:val="0"/>
        <w:autoSpaceDN w:val="0"/>
        <w:adjustRightInd w:val="0"/>
        <w:ind w:firstLine="709"/>
        <w:jc w:val="both"/>
      </w:pPr>
      <w:r w:rsidRPr="006477DF">
        <w:rPr>
          <w:spacing w:val="-4"/>
        </w:rPr>
        <w:t>5.3.2. П</w:t>
      </w:r>
      <w:r w:rsidR="00722049" w:rsidRPr="006477DF">
        <w:rPr>
          <w:spacing w:val="-4"/>
        </w:rPr>
        <w:t>редметом закупки являются товары, работы, услуги, в отношении</w:t>
      </w:r>
      <w:r w:rsidR="006D73CE">
        <w:rPr>
          <w:spacing w:val="-4"/>
        </w:rPr>
        <w:t xml:space="preserve"> </w:t>
      </w:r>
      <w:r w:rsidR="00722049" w:rsidRPr="006477DF">
        <w:t>которых целесообразно проводить оценку только по ценовым критериям;</w:t>
      </w:r>
    </w:p>
    <w:p w14:paraId="738B4E62"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5.3.3. Н</w:t>
      </w:r>
      <w:r w:rsidR="00722049" w:rsidRPr="006477DF">
        <w:t xml:space="preserve">ачальная (максимальная) цена договора не превышает </w:t>
      </w:r>
      <w:r w:rsidR="00292477" w:rsidRPr="006477DF">
        <w:br/>
      </w:r>
      <w:r w:rsidRPr="006477DF">
        <w:t xml:space="preserve">1 </w:t>
      </w:r>
      <w:proofErr w:type="spellStart"/>
      <w:proofErr w:type="gramStart"/>
      <w:r w:rsidR="00190201" w:rsidRPr="006477DF">
        <w:t>млн.</w:t>
      </w:r>
      <w:r w:rsidR="00722049" w:rsidRPr="006477DF">
        <w:t>рублей</w:t>
      </w:r>
      <w:proofErr w:type="spellEnd"/>
      <w:proofErr w:type="gramEnd"/>
      <w:r w:rsidR="00722049" w:rsidRPr="006477DF">
        <w:t>.</w:t>
      </w:r>
    </w:p>
    <w:p w14:paraId="424B085A"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5.4. </w:t>
      </w:r>
      <w:r w:rsidR="00722049" w:rsidRPr="006477DF">
        <w:t>Заказчик вправе осуществлять закупку путем проведения запроса котировок при одновременном выполнении следующих условий:</w:t>
      </w:r>
    </w:p>
    <w:p w14:paraId="538C3D2F"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5.4.1. О</w:t>
      </w:r>
      <w:r w:rsidR="00722049" w:rsidRPr="006477DF">
        <w:t>бъектом закупки является продукция, по которой существует функционирующий рынок;</w:t>
      </w:r>
    </w:p>
    <w:p w14:paraId="461421C5" w14:textId="77777777" w:rsidR="00722049" w:rsidRPr="006477DF" w:rsidRDefault="00190201" w:rsidP="006477DF">
      <w:pPr>
        <w:widowControl w:val="0"/>
        <w:tabs>
          <w:tab w:val="left" w:pos="851"/>
        </w:tabs>
        <w:overflowPunct w:val="0"/>
        <w:autoSpaceDE w:val="0"/>
        <w:autoSpaceDN w:val="0"/>
        <w:adjustRightInd w:val="0"/>
        <w:ind w:firstLine="709"/>
        <w:jc w:val="both"/>
      </w:pPr>
      <w:r w:rsidRPr="006477DF">
        <w:t>5.4.2. О</w:t>
      </w:r>
      <w:r w:rsidR="00722049" w:rsidRPr="006477DF">
        <w:t>бъектом закупки являются товары, работы, услуги, в отношении которых целесообразно проводить оценку только по ценовым критериям;</w:t>
      </w:r>
    </w:p>
    <w:p w14:paraId="0D605969"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5.4.3. Н</w:t>
      </w:r>
      <w:r w:rsidR="00722049" w:rsidRPr="006477DF">
        <w:t xml:space="preserve">ачальная (максимальная) цена договора не превышает </w:t>
      </w:r>
      <w:r w:rsidR="00292477" w:rsidRPr="006477DF">
        <w:br/>
      </w:r>
      <w:r w:rsidR="00190201" w:rsidRPr="006477DF">
        <w:t xml:space="preserve">2 </w:t>
      </w:r>
      <w:proofErr w:type="spellStart"/>
      <w:proofErr w:type="gramStart"/>
      <w:r w:rsidR="00190201" w:rsidRPr="006477DF">
        <w:t>млн.</w:t>
      </w:r>
      <w:r w:rsidR="00722049" w:rsidRPr="006477DF">
        <w:t>рублей</w:t>
      </w:r>
      <w:proofErr w:type="spellEnd"/>
      <w:proofErr w:type="gramEnd"/>
      <w:r w:rsidR="00722049" w:rsidRPr="006477DF">
        <w:t>.</w:t>
      </w:r>
    </w:p>
    <w:p w14:paraId="4452D8A0"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lastRenderedPageBreak/>
        <w:t xml:space="preserve">5.5. </w:t>
      </w:r>
      <w:r w:rsidR="00722049" w:rsidRPr="006477DF">
        <w:t>Заказчик вправе осуществлять закупку путем проведения запроса предложений при одновременном выполнении следующих условий:</w:t>
      </w:r>
    </w:p>
    <w:p w14:paraId="394D56E7"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5.5.1. Н</w:t>
      </w:r>
      <w:r w:rsidR="00722049" w:rsidRPr="006477DF">
        <w:t xml:space="preserve">ачальная (максимальная) цена договора не превышает </w:t>
      </w:r>
      <w:r w:rsidR="00292477" w:rsidRPr="006477DF">
        <w:br/>
      </w:r>
      <w:r w:rsidR="00722049" w:rsidRPr="006477DF">
        <w:t xml:space="preserve">2 </w:t>
      </w:r>
      <w:proofErr w:type="spellStart"/>
      <w:proofErr w:type="gramStart"/>
      <w:r w:rsidR="00190201" w:rsidRPr="006477DF">
        <w:t>млн.</w:t>
      </w:r>
      <w:r w:rsidR="00722049" w:rsidRPr="006477DF">
        <w:t>рублей</w:t>
      </w:r>
      <w:proofErr w:type="spellEnd"/>
      <w:proofErr w:type="gramEnd"/>
      <w:r w:rsidR="00722049" w:rsidRPr="006477DF">
        <w:t>;</w:t>
      </w:r>
    </w:p>
    <w:p w14:paraId="670BC185"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5.5.2. П</w:t>
      </w:r>
      <w:r w:rsidR="00722049" w:rsidRPr="006477DF">
        <w:t xml:space="preserve">редметом закупки являются товары, работы, услуги, </w:t>
      </w:r>
      <w:r w:rsidR="00292477" w:rsidRPr="006477DF">
        <w:br/>
      </w:r>
      <w:r w:rsidR="00722049" w:rsidRPr="006477DF">
        <w:t>в отношении которых целесообразно проводить оценку по ценовым и неценовым кр</w:t>
      </w:r>
      <w:r w:rsidRPr="006477DF">
        <w:t>итериям.</w:t>
      </w:r>
    </w:p>
    <w:p w14:paraId="490BF0D8"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5.6. </w:t>
      </w:r>
      <w:r w:rsidR="00722049" w:rsidRPr="006477DF">
        <w:t xml:space="preserve">Закупка у единственного поставщика может проводиться </w:t>
      </w:r>
      <w:r w:rsidR="00292477" w:rsidRPr="006477DF">
        <w:br/>
      </w:r>
      <w:r w:rsidR="00722049" w:rsidRPr="006477DF">
        <w:t>в следующих случаях:</w:t>
      </w:r>
    </w:p>
    <w:p w14:paraId="6A236D07"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5.6.1. З</w:t>
      </w:r>
      <w:r w:rsidR="00722049" w:rsidRPr="006477DF">
        <w:t xml:space="preserve">аключается договор с субъектом естественных монополий </w:t>
      </w:r>
      <w:r w:rsidR="00292477" w:rsidRPr="006477DF">
        <w:br/>
      </w:r>
      <w:r w:rsidR="00722049" w:rsidRPr="006477DF">
        <w:t>на оказание услуг естественных монополий в соответствии с Федеральным законом от 17 августа 1995 года № 147-ФЗ «О есте</w:t>
      </w:r>
      <w:r w:rsidRPr="006477DF">
        <w:t>ственных монополиях»;</w:t>
      </w:r>
    </w:p>
    <w:p w14:paraId="6C1A8839"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5.6.2. З</w:t>
      </w:r>
      <w:r w:rsidR="00722049" w:rsidRPr="006477DF">
        <w:t xml:space="preserve">аключается договор на оказание услуг по регулируемым </w:t>
      </w:r>
      <w:r w:rsidR="00292477" w:rsidRPr="006477DF">
        <w:br/>
      </w:r>
      <w:r w:rsidR="00722049" w:rsidRPr="006477DF">
        <w:t>в соответствии с законодательством Росси</w:t>
      </w:r>
      <w:r w:rsidR="00190201" w:rsidRPr="006477DF">
        <w:t xml:space="preserve">йской Федерации ценам (тарифам)в сферах </w:t>
      </w:r>
      <w:r w:rsidR="00722049" w:rsidRPr="006477DF">
        <w:t xml:space="preserve">водоснабжения, водоотведения, канализации, теплоснабжения, обращения с твердыми коммунальными отходами, газоснабжения </w:t>
      </w:r>
      <w:r w:rsidR="00190201" w:rsidRPr="006477DF">
        <w:br/>
      </w:r>
      <w:r w:rsidR="00722049" w:rsidRPr="006477DF">
        <w:t>(за исключением услуг по реализац</w:t>
      </w:r>
      <w:r w:rsidR="00190201" w:rsidRPr="006477DF">
        <w:t>ии сжиженного газа), подключения</w:t>
      </w:r>
      <w:r w:rsidR="00722049" w:rsidRPr="006477DF">
        <w:t xml:space="preserve"> (технологическ</w:t>
      </w:r>
      <w:r w:rsidR="00190201" w:rsidRPr="006477DF">
        <w:t>ого присоединения</w:t>
      </w:r>
      <w:r w:rsidR="00722049" w:rsidRPr="006477DF">
        <w:t>) к сетям инженерно-технического обеспечения;</w:t>
      </w:r>
    </w:p>
    <w:p w14:paraId="50E8D503"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5.6.3. З</w:t>
      </w:r>
      <w:r w:rsidR="00722049" w:rsidRPr="006477DF">
        <w:t>аключается договор энергоснабжения или договор купли-</w:t>
      </w:r>
      <w:r w:rsidR="00722049" w:rsidRPr="006477DF">
        <w:rPr>
          <w:spacing w:val="-4"/>
        </w:rPr>
        <w:t>продажи электрической энергии с гарантирующим поставщиком электрической</w:t>
      </w:r>
      <w:r w:rsidR="00722049" w:rsidRPr="006477DF">
        <w:t xml:space="preserve"> энергии;</w:t>
      </w:r>
    </w:p>
    <w:p w14:paraId="0F40B9EC" w14:textId="77777777" w:rsidR="00722049" w:rsidRPr="006477DF" w:rsidRDefault="00275CE7" w:rsidP="006477DF">
      <w:pPr>
        <w:widowControl w:val="0"/>
        <w:tabs>
          <w:tab w:val="left" w:pos="851"/>
        </w:tabs>
        <w:overflowPunct w:val="0"/>
        <w:autoSpaceDE w:val="0"/>
        <w:autoSpaceDN w:val="0"/>
        <w:adjustRightInd w:val="0"/>
        <w:ind w:firstLine="709"/>
        <w:jc w:val="both"/>
      </w:pPr>
      <w:r w:rsidRPr="006477DF">
        <w:t xml:space="preserve">5.6.4. Закупки товаров, работ, услуг, стоимость которых не превышает 100,0 тыс. рублей, </w:t>
      </w:r>
      <w:proofErr w:type="gramStart"/>
      <w:r w:rsidRPr="006477DF">
        <w:t>а в случае если</w:t>
      </w:r>
      <w:proofErr w:type="gramEnd"/>
      <w:r w:rsidRPr="006477DF">
        <w:t xml:space="preserve">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14:paraId="41294071"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rPr>
          <w:spacing w:val="-8"/>
        </w:rPr>
        <w:t>5.6.5. О</w:t>
      </w:r>
      <w:r w:rsidR="00722049" w:rsidRPr="006477DF">
        <w:rPr>
          <w:spacing w:val="-8"/>
        </w:rPr>
        <w:t>существление закупки для государственных нужд у единственного</w:t>
      </w:r>
      <w:r w:rsidR="00722049" w:rsidRPr="006477DF">
        <w:t xml:space="preserve"> поставщика (подрядчика, исполнителя), определенного </w:t>
      </w:r>
      <w:r w:rsidR="00190201" w:rsidRPr="006477DF">
        <w:t>У</w:t>
      </w:r>
      <w:r w:rsidR="00722049" w:rsidRPr="006477DF">
        <w:t xml:space="preserve">казом или </w:t>
      </w:r>
      <w:r w:rsidR="00722049" w:rsidRPr="006477DF">
        <w:rPr>
          <w:spacing w:val="-10"/>
        </w:rPr>
        <w:t>распоряжением Президента Российской Федерации, либо в случаях, установленных</w:t>
      </w:r>
      <w:r w:rsidR="00A747F9" w:rsidRPr="006477DF">
        <w:rPr>
          <w:spacing w:val="-10"/>
        </w:rPr>
        <w:t xml:space="preserve"> </w:t>
      </w:r>
      <w:r w:rsidR="00722049" w:rsidRPr="006477DF">
        <w:t xml:space="preserve">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D7A5B" w:rsidRPr="006477DF">
        <w:t>договора</w:t>
      </w:r>
      <w:r w:rsidR="00722049" w:rsidRPr="006477DF">
        <w:t xml:space="preserve">, а также может быть указан предельный срок, на который заключается </w:t>
      </w:r>
      <w:r w:rsidR="004D7A5B" w:rsidRPr="006477DF">
        <w:t>договор</w:t>
      </w:r>
      <w:r w:rsidR="00722049" w:rsidRPr="006477DF">
        <w:t xml:space="preserve">, и определена обязанность заказчика установить требование обеспечения исполнения </w:t>
      </w:r>
      <w:r w:rsidR="004D7A5B" w:rsidRPr="006477DF">
        <w:t>договора</w:t>
      </w:r>
      <w:r w:rsidR="00722049" w:rsidRPr="006477DF">
        <w:t xml:space="preserve">; </w:t>
      </w:r>
    </w:p>
    <w:p w14:paraId="669A013F"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5.6.6. В</w:t>
      </w:r>
      <w:r w:rsidR="00722049" w:rsidRPr="006477DF">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00292477" w:rsidRPr="006477DF">
        <w:br/>
      </w:r>
      <w:r w:rsidR="00722049" w:rsidRPr="006477DF">
        <w:t xml:space="preserve">с их </w:t>
      </w:r>
      <w:r w:rsidR="00722049" w:rsidRPr="006477DF">
        <w:rPr>
          <w:spacing w:val="-4"/>
        </w:rPr>
        <w:t xml:space="preserve">полномочиями или подведомственными им государственными </w:t>
      </w:r>
      <w:r w:rsidR="00722049" w:rsidRPr="006477DF">
        <w:rPr>
          <w:spacing w:val="-8"/>
        </w:rPr>
        <w:t>учреждениями, государственными унитарными предприятиями, соответствующие</w:t>
      </w:r>
      <w:r w:rsidR="00722049" w:rsidRPr="006477DF">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14:paraId="3D2EB1B1" w14:textId="77777777" w:rsidR="00722049" w:rsidRPr="006477DF" w:rsidRDefault="00F779A0" w:rsidP="006477DF">
      <w:pPr>
        <w:widowControl w:val="0"/>
        <w:tabs>
          <w:tab w:val="left" w:pos="851"/>
        </w:tabs>
        <w:overflowPunct w:val="0"/>
        <w:autoSpaceDE w:val="0"/>
        <w:autoSpaceDN w:val="0"/>
        <w:adjustRightInd w:val="0"/>
        <w:ind w:firstLine="709"/>
        <w:jc w:val="both"/>
      </w:pPr>
      <w:r w:rsidRPr="006477DF">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4363AB0B"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5.6.8. П</w:t>
      </w:r>
      <w:r w:rsidR="00722049" w:rsidRPr="006477DF">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6477DF">
        <w:rPr>
          <w:spacing w:val="-10"/>
        </w:rPr>
        <w:t>художественное или иное культурное значение), предназначенных для пополнения</w:t>
      </w:r>
      <w:r w:rsidR="00722049" w:rsidRPr="006477DF">
        <w:t xml:space="preserve"> государственных музейного, библиотечного, архивного фондов, кино-, фото</w:t>
      </w:r>
      <w:r w:rsidR="00A747F9" w:rsidRPr="006477DF">
        <w:t xml:space="preserve"> </w:t>
      </w:r>
      <w:r w:rsidR="00722049" w:rsidRPr="006477DF">
        <w:t xml:space="preserve">фонда и аналогичных фондов; </w:t>
      </w:r>
    </w:p>
    <w:p w14:paraId="61A5935F"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5.6.9. З</w:t>
      </w:r>
      <w:r w:rsidR="00722049" w:rsidRPr="006477DF">
        <w:t xml:space="preserve">акупка произведений литературы и искусства определенных авторов (за исключением случаев приобретения </w:t>
      </w:r>
      <w:proofErr w:type="gramStart"/>
      <w:r w:rsidR="00722049" w:rsidRPr="006477DF">
        <w:t>кино</w:t>
      </w:r>
      <w:r w:rsidR="00451E43">
        <w:t xml:space="preserve"> </w:t>
      </w:r>
      <w:r w:rsidR="00722049" w:rsidRPr="006477DF">
        <w:t>проектов</w:t>
      </w:r>
      <w:proofErr w:type="gramEnd"/>
      <w:r w:rsidR="00722049" w:rsidRPr="006477DF">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28137D34"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5.6.10. В</w:t>
      </w:r>
      <w:r w:rsidR="00722049" w:rsidRPr="006477DF">
        <w:t xml:space="preserve">озникла потребность в закупке услуг, связанных </w:t>
      </w:r>
      <w:r w:rsidR="00292477" w:rsidRPr="006477DF">
        <w:br/>
      </w:r>
      <w:r w:rsidR="00722049" w:rsidRPr="006477DF">
        <w:t>с направлением работника в служебную командировку, в том числе проезд</w:t>
      </w:r>
      <w:r w:rsidR="003611C3" w:rsidRPr="006477DF">
        <w:br/>
      </w:r>
      <w:r w:rsidR="00722049" w:rsidRPr="006477DF">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0EB6F7A1"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5.6.11. З</w:t>
      </w:r>
      <w:r w:rsidR="00722049" w:rsidRPr="006477DF">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722049" w:rsidRPr="006477DF">
        <w:rPr>
          <w:spacing w:val="-10"/>
        </w:rPr>
        <w:t>для обеспечения деятельности государственных и муниципальных образовательных</w:t>
      </w:r>
      <w:r w:rsidR="00A747F9" w:rsidRPr="006477DF">
        <w:rPr>
          <w:spacing w:val="-10"/>
        </w:rPr>
        <w:t xml:space="preserve"> </w:t>
      </w:r>
      <w:r w:rsidR="00722049" w:rsidRPr="006477DF">
        <w:rPr>
          <w:spacing w:val="-4"/>
        </w:rPr>
        <w:t>учреждений, государственных и муниципальных библиотек, государственных</w:t>
      </w:r>
      <w:r w:rsidR="00722049" w:rsidRPr="006477DF">
        <w:t xml:space="preserve"> научных организац</w:t>
      </w:r>
      <w:r w:rsidR="0076669D" w:rsidRPr="006477DF">
        <w:t>ий,</w:t>
      </w:r>
      <w:r w:rsidR="00722049" w:rsidRPr="006477DF">
        <w:t xml:space="preserve"> закупка осуществляется для выполнения</w:t>
      </w:r>
      <w:r w:rsidR="00451E43">
        <w:t xml:space="preserve"> </w:t>
      </w:r>
      <w:r w:rsidR="00722049" w:rsidRPr="006477DF">
        <w:t xml:space="preserve">работ </w:t>
      </w:r>
      <w:r w:rsidR="00292477" w:rsidRPr="006477DF">
        <w:br/>
      </w:r>
      <w:r w:rsidR="00722049" w:rsidRPr="006477DF">
        <w:t xml:space="preserve">по мобилизационной подготовке; </w:t>
      </w:r>
    </w:p>
    <w:p w14:paraId="1C4696C2"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5.6.12. З</w:t>
      </w:r>
      <w:r w:rsidR="00722049" w:rsidRPr="006477DF">
        <w:t xml:space="preserve">аключение </w:t>
      </w:r>
      <w:r w:rsidR="004D7A5B" w:rsidRPr="006477DF">
        <w:t xml:space="preserve">договора </w:t>
      </w:r>
      <w:r w:rsidR="00722049" w:rsidRPr="006477DF">
        <w:t>на посещение зоопарка, театра, кинотеатра, концерта, цирка, музея, выставки или спортивного мероприятия;</w:t>
      </w:r>
    </w:p>
    <w:p w14:paraId="5B125DF3" w14:textId="77777777" w:rsidR="00722049" w:rsidRPr="006477DF" w:rsidRDefault="009418F1" w:rsidP="006477DF">
      <w:pPr>
        <w:widowControl w:val="0"/>
        <w:tabs>
          <w:tab w:val="left" w:pos="851"/>
        </w:tabs>
        <w:overflowPunct w:val="0"/>
        <w:autoSpaceDE w:val="0"/>
        <w:autoSpaceDN w:val="0"/>
        <w:adjustRightInd w:val="0"/>
        <w:ind w:firstLine="709"/>
        <w:jc w:val="both"/>
      </w:pPr>
      <w:r w:rsidRPr="006477DF">
        <w:t>5.6.13. З</w:t>
      </w:r>
      <w:r w:rsidR="00722049" w:rsidRPr="006477DF">
        <w:t xml:space="preserve">аключение </w:t>
      </w:r>
      <w:r w:rsidR="004D7A5B" w:rsidRPr="006477DF">
        <w:t>договора</w:t>
      </w:r>
      <w:r w:rsidR="00722049" w:rsidRPr="006477DF">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w:t>
      </w:r>
      <w:r w:rsidR="00722049" w:rsidRPr="006477DF">
        <w:lastRenderedPageBreak/>
        <w:t>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sidR="0076669D" w:rsidRPr="006477DF">
        <w:t>сства</w:t>
      </w:r>
      <w:r w:rsidR="00722049" w:rsidRPr="006477DF">
        <w:t xml:space="preserve">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00292477" w:rsidRPr="006477DF">
        <w:br/>
      </w:r>
      <w:r w:rsidR="00722049" w:rsidRPr="006477DF">
        <w:t xml:space="preserve">на изготовление и поставки декораций, сценической мебели, сценических костюмов (в том числе головных уборов и обуви) и необходимых </w:t>
      </w:r>
      <w:r w:rsidR="00292477" w:rsidRPr="006477DF">
        <w:br/>
      </w:r>
      <w:r w:rsidR="00722049" w:rsidRPr="006477DF">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6AAB2C6F" w14:textId="77777777" w:rsidR="00722049" w:rsidRPr="006477DF" w:rsidRDefault="009418F1" w:rsidP="006477DF">
      <w:pPr>
        <w:widowControl w:val="0"/>
        <w:tabs>
          <w:tab w:val="left" w:pos="851"/>
        </w:tabs>
        <w:overflowPunct w:val="0"/>
        <w:autoSpaceDE w:val="0"/>
        <w:autoSpaceDN w:val="0"/>
        <w:adjustRightInd w:val="0"/>
        <w:ind w:firstLine="709"/>
        <w:jc w:val="both"/>
        <w:rPr>
          <w:strike/>
        </w:rPr>
      </w:pPr>
      <w:r w:rsidRPr="006477DF">
        <w:t>5.6.14. З</w:t>
      </w:r>
      <w:r w:rsidR="00722049" w:rsidRPr="006477DF">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sidRPr="006477DF">
        <w:t>илетов и экскурсионных путевок –</w:t>
      </w:r>
      <w:r w:rsidR="00722049" w:rsidRPr="006477DF">
        <w:t xml:space="preserve"> бланков строгой отчетности;</w:t>
      </w:r>
    </w:p>
    <w:p w14:paraId="43D49383" w14:textId="77777777" w:rsidR="00722049" w:rsidRPr="006477DF" w:rsidRDefault="00292477" w:rsidP="006477DF">
      <w:pPr>
        <w:widowControl w:val="0"/>
        <w:tabs>
          <w:tab w:val="left" w:pos="851"/>
        </w:tabs>
        <w:overflowPunct w:val="0"/>
        <w:autoSpaceDE w:val="0"/>
        <w:autoSpaceDN w:val="0"/>
        <w:adjustRightInd w:val="0"/>
        <w:ind w:firstLine="709"/>
        <w:jc w:val="both"/>
      </w:pPr>
      <w:r w:rsidRPr="006477DF">
        <w:t>5.6.15</w:t>
      </w:r>
      <w:r w:rsidR="00EE4B29" w:rsidRPr="006477DF">
        <w:t xml:space="preserve">. </w:t>
      </w:r>
      <w:r w:rsidRPr="006477DF">
        <w:t>З</w:t>
      </w:r>
      <w:r w:rsidR="00722049" w:rsidRPr="006477DF">
        <w:t xml:space="preserve">аключение договора на оказание преподавательских услуг, </w:t>
      </w:r>
      <w:r w:rsidRPr="006477DF">
        <w:br/>
      </w:r>
      <w:r w:rsidR="00722049" w:rsidRPr="006477DF">
        <w:t>а также услуг экскурсовода (гида), оказываемых физическими лицами;</w:t>
      </w:r>
    </w:p>
    <w:p w14:paraId="4D2BE5BA" w14:textId="77777777" w:rsidR="00722049" w:rsidRPr="006477DF" w:rsidRDefault="00292477" w:rsidP="006477DF">
      <w:pPr>
        <w:widowControl w:val="0"/>
        <w:tabs>
          <w:tab w:val="left" w:pos="851"/>
        </w:tabs>
        <w:overflowPunct w:val="0"/>
        <w:autoSpaceDE w:val="0"/>
        <w:autoSpaceDN w:val="0"/>
        <w:adjustRightInd w:val="0"/>
        <w:ind w:firstLine="709"/>
        <w:jc w:val="both"/>
      </w:pPr>
      <w:r w:rsidRPr="006477DF">
        <w:t>5.6.16. О</w:t>
      </w:r>
      <w:r w:rsidR="00722049" w:rsidRPr="006477DF">
        <w:t>существление закупок банковских услуг по выдаче банковских гарантий;</w:t>
      </w:r>
    </w:p>
    <w:p w14:paraId="2818E1F2" w14:textId="77777777" w:rsidR="00722049" w:rsidRPr="006477DF" w:rsidRDefault="00292477" w:rsidP="006477DF">
      <w:pPr>
        <w:widowControl w:val="0"/>
        <w:tabs>
          <w:tab w:val="left" w:pos="851"/>
        </w:tabs>
        <w:overflowPunct w:val="0"/>
        <w:autoSpaceDE w:val="0"/>
        <w:autoSpaceDN w:val="0"/>
        <w:adjustRightInd w:val="0"/>
        <w:ind w:firstLine="709"/>
        <w:jc w:val="both"/>
      </w:pPr>
      <w:r w:rsidRPr="006477DF">
        <w:t>5.6.17. О</w:t>
      </w:r>
      <w:r w:rsidR="00722049" w:rsidRPr="006477DF">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6477DF">
        <w:rPr>
          <w:spacing w:val="-4"/>
        </w:rPr>
        <w:t>зарегистрированы в порядке, установленном уполномоченным Правительством</w:t>
      </w:r>
      <w:r w:rsidR="00722049" w:rsidRPr="006477DF">
        <w:t xml:space="preserve"> Российской Федерации федеральным органом исполнительной власти;</w:t>
      </w:r>
    </w:p>
    <w:p w14:paraId="5DA0BE6E" w14:textId="77777777" w:rsidR="00722049" w:rsidRPr="006477DF" w:rsidRDefault="00292477" w:rsidP="006477DF">
      <w:pPr>
        <w:widowControl w:val="0"/>
        <w:tabs>
          <w:tab w:val="left" w:pos="851"/>
        </w:tabs>
        <w:overflowPunct w:val="0"/>
        <w:autoSpaceDE w:val="0"/>
        <w:autoSpaceDN w:val="0"/>
        <w:adjustRightInd w:val="0"/>
        <w:ind w:firstLine="709"/>
        <w:jc w:val="both"/>
      </w:pPr>
      <w:r w:rsidRPr="006477DF">
        <w:t>5.6.18. О</w:t>
      </w:r>
      <w:r w:rsidR="00722049" w:rsidRPr="006477DF">
        <w:t xml:space="preserve">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003611C3" w:rsidRPr="006477DF">
        <w:br/>
      </w:r>
      <w:r w:rsidR="00722049" w:rsidRPr="006477DF">
        <w:t xml:space="preserve">не допускается изменение объема закупаемых товаров, работ, услуг </w:t>
      </w:r>
      <w:r w:rsidR="003611C3" w:rsidRPr="006477DF">
        <w:br/>
      </w:r>
      <w:r w:rsidR="00722049" w:rsidRPr="006477DF">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14:paraId="7AB660AB" w14:textId="77777777" w:rsidR="00722049" w:rsidRPr="006477DF" w:rsidRDefault="00722049" w:rsidP="006477DF">
      <w:pPr>
        <w:widowControl w:val="0"/>
        <w:tabs>
          <w:tab w:val="left" w:pos="851"/>
        </w:tabs>
        <w:overflowPunct w:val="0"/>
        <w:autoSpaceDE w:val="0"/>
        <w:autoSpaceDN w:val="0"/>
        <w:adjustRightInd w:val="0"/>
        <w:ind w:firstLine="709"/>
        <w:jc w:val="both"/>
      </w:pPr>
      <w:r w:rsidRPr="006477DF">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14:paraId="41A770BD" w14:textId="77777777" w:rsidR="00722049" w:rsidRPr="006477DF" w:rsidRDefault="0081734D" w:rsidP="006477DF">
      <w:pPr>
        <w:widowControl w:val="0"/>
        <w:tabs>
          <w:tab w:val="left" w:pos="851"/>
        </w:tabs>
        <w:overflowPunct w:val="0"/>
        <w:autoSpaceDE w:val="0"/>
        <w:autoSpaceDN w:val="0"/>
        <w:adjustRightInd w:val="0"/>
        <w:ind w:firstLine="709"/>
        <w:jc w:val="both"/>
      </w:pPr>
      <w:r w:rsidRPr="006477DF">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r w:rsidR="00722049" w:rsidRPr="006477DF">
        <w:t>;</w:t>
      </w:r>
    </w:p>
    <w:p w14:paraId="4F9CDCCC" w14:textId="77777777" w:rsidR="00722049" w:rsidRPr="006477DF" w:rsidRDefault="00292477" w:rsidP="006477DF">
      <w:pPr>
        <w:widowControl w:val="0"/>
        <w:tabs>
          <w:tab w:val="left" w:pos="851"/>
        </w:tabs>
        <w:overflowPunct w:val="0"/>
        <w:autoSpaceDE w:val="0"/>
        <w:autoSpaceDN w:val="0"/>
        <w:adjustRightInd w:val="0"/>
        <w:ind w:firstLine="709"/>
        <w:jc w:val="both"/>
        <w:rPr>
          <w:strike/>
        </w:rPr>
      </w:pPr>
      <w:r w:rsidRPr="006477DF">
        <w:t>5.6.19. З</w:t>
      </w:r>
      <w:r w:rsidR="00722049" w:rsidRPr="006477DF">
        <w:t xml:space="preserve">аключение </w:t>
      </w:r>
      <w:r w:rsidR="004D7A5B" w:rsidRPr="006477DF">
        <w:t>договора</w:t>
      </w:r>
      <w:r w:rsidR="00722049" w:rsidRPr="006477DF">
        <w:t xml:space="preserve"> на оказание услуг по осуществлению авторского контроля за разработкой проектной документации объекта </w:t>
      </w:r>
      <w:r w:rsidR="00722049" w:rsidRPr="006477DF">
        <w:rPr>
          <w:spacing w:val="-6"/>
        </w:rPr>
        <w:t>капитального строительства, проведению авторского надзора за строительством,</w:t>
      </w:r>
      <w:r w:rsidR="00722049" w:rsidRPr="006477DF">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sidRPr="006477DF">
        <w:t>культурного наследия (памятника</w:t>
      </w:r>
      <w:r w:rsidR="00722049" w:rsidRPr="006477DF">
        <w:t xml:space="preserve"> истории и культуры) народов Российской Федерации авторами проектов;</w:t>
      </w:r>
    </w:p>
    <w:p w14:paraId="4FCF6BA7" w14:textId="77777777" w:rsidR="00722049" w:rsidRPr="006477DF" w:rsidRDefault="00292477" w:rsidP="006477DF">
      <w:pPr>
        <w:widowControl w:val="0"/>
        <w:tabs>
          <w:tab w:val="left" w:pos="851"/>
        </w:tabs>
        <w:overflowPunct w:val="0"/>
        <w:autoSpaceDE w:val="0"/>
        <w:autoSpaceDN w:val="0"/>
        <w:adjustRightInd w:val="0"/>
        <w:ind w:firstLine="709"/>
        <w:jc w:val="both"/>
        <w:rPr>
          <w:strike/>
        </w:rPr>
      </w:pPr>
      <w:r w:rsidRPr="006477DF">
        <w:t xml:space="preserve">5.6.20. </w:t>
      </w:r>
      <w:r w:rsidR="00F17ED5" w:rsidRPr="006477DF">
        <w:t>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r w:rsidR="00722049" w:rsidRPr="006477DF">
        <w:t>;</w:t>
      </w:r>
    </w:p>
    <w:p w14:paraId="6361D4EF" w14:textId="77777777" w:rsidR="00722049" w:rsidRPr="006477DF" w:rsidRDefault="00292477" w:rsidP="006477DF">
      <w:pPr>
        <w:widowControl w:val="0"/>
        <w:tabs>
          <w:tab w:val="left" w:pos="851"/>
        </w:tabs>
        <w:overflowPunct w:val="0"/>
        <w:autoSpaceDE w:val="0"/>
        <w:autoSpaceDN w:val="0"/>
        <w:adjustRightInd w:val="0"/>
        <w:ind w:firstLine="709"/>
        <w:jc w:val="both"/>
      </w:pPr>
      <w:r w:rsidRPr="006477DF">
        <w:t>5.6.21. З</w:t>
      </w:r>
      <w:r w:rsidR="00722049" w:rsidRPr="006477DF">
        <w:t xml:space="preserve">аключение </w:t>
      </w:r>
      <w:r w:rsidR="004D7A5B" w:rsidRPr="006477DF">
        <w:t xml:space="preserve">договора </w:t>
      </w:r>
      <w:r w:rsidR="00722049" w:rsidRPr="006477DF">
        <w:t xml:space="preserve">на оказание услуг по содержанию и ремонту одного или нескольких нежилых помещений, переданных </w:t>
      </w:r>
      <w:r w:rsidR="00B96A8C" w:rsidRPr="006477DF">
        <w:br/>
      </w:r>
      <w:r w:rsidR="00722049" w:rsidRPr="006477DF">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sidRPr="006477DF">
        <w:t>ание или оперативное управление</w:t>
      </w:r>
      <w:r w:rsidR="00275CE7" w:rsidRPr="006477DF">
        <w:t>;</w:t>
      </w:r>
    </w:p>
    <w:p w14:paraId="3B32CAE9" w14:textId="77777777" w:rsidR="0039217D" w:rsidRPr="006477DF" w:rsidRDefault="00275CE7" w:rsidP="006477DF">
      <w:pPr>
        <w:widowControl w:val="0"/>
        <w:tabs>
          <w:tab w:val="left" w:pos="851"/>
        </w:tabs>
        <w:overflowPunct w:val="0"/>
        <w:autoSpaceDE w:val="0"/>
        <w:autoSpaceDN w:val="0"/>
        <w:adjustRightInd w:val="0"/>
        <w:ind w:firstLine="709"/>
        <w:jc w:val="both"/>
        <w:rPr>
          <w:rFonts w:eastAsia="Calibri"/>
        </w:rPr>
      </w:pPr>
      <w:r w:rsidRPr="006477DF">
        <w:rPr>
          <w:rFonts w:eastAsia="Calibri"/>
        </w:rPr>
        <w:t>5.6.22. Осуществление закупок товаров, работ, услуг, стоимость которых не</w:t>
      </w:r>
      <w:r w:rsidR="00E30F12" w:rsidRPr="006477DF">
        <w:rPr>
          <w:rFonts w:eastAsia="Calibri"/>
        </w:rPr>
        <w:t xml:space="preserve"> превышает</w:t>
      </w:r>
      <w:r w:rsidR="0076417E" w:rsidRPr="006477DF">
        <w:rPr>
          <w:rFonts w:eastAsia="Calibri"/>
        </w:rPr>
        <w:t>5</w:t>
      </w:r>
      <w:r w:rsidR="009F08C8" w:rsidRPr="006477DF">
        <w:rPr>
          <w:rFonts w:eastAsia="Calibri"/>
        </w:rPr>
        <w:t xml:space="preserve"> (</w:t>
      </w:r>
      <w:r w:rsidR="0076417E" w:rsidRPr="006477DF">
        <w:rPr>
          <w:rFonts w:eastAsia="Calibri"/>
        </w:rPr>
        <w:t>пять</w:t>
      </w:r>
      <w:r w:rsidR="009F08C8" w:rsidRPr="006477DF">
        <w:rPr>
          <w:rFonts w:eastAsia="Calibri"/>
        </w:rPr>
        <w:t>) миллион</w:t>
      </w:r>
      <w:r w:rsidR="0076417E" w:rsidRPr="006477DF">
        <w:rPr>
          <w:rFonts w:eastAsia="Calibri"/>
        </w:rPr>
        <w:t>ов</w:t>
      </w:r>
      <w:r w:rsidR="00A747F9" w:rsidRPr="006477DF">
        <w:rPr>
          <w:rFonts w:eastAsia="Calibri"/>
        </w:rPr>
        <w:t xml:space="preserve"> </w:t>
      </w:r>
      <w:r w:rsidRPr="006477DF">
        <w:rPr>
          <w:rFonts w:eastAsia="Calibri"/>
        </w:rPr>
        <w:t>рублей, с использованием региональной автоматизированной информационной системы Правительства Москвы «Портал поставщиков»</w:t>
      </w:r>
      <w:r w:rsidR="0039217D" w:rsidRPr="006477DF">
        <w:rPr>
          <w:rFonts w:eastAsia="Calibri"/>
        </w:rPr>
        <w:t xml:space="preserve"> (далее информационная система).</w:t>
      </w:r>
    </w:p>
    <w:p w14:paraId="269F30AD" w14:textId="77777777" w:rsidR="00275CE7" w:rsidRPr="006477DF" w:rsidRDefault="0039217D" w:rsidP="006477DF">
      <w:pPr>
        <w:widowControl w:val="0"/>
        <w:tabs>
          <w:tab w:val="left" w:pos="851"/>
        </w:tabs>
        <w:overflowPunct w:val="0"/>
        <w:autoSpaceDE w:val="0"/>
        <w:autoSpaceDN w:val="0"/>
        <w:adjustRightInd w:val="0"/>
        <w:ind w:firstLine="709"/>
        <w:jc w:val="both"/>
        <w:rPr>
          <w:rFonts w:eastAsia="Calibri"/>
        </w:rPr>
      </w:pPr>
      <w:r w:rsidRPr="006477DF">
        <w:rPr>
          <w:rFonts w:eastAsia="Calibri"/>
        </w:rPr>
        <w:t>В случае если при проведении такой закупки не было подано ни одного ценового предложения, заказчик</w:t>
      </w:r>
      <w:r w:rsidR="00A36240" w:rsidRPr="006477DF">
        <w:rPr>
          <w:rFonts w:eastAsia="Calibri"/>
        </w:rPr>
        <w:t xml:space="preserve"> вправе</w:t>
      </w:r>
      <w:r w:rsidRPr="006477DF">
        <w:rPr>
          <w:rFonts w:eastAsia="Calibri"/>
        </w:rPr>
        <w:t xml:space="preserve"> осуществ</w:t>
      </w:r>
      <w:r w:rsidR="00A36240" w:rsidRPr="006477DF">
        <w:rPr>
          <w:rFonts w:eastAsia="Calibri"/>
        </w:rPr>
        <w:t>ить</w:t>
      </w:r>
      <w:r w:rsidRPr="006477DF">
        <w:rPr>
          <w:rFonts w:eastAsia="Calibri"/>
        </w:rPr>
        <w:t xml:space="preserve"> повторное размещение информации о закупке в информационной системе</w:t>
      </w:r>
      <w:r w:rsidR="005159E5" w:rsidRPr="006477DF">
        <w:rPr>
          <w:rFonts w:eastAsia="Calibri"/>
        </w:rPr>
        <w:t xml:space="preserve"> (далее повторная закупка)</w:t>
      </w:r>
      <w:r w:rsidR="004D7A5B" w:rsidRPr="006477DF">
        <w:rPr>
          <w:rFonts w:eastAsia="Calibri"/>
        </w:rPr>
        <w:t>;</w:t>
      </w:r>
    </w:p>
    <w:p w14:paraId="441B2321" w14:textId="77777777" w:rsidR="004D7A5B" w:rsidRPr="006477DF" w:rsidRDefault="004D7A5B" w:rsidP="006477DF">
      <w:pPr>
        <w:widowControl w:val="0"/>
        <w:tabs>
          <w:tab w:val="left" w:pos="851"/>
        </w:tabs>
        <w:overflowPunct w:val="0"/>
        <w:autoSpaceDE w:val="0"/>
        <w:autoSpaceDN w:val="0"/>
        <w:adjustRightInd w:val="0"/>
        <w:ind w:firstLine="709"/>
        <w:jc w:val="both"/>
      </w:pPr>
      <w:r w:rsidRPr="006477DF">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r w:rsidR="00841F67" w:rsidRPr="006477DF">
        <w:t>;</w:t>
      </w:r>
    </w:p>
    <w:p w14:paraId="601F915D" w14:textId="77777777" w:rsidR="00A36240" w:rsidRPr="006477DF" w:rsidRDefault="0013428B" w:rsidP="006477DF">
      <w:pPr>
        <w:widowControl w:val="0"/>
        <w:tabs>
          <w:tab w:val="left" w:pos="851"/>
        </w:tabs>
        <w:overflowPunct w:val="0"/>
        <w:autoSpaceDE w:val="0"/>
        <w:autoSpaceDN w:val="0"/>
        <w:adjustRightInd w:val="0"/>
        <w:ind w:firstLine="709"/>
        <w:jc w:val="both"/>
      </w:pPr>
      <w:r w:rsidRPr="006477DF">
        <w:t xml:space="preserve">5.6.24. </w:t>
      </w:r>
      <w:r w:rsidR="00A36240" w:rsidRPr="006477DF">
        <w:t>Осуществление закупки товаров работ, услуг, в случае если при проведении повторной закупки</w:t>
      </w:r>
      <w:r w:rsidR="00172001" w:rsidRPr="006477DF">
        <w:t>,</w:t>
      </w:r>
      <w:r w:rsidR="00A36240" w:rsidRPr="006477DF">
        <w:t xml:space="preserve"> предусмотренной подпунктом 5.6.22 Положения не было подано ни одного ценового предложения. </w:t>
      </w:r>
    </w:p>
    <w:p w14:paraId="36187799" w14:textId="77777777" w:rsidR="00A36240" w:rsidRPr="006477DF" w:rsidRDefault="00A36240" w:rsidP="006477DF">
      <w:pPr>
        <w:widowControl w:val="0"/>
        <w:tabs>
          <w:tab w:val="left" w:pos="851"/>
        </w:tabs>
        <w:overflowPunct w:val="0"/>
        <w:autoSpaceDE w:val="0"/>
        <w:autoSpaceDN w:val="0"/>
        <w:adjustRightInd w:val="0"/>
        <w:ind w:firstLine="709"/>
        <w:jc w:val="both"/>
      </w:pPr>
      <w:r w:rsidRPr="006477DF">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14:paraId="63B1081D" w14:textId="77777777" w:rsidR="0099041E" w:rsidRPr="006477DF" w:rsidRDefault="0099041E" w:rsidP="006477DF">
      <w:pPr>
        <w:widowControl w:val="0"/>
        <w:tabs>
          <w:tab w:val="left" w:pos="851"/>
        </w:tabs>
        <w:overflowPunct w:val="0"/>
        <w:autoSpaceDE w:val="0"/>
        <w:autoSpaceDN w:val="0"/>
        <w:adjustRightInd w:val="0"/>
        <w:ind w:firstLine="709"/>
        <w:jc w:val="both"/>
      </w:pPr>
      <w:r w:rsidRPr="006477DF">
        <w:t>5.6.2</w:t>
      </w:r>
      <w:r w:rsidR="007E2F00" w:rsidRPr="006477DF">
        <w:t>5</w:t>
      </w:r>
      <w:r w:rsidRPr="006477DF">
        <w:t xml:space="preserve">.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14:paraId="19913115" w14:textId="77777777" w:rsidR="00722049" w:rsidRPr="006477DF" w:rsidRDefault="00292477" w:rsidP="006477DF">
      <w:pPr>
        <w:widowControl w:val="0"/>
        <w:tabs>
          <w:tab w:val="left" w:pos="851"/>
        </w:tabs>
        <w:overflowPunct w:val="0"/>
        <w:autoSpaceDE w:val="0"/>
        <w:autoSpaceDN w:val="0"/>
        <w:adjustRightInd w:val="0"/>
        <w:ind w:firstLine="709"/>
        <w:jc w:val="both"/>
      </w:pPr>
      <w:r w:rsidRPr="006477DF">
        <w:t xml:space="preserve">5.7. </w:t>
      </w:r>
      <w:r w:rsidR="00722049" w:rsidRPr="006477DF">
        <w:t xml:space="preserve">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w:t>
      </w:r>
      <w:r w:rsidR="00722049" w:rsidRPr="006477DF">
        <w:lastRenderedPageBreak/>
        <w:t xml:space="preserve">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00B96A8C" w:rsidRPr="006477DF">
        <w:br/>
      </w:r>
      <w:r w:rsidR="00722049" w:rsidRPr="006477DF">
        <w:t xml:space="preserve">№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w:t>
      </w:r>
      <w:r w:rsidR="00B96A8C" w:rsidRPr="006477DF">
        <w:t>3.1 Федерального закона № 223-</w:t>
      </w:r>
      <w:r w:rsidR="00722049" w:rsidRPr="006477DF">
        <w:t>ФЗ.</w:t>
      </w:r>
    </w:p>
    <w:p w14:paraId="72149F5C" w14:textId="77777777" w:rsidR="00722049" w:rsidRPr="006477DF" w:rsidRDefault="00722049" w:rsidP="006477DF">
      <w:pPr>
        <w:widowControl w:val="0"/>
        <w:autoSpaceDE w:val="0"/>
        <w:autoSpaceDN w:val="0"/>
        <w:adjustRightInd w:val="0"/>
        <w:ind w:firstLine="720"/>
        <w:jc w:val="both"/>
      </w:pPr>
    </w:p>
    <w:p w14:paraId="1C32771F" w14:textId="77777777" w:rsidR="00722049" w:rsidRPr="006477DF" w:rsidRDefault="00B96A8C"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9" w:name="_Toc521582051"/>
      <w:r w:rsidRPr="006477DF">
        <w:rPr>
          <w:rFonts w:ascii="Times New Roman" w:hAnsi="Times New Roman"/>
          <w:color w:val="auto"/>
          <w:sz w:val="20"/>
          <w:szCs w:val="20"/>
        </w:rPr>
        <w:t xml:space="preserve">6. </w:t>
      </w:r>
      <w:r w:rsidR="00722049" w:rsidRPr="006477DF">
        <w:rPr>
          <w:rFonts w:ascii="Times New Roman" w:hAnsi="Times New Roman"/>
          <w:color w:val="auto"/>
          <w:sz w:val="20"/>
          <w:szCs w:val="20"/>
        </w:rPr>
        <w:t>Особенности проведения закупок в электронной форме</w:t>
      </w:r>
      <w:bookmarkEnd w:id="9"/>
    </w:p>
    <w:p w14:paraId="5710ACEA" w14:textId="77777777" w:rsidR="00722049" w:rsidRPr="006477DF" w:rsidRDefault="00B96A8C" w:rsidP="006477DF">
      <w:pPr>
        <w:widowControl w:val="0"/>
        <w:tabs>
          <w:tab w:val="left" w:pos="851"/>
        </w:tabs>
        <w:autoSpaceDE w:val="0"/>
        <w:autoSpaceDN w:val="0"/>
        <w:adjustRightInd w:val="0"/>
        <w:ind w:firstLine="709"/>
        <w:jc w:val="both"/>
      </w:pPr>
      <w:r w:rsidRPr="006477DF">
        <w:t xml:space="preserve">6.1. </w:t>
      </w:r>
      <w:r w:rsidR="00722049" w:rsidRPr="006477DF">
        <w:t>Закупки в электронной форме осуществляются на</w:t>
      </w:r>
      <w:r w:rsidRPr="006477DF">
        <w:t xml:space="preserve"> электронных </w:t>
      </w:r>
      <w:r w:rsidRPr="006477DF">
        <w:rPr>
          <w:spacing w:val="-4"/>
        </w:rPr>
        <w:t xml:space="preserve">площадках (далее </w:t>
      </w:r>
      <w:r w:rsidR="00722049" w:rsidRPr="006477DF">
        <w:rPr>
          <w:spacing w:val="-4"/>
        </w:rPr>
        <w:t>ЭП). Общий порядок осуществления закупок в электронной</w:t>
      </w:r>
      <w:r w:rsidR="00722049" w:rsidRPr="006477DF">
        <w:t xml:space="preserve"> форме устанавливается статьей </w:t>
      </w:r>
      <w:r w:rsidRPr="006477DF">
        <w:t>3.3 Федерального закона № 223-</w:t>
      </w:r>
      <w:r w:rsidR="00722049" w:rsidRPr="006477DF">
        <w:t>ФЗ.</w:t>
      </w:r>
    </w:p>
    <w:p w14:paraId="35C65FE1" w14:textId="77777777" w:rsidR="00722049" w:rsidRPr="006477DF" w:rsidRDefault="00B96A8C" w:rsidP="006477DF">
      <w:pPr>
        <w:widowControl w:val="0"/>
        <w:tabs>
          <w:tab w:val="left" w:pos="851"/>
        </w:tabs>
        <w:autoSpaceDE w:val="0"/>
        <w:autoSpaceDN w:val="0"/>
        <w:adjustRightInd w:val="0"/>
        <w:ind w:firstLine="709"/>
        <w:jc w:val="both"/>
      </w:pPr>
      <w:r w:rsidRPr="006477DF">
        <w:t xml:space="preserve">6.2. </w:t>
      </w:r>
      <w:r w:rsidR="00722049" w:rsidRPr="006477DF">
        <w:t xml:space="preserve">Помимо требований, установленных статьей </w:t>
      </w:r>
      <w:r w:rsidRPr="006477DF">
        <w:t>3.3 Федерального закона № 223-</w:t>
      </w:r>
      <w:r w:rsidR="00722049" w:rsidRPr="006477DF">
        <w:t>ФЗ, ЭП, на которой проводится закупка в электронной форме, должна соответствовать следующим дополнительным требованиям к ЭП:</w:t>
      </w:r>
    </w:p>
    <w:p w14:paraId="16591089" w14:textId="77777777" w:rsidR="00722049" w:rsidRPr="006477DF" w:rsidRDefault="00B96A8C" w:rsidP="006477DF">
      <w:pPr>
        <w:widowControl w:val="0"/>
        <w:tabs>
          <w:tab w:val="left" w:pos="851"/>
        </w:tabs>
        <w:autoSpaceDE w:val="0"/>
        <w:autoSpaceDN w:val="0"/>
        <w:adjustRightInd w:val="0"/>
        <w:ind w:firstLine="709"/>
        <w:jc w:val="both"/>
      </w:pPr>
      <w:r w:rsidRPr="006477DF">
        <w:t xml:space="preserve">6.2.1. </w:t>
      </w:r>
      <w:r w:rsidR="007F0A97" w:rsidRPr="006477DF">
        <w:t>Наличие функционала (технической опции), соответствующего особенностям проведения закупок с применением национального режима;</w:t>
      </w:r>
    </w:p>
    <w:p w14:paraId="71DC0A6B" w14:textId="77777777" w:rsidR="00722049" w:rsidRPr="006477DF" w:rsidRDefault="00B96A8C" w:rsidP="006477DF">
      <w:pPr>
        <w:widowControl w:val="0"/>
        <w:tabs>
          <w:tab w:val="left" w:pos="851"/>
        </w:tabs>
        <w:autoSpaceDE w:val="0"/>
        <w:autoSpaceDN w:val="0"/>
        <w:adjustRightInd w:val="0"/>
        <w:ind w:firstLine="709"/>
        <w:jc w:val="both"/>
      </w:pPr>
      <w:r w:rsidRPr="006477DF">
        <w:rPr>
          <w:spacing w:val="-6"/>
        </w:rPr>
        <w:t>6.2.2. Н</w:t>
      </w:r>
      <w:r w:rsidR="00722049" w:rsidRPr="006477DF">
        <w:rPr>
          <w:spacing w:val="-6"/>
        </w:rPr>
        <w:t>аличие функционала (технической опции), предусматривающего</w:t>
      </w:r>
      <w:r w:rsidR="00722049" w:rsidRPr="006477DF">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sidR="002F1D89" w:rsidRPr="006477DF">
        <w:t>занного объема, утвержденным</w:t>
      </w:r>
      <w:r w:rsidRPr="006477DF">
        <w:t xml:space="preserve"> п</w:t>
      </w:r>
      <w:r w:rsidR="00722049" w:rsidRPr="006477DF">
        <w:t xml:space="preserve">остановлением Правительства Российской Федерации от 11 декабря </w:t>
      </w:r>
      <w:r w:rsidRPr="006477DF">
        <w:br/>
      </w:r>
      <w:r w:rsidR="00722049" w:rsidRPr="006477DF">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188A2FC" w14:textId="77777777" w:rsidR="00722049" w:rsidRPr="006477DF" w:rsidRDefault="00B96A8C" w:rsidP="006477DF">
      <w:pPr>
        <w:widowControl w:val="0"/>
        <w:tabs>
          <w:tab w:val="left" w:pos="851"/>
        </w:tabs>
        <w:autoSpaceDE w:val="0"/>
        <w:autoSpaceDN w:val="0"/>
        <w:adjustRightInd w:val="0"/>
        <w:ind w:firstLine="709"/>
        <w:jc w:val="both"/>
      </w:pPr>
      <w:r w:rsidRPr="006477DF">
        <w:t>6.2.3. Н</w:t>
      </w:r>
      <w:r w:rsidR="00722049" w:rsidRPr="006477DF">
        <w:t xml:space="preserve">аличие технических, технологических ресурсов, позволяющих осуществлять корректную и своевременную интеграцию (перенаправление) </w:t>
      </w:r>
      <w:r w:rsidRPr="006477DF">
        <w:br/>
      </w:r>
      <w:r w:rsidR="00722049" w:rsidRPr="006477DF">
        <w:t xml:space="preserve">с ЭП в ЕИС информацию о закупке, включая сведения, содержащиеся </w:t>
      </w:r>
      <w:r w:rsidRPr="006477DF">
        <w:br/>
      </w:r>
      <w:r w:rsidR="00722049" w:rsidRPr="006477DF">
        <w:t xml:space="preserve">в плане закупок, а также сведения о договорах, заключаемых на ЭП </w:t>
      </w:r>
      <w:r w:rsidRPr="006477DF">
        <w:br/>
      </w:r>
      <w:r w:rsidR="00722049" w:rsidRPr="006477DF">
        <w:t>по результатам проведения закупок;</w:t>
      </w:r>
    </w:p>
    <w:p w14:paraId="11E1579F" w14:textId="77777777" w:rsidR="00722049" w:rsidRPr="006477DF" w:rsidRDefault="00B96A8C" w:rsidP="006477DF">
      <w:pPr>
        <w:widowControl w:val="0"/>
        <w:tabs>
          <w:tab w:val="left" w:pos="851"/>
        </w:tabs>
        <w:autoSpaceDE w:val="0"/>
        <w:autoSpaceDN w:val="0"/>
        <w:adjustRightInd w:val="0"/>
        <w:ind w:firstLine="709"/>
        <w:jc w:val="both"/>
      </w:pPr>
      <w:r w:rsidRPr="006477DF">
        <w:t>6.2.4. Н</w:t>
      </w:r>
      <w:r w:rsidR="00722049" w:rsidRPr="006477DF">
        <w:t xml:space="preserve">аличие у ЭП функциональной возможности проведения </w:t>
      </w:r>
      <w:r w:rsidR="00722049" w:rsidRPr="006477DF">
        <w:rPr>
          <w:spacing w:val="-4"/>
        </w:rPr>
        <w:t xml:space="preserve">процедур закупки, указанных в подпунктах </w:t>
      </w:r>
      <w:r w:rsidRPr="006477DF">
        <w:rPr>
          <w:spacing w:val="-4"/>
        </w:rPr>
        <w:t>4.1.1-4.1.5</w:t>
      </w:r>
      <w:r w:rsidR="00722049" w:rsidRPr="006477DF">
        <w:rPr>
          <w:spacing w:val="-4"/>
        </w:rPr>
        <w:t xml:space="preserve"> Положения,</w:t>
      </w:r>
      <w:r w:rsidR="002F1D89" w:rsidRPr="006477DF">
        <w:br/>
      </w:r>
      <w:r w:rsidR="00722049" w:rsidRPr="006477DF">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r w:rsidR="004D7A5B" w:rsidRPr="006477DF">
        <w:t>.</w:t>
      </w:r>
    </w:p>
    <w:p w14:paraId="0CEB1979" w14:textId="77777777" w:rsidR="00722049" w:rsidRPr="006477DF" w:rsidRDefault="00B96A8C" w:rsidP="006477DF">
      <w:pPr>
        <w:widowControl w:val="0"/>
        <w:tabs>
          <w:tab w:val="left" w:pos="851"/>
        </w:tabs>
        <w:autoSpaceDE w:val="0"/>
        <w:autoSpaceDN w:val="0"/>
        <w:adjustRightInd w:val="0"/>
        <w:ind w:firstLine="709"/>
        <w:jc w:val="both"/>
      </w:pPr>
      <w:r w:rsidRPr="006477DF">
        <w:t xml:space="preserve">6.3. </w:t>
      </w:r>
      <w:r w:rsidR="00722049" w:rsidRPr="006477DF">
        <w:t xml:space="preserve">Контроль за соблюдением требований </w:t>
      </w:r>
      <w:r w:rsidR="002F1D89" w:rsidRPr="006477DF">
        <w:t>пункта</w:t>
      </w:r>
      <w:r w:rsidR="00722049" w:rsidRPr="006477DF">
        <w:t xml:space="preserve">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002B715C" w:rsidRPr="006477DF">
        <w:br/>
      </w:r>
      <w:r w:rsidR="00722049" w:rsidRPr="006477DF">
        <w:t>не оформлять результаты осуществления такого контроля документально.</w:t>
      </w:r>
    </w:p>
    <w:p w14:paraId="323CFEF7" w14:textId="77777777" w:rsidR="00722049" w:rsidRPr="006477DF" w:rsidRDefault="0081734D" w:rsidP="006477DF">
      <w:pPr>
        <w:widowControl w:val="0"/>
        <w:tabs>
          <w:tab w:val="left" w:pos="851"/>
        </w:tabs>
        <w:autoSpaceDE w:val="0"/>
        <w:autoSpaceDN w:val="0"/>
        <w:adjustRightInd w:val="0"/>
        <w:ind w:firstLine="709"/>
        <w:jc w:val="both"/>
      </w:pPr>
      <w:r w:rsidRPr="006477DF">
        <w:t>6.4. Услуги, связанные с использованием функционала ЭП, предоставляются заказчику без взимания платы</w:t>
      </w:r>
      <w:r w:rsidR="00722049" w:rsidRPr="006477DF">
        <w:t>.</w:t>
      </w:r>
    </w:p>
    <w:p w14:paraId="690E128F" w14:textId="77777777" w:rsidR="00722049" w:rsidRPr="006477DF" w:rsidRDefault="004D7A5B" w:rsidP="006477DF">
      <w:pPr>
        <w:widowControl w:val="0"/>
        <w:tabs>
          <w:tab w:val="left" w:pos="851"/>
        </w:tabs>
        <w:autoSpaceDE w:val="0"/>
        <w:autoSpaceDN w:val="0"/>
        <w:adjustRightInd w:val="0"/>
        <w:ind w:firstLine="709"/>
        <w:jc w:val="both"/>
      </w:pPr>
      <w:r w:rsidRPr="006477DF">
        <w:t>6.</w:t>
      </w:r>
      <w:r w:rsidR="00D554BD" w:rsidRPr="006477DF">
        <w:t>5</w:t>
      </w:r>
      <w:r w:rsidRPr="006477DF">
        <w:t>.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14:paraId="5BEAE711" w14:textId="77777777" w:rsidR="00722049" w:rsidRPr="006477DF" w:rsidRDefault="00B96A8C" w:rsidP="006477DF">
      <w:pPr>
        <w:widowControl w:val="0"/>
        <w:tabs>
          <w:tab w:val="left" w:pos="851"/>
        </w:tabs>
        <w:autoSpaceDE w:val="0"/>
        <w:autoSpaceDN w:val="0"/>
        <w:adjustRightInd w:val="0"/>
        <w:ind w:firstLine="709"/>
        <w:jc w:val="both"/>
      </w:pPr>
      <w:r w:rsidRPr="006477DF">
        <w:t>6.</w:t>
      </w:r>
      <w:r w:rsidR="00D554BD" w:rsidRPr="006477DF">
        <w:t>6</w:t>
      </w:r>
      <w:r w:rsidRPr="006477DF">
        <w:t xml:space="preserve">. </w:t>
      </w:r>
      <w:r w:rsidR="00722049" w:rsidRPr="006477DF">
        <w:t xml:space="preserve">Действия, описанные в </w:t>
      </w:r>
      <w:r w:rsidR="00FD3C4D" w:rsidRPr="006477DF">
        <w:t>пункте</w:t>
      </w:r>
      <w:r w:rsidR="00722049" w:rsidRPr="006477DF">
        <w:t xml:space="preserve"> 6.8 Положения, могут быть осуществлены также в случае, если подано несколько заявок. </w:t>
      </w:r>
    </w:p>
    <w:p w14:paraId="5DAF5F53" w14:textId="77777777" w:rsidR="00841F67" w:rsidRPr="006477DF" w:rsidRDefault="00841F67" w:rsidP="006477DF">
      <w:pPr>
        <w:widowControl w:val="0"/>
        <w:tabs>
          <w:tab w:val="left" w:pos="851"/>
        </w:tabs>
        <w:autoSpaceDE w:val="0"/>
        <w:autoSpaceDN w:val="0"/>
        <w:adjustRightInd w:val="0"/>
        <w:ind w:firstLine="709"/>
        <w:jc w:val="both"/>
      </w:pPr>
      <w:r w:rsidRPr="006477DF">
        <w:t>6.</w:t>
      </w:r>
      <w:r w:rsidR="00D554BD" w:rsidRPr="006477DF">
        <w:t>7</w:t>
      </w:r>
      <w:r w:rsidRPr="006477DF">
        <w:t>.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14:paraId="2BE8DF6D" w14:textId="77777777" w:rsidR="00841F67" w:rsidRPr="006477DF" w:rsidRDefault="00841F67" w:rsidP="006477DF">
      <w:pPr>
        <w:widowControl w:val="0"/>
        <w:tabs>
          <w:tab w:val="left" w:pos="851"/>
        </w:tabs>
        <w:autoSpaceDE w:val="0"/>
        <w:autoSpaceDN w:val="0"/>
        <w:adjustRightInd w:val="0"/>
        <w:ind w:firstLine="709"/>
        <w:jc w:val="both"/>
      </w:pPr>
    </w:p>
    <w:p w14:paraId="1FD01E22" w14:textId="77777777" w:rsidR="00CA6E2A" w:rsidRPr="006477DF" w:rsidRDefault="00EE27E5" w:rsidP="006477DF">
      <w:pPr>
        <w:pStyle w:val="1"/>
        <w:keepNext/>
        <w:spacing w:before="0" w:after="0"/>
        <w:ind w:firstLine="709"/>
        <w:rPr>
          <w:rFonts w:ascii="Times New Roman" w:hAnsi="Times New Roman"/>
          <w:color w:val="auto"/>
          <w:sz w:val="20"/>
          <w:szCs w:val="20"/>
        </w:rPr>
      </w:pPr>
      <w:bookmarkStart w:id="10" w:name="_Toc521582052"/>
      <w:r w:rsidRPr="006477DF">
        <w:rPr>
          <w:rFonts w:ascii="Times New Roman" w:hAnsi="Times New Roman"/>
          <w:color w:val="auto"/>
          <w:sz w:val="20"/>
          <w:szCs w:val="20"/>
        </w:rPr>
        <w:t xml:space="preserve">7. </w:t>
      </w:r>
      <w:r w:rsidR="00722049" w:rsidRPr="006477DF">
        <w:rPr>
          <w:rFonts w:ascii="Times New Roman" w:hAnsi="Times New Roman"/>
          <w:color w:val="auto"/>
          <w:sz w:val="20"/>
          <w:szCs w:val="20"/>
        </w:rPr>
        <w:t>Обоснование начальной (максимальной) цены договора</w:t>
      </w:r>
      <w:bookmarkEnd w:id="10"/>
      <w:r w:rsidR="00CA6E2A" w:rsidRPr="006477DF">
        <w:rPr>
          <w:rFonts w:ascii="Times New Roman" w:hAnsi="Times New Roman"/>
          <w:color w:val="auto"/>
          <w:sz w:val="20"/>
          <w:szCs w:val="20"/>
        </w:rPr>
        <w:t>, цены договора, заключаемого с единственным поставщиком (подрядчиком, исполнителем), цены единицы товара, работы, услуги</w:t>
      </w:r>
    </w:p>
    <w:p w14:paraId="0E20C769" w14:textId="77777777" w:rsidR="00F779A0" w:rsidRPr="006477DF" w:rsidRDefault="00F779A0" w:rsidP="006477DF">
      <w:pPr>
        <w:widowControl w:val="0"/>
        <w:tabs>
          <w:tab w:val="left" w:pos="851"/>
        </w:tabs>
        <w:autoSpaceDE w:val="0"/>
        <w:autoSpaceDN w:val="0"/>
        <w:adjustRightInd w:val="0"/>
        <w:ind w:firstLine="709"/>
        <w:jc w:val="both"/>
      </w:pPr>
      <w:r w:rsidRPr="006477DF">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6477DF">
        <w:rPr>
          <w:spacing w:val="-4"/>
        </w:rPr>
        <w:t xml:space="preserve"> определить), цена договора, заключаемого с единственным</w:t>
      </w:r>
      <w:r w:rsidRPr="006477DF">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14:paraId="1A8EBE72" w14:textId="77777777" w:rsidR="00F779A0" w:rsidRPr="006477DF" w:rsidRDefault="00F779A0" w:rsidP="006477DF">
      <w:pPr>
        <w:widowControl w:val="0"/>
        <w:tabs>
          <w:tab w:val="left" w:pos="851"/>
        </w:tabs>
        <w:autoSpaceDE w:val="0"/>
        <w:autoSpaceDN w:val="0"/>
        <w:adjustRightInd w:val="0"/>
        <w:ind w:firstLine="709"/>
        <w:jc w:val="both"/>
      </w:pPr>
      <w:r w:rsidRPr="006477DF">
        <w:t>7.1.1. Метод сопоставимых рыночных цен (анализа рынка);</w:t>
      </w:r>
    </w:p>
    <w:p w14:paraId="712CD0D6" w14:textId="77777777" w:rsidR="00F779A0" w:rsidRPr="006477DF" w:rsidRDefault="00F779A0" w:rsidP="006477DF">
      <w:pPr>
        <w:widowControl w:val="0"/>
        <w:tabs>
          <w:tab w:val="left" w:pos="851"/>
        </w:tabs>
        <w:autoSpaceDE w:val="0"/>
        <w:autoSpaceDN w:val="0"/>
        <w:adjustRightInd w:val="0"/>
        <w:ind w:firstLine="709"/>
        <w:jc w:val="both"/>
      </w:pPr>
      <w:r w:rsidRPr="006477DF">
        <w:t>7.1.2. Нормативный метод;</w:t>
      </w:r>
    </w:p>
    <w:p w14:paraId="5F548F23" w14:textId="77777777" w:rsidR="00F779A0" w:rsidRPr="006477DF" w:rsidRDefault="00F779A0" w:rsidP="006477DF">
      <w:pPr>
        <w:widowControl w:val="0"/>
        <w:tabs>
          <w:tab w:val="left" w:pos="851"/>
        </w:tabs>
        <w:autoSpaceDE w:val="0"/>
        <w:autoSpaceDN w:val="0"/>
        <w:adjustRightInd w:val="0"/>
        <w:ind w:firstLine="709"/>
        <w:jc w:val="both"/>
      </w:pPr>
      <w:r w:rsidRPr="006477DF">
        <w:t>7.1.3. Тарифный метод;</w:t>
      </w:r>
    </w:p>
    <w:p w14:paraId="4A04130C" w14:textId="77777777" w:rsidR="00F779A0" w:rsidRPr="006477DF" w:rsidRDefault="00F779A0" w:rsidP="006477DF">
      <w:pPr>
        <w:widowControl w:val="0"/>
        <w:tabs>
          <w:tab w:val="left" w:pos="851"/>
        </w:tabs>
        <w:autoSpaceDE w:val="0"/>
        <w:autoSpaceDN w:val="0"/>
        <w:adjustRightInd w:val="0"/>
        <w:ind w:firstLine="709"/>
        <w:jc w:val="both"/>
      </w:pPr>
      <w:r w:rsidRPr="006477DF">
        <w:t>7.1.4. Проектно-сметный метод;</w:t>
      </w:r>
    </w:p>
    <w:p w14:paraId="195B8B54" w14:textId="77777777" w:rsidR="00F779A0" w:rsidRPr="006477DF" w:rsidRDefault="00F779A0" w:rsidP="006477DF">
      <w:pPr>
        <w:widowControl w:val="0"/>
        <w:tabs>
          <w:tab w:val="left" w:pos="851"/>
        </w:tabs>
        <w:autoSpaceDE w:val="0"/>
        <w:autoSpaceDN w:val="0"/>
        <w:adjustRightInd w:val="0"/>
        <w:ind w:firstLine="709"/>
        <w:jc w:val="both"/>
      </w:pPr>
      <w:r w:rsidRPr="006477DF">
        <w:t>7.1.5. Затратный метод.</w:t>
      </w:r>
    </w:p>
    <w:p w14:paraId="67FCD26E" w14:textId="77777777" w:rsidR="00F779A0" w:rsidRPr="006477DF" w:rsidRDefault="00F779A0" w:rsidP="006477DF">
      <w:pPr>
        <w:widowControl w:val="0"/>
        <w:tabs>
          <w:tab w:val="left" w:pos="851"/>
        </w:tabs>
        <w:autoSpaceDE w:val="0"/>
        <w:autoSpaceDN w:val="0"/>
        <w:adjustRightInd w:val="0"/>
        <w:ind w:firstLine="709"/>
        <w:jc w:val="both"/>
      </w:pPr>
      <w:r w:rsidRPr="006477DF">
        <w:t>7.2. Обоснование НМЦД, цены единицы товара, работы, услуги, цены договора, заключаемого с единственным поставщиком (подрядчиком, исп</w:t>
      </w:r>
      <w:r w:rsidR="00451E43">
        <w:t>ол</w:t>
      </w:r>
      <w:r w:rsidRPr="006477DF">
        <w:t xml:space="preserve">нителем), оформляется заказчиком в свободной форме и хранится вместе </w:t>
      </w:r>
      <w:r w:rsidRPr="006477DF">
        <w:br/>
      </w:r>
      <w:r w:rsidRPr="006477DF">
        <w:lastRenderedPageBreak/>
        <w:t>с документами о закупке.</w:t>
      </w:r>
    </w:p>
    <w:p w14:paraId="6921B9A6"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7.3. В случае невозможности применения для определения НМЦД, цены единицы товара, работы, услуги, цены договора, заключаемого </w:t>
      </w:r>
      <w:r w:rsidRPr="006477DF">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14:paraId="4DDC0087"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7.4. Метод сопоставимых рыночных цен (анализа рынка) заключается </w:t>
      </w:r>
      <w:r w:rsidRPr="006477DF">
        <w:br/>
      </w:r>
      <w:r w:rsidRPr="006477DF">
        <w:rPr>
          <w:spacing w:val="-4"/>
        </w:rPr>
        <w:t>в установлении НМЦД, цены единицы товара, работы, услуги, цены договора,</w:t>
      </w:r>
      <w:r w:rsidRPr="006477DF">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0C0D121D" w14:textId="77777777" w:rsidR="00F779A0" w:rsidRPr="006477DF" w:rsidRDefault="00F779A0" w:rsidP="006477DF">
      <w:pPr>
        <w:widowControl w:val="0"/>
        <w:tabs>
          <w:tab w:val="left" w:pos="851"/>
        </w:tabs>
        <w:autoSpaceDE w:val="0"/>
        <w:autoSpaceDN w:val="0"/>
        <w:adjustRightInd w:val="0"/>
        <w:ind w:firstLine="709"/>
        <w:jc w:val="both"/>
      </w:pPr>
      <w:r w:rsidRPr="006477DF">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C7C988E"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6477DF">
        <w:br/>
        <w:t>по запросам заказчика о предоставлении ценовой информации от потенциальных поставщиков (подрядчиков, исполнителей).</w:t>
      </w:r>
    </w:p>
    <w:p w14:paraId="02F57E5E" w14:textId="77777777" w:rsidR="00F779A0" w:rsidRPr="006477DF" w:rsidRDefault="00F779A0" w:rsidP="006477DF">
      <w:pPr>
        <w:widowControl w:val="0"/>
        <w:tabs>
          <w:tab w:val="left" w:pos="851"/>
        </w:tabs>
        <w:autoSpaceDE w:val="0"/>
        <w:autoSpaceDN w:val="0"/>
        <w:adjustRightInd w:val="0"/>
        <w:ind w:firstLine="709"/>
        <w:jc w:val="both"/>
      </w:pPr>
      <w:r w:rsidRPr="006477DF">
        <w:t>К общедоступной информации относятся:</w:t>
      </w:r>
    </w:p>
    <w:p w14:paraId="1EFD9C84"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7.4.2.1. Информация в реестре </w:t>
      </w:r>
      <w:proofErr w:type="gramStart"/>
      <w:r w:rsidRPr="006477DF">
        <w:t>контрактов,  заключенных</w:t>
      </w:r>
      <w:proofErr w:type="gramEnd"/>
      <w:r w:rsidRPr="006477DF">
        <w:t xml:space="preserve"> заказчиками </w:t>
      </w:r>
      <w:r w:rsidRPr="006477DF">
        <w:br/>
        <w:t xml:space="preserve">в соответствии с Федеральным законом от 5 апреля 2013 года № 44-ФЗ </w:t>
      </w:r>
      <w:r w:rsidRPr="006477DF">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6477DF">
        <w:br/>
        <w:t xml:space="preserve">с Федеральным законом № 223-ФЗ. При этом целесообразно принимать </w:t>
      </w:r>
      <w:r w:rsidRPr="006477DF">
        <w:br/>
        <w:t xml:space="preserve">в расчет информацию о ценах товаров, работ, услуг, содержащуюся </w:t>
      </w:r>
      <w:r w:rsidRPr="006477DF">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6477DF">
        <w:rPr>
          <w:spacing w:val="-4"/>
        </w:rPr>
        <w:t>исполнением обязательств, предусмотренных этими контрактами (договорами),</w:t>
      </w:r>
      <w:r w:rsidRPr="006477DF">
        <w:t xml:space="preserve"> в течение последних 3 лет;</w:t>
      </w:r>
    </w:p>
    <w:p w14:paraId="026A288F"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7.4.2.2. Информация о ценах товаров, работ, услуг, содержащаяся </w:t>
      </w:r>
      <w:r w:rsidRPr="006477DF">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6477DF">
        <w:br/>
        <w:t>с гражданским законодательством публичными офертами;</w:t>
      </w:r>
    </w:p>
    <w:p w14:paraId="3DA2ADB2" w14:textId="77777777" w:rsidR="00F779A0" w:rsidRPr="006477DF" w:rsidRDefault="00F779A0" w:rsidP="006477DF">
      <w:pPr>
        <w:widowControl w:val="0"/>
        <w:tabs>
          <w:tab w:val="left" w:pos="851"/>
        </w:tabs>
        <w:autoSpaceDE w:val="0"/>
        <w:autoSpaceDN w:val="0"/>
        <w:adjustRightInd w:val="0"/>
        <w:ind w:firstLine="709"/>
        <w:jc w:val="both"/>
      </w:pPr>
      <w:r w:rsidRPr="006477DF">
        <w:rPr>
          <w:spacing w:val="-4"/>
        </w:rPr>
        <w:t>7.4.2.3. Информация, размещенная на сайтах поставщиков (подрядчиков,</w:t>
      </w:r>
      <w:r w:rsidRPr="006477DF">
        <w:t xml:space="preserve"> исполнителей), занимающихся поставками товаров, выполнением работ, оказанием услуг, являющихся предметом закупки;</w:t>
      </w:r>
    </w:p>
    <w:p w14:paraId="24EE64E7" w14:textId="77777777" w:rsidR="00F779A0" w:rsidRPr="006477DF" w:rsidRDefault="00F779A0" w:rsidP="006477DF">
      <w:pPr>
        <w:widowControl w:val="0"/>
        <w:tabs>
          <w:tab w:val="left" w:pos="851"/>
        </w:tabs>
        <w:autoSpaceDE w:val="0"/>
        <w:autoSpaceDN w:val="0"/>
        <w:adjustRightInd w:val="0"/>
        <w:ind w:firstLine="709"/>
        <w:jc w:val="both"/>
      </w:pPr>
      <w:r w:rsidRPr="006477DF">
        <w:rPr>
          <w:spacing w:val="-4"/>
        </w:rPr>
        <w:t>7.4.2.4. Информация о котировках на российских биржах</w:t>
      </w:r>
      <w:r w:rsidRPr="006477DF">
        <w:t>;</w:t>
      </w:r>
    </w:p>
    <w:p w14:paraId="68A1B739" w14:textId="77777777" w:rsidR="00F779A0" w:rsidRPr="006477DF" w:rsidRDefault="00F779A0" w:rsidP="006477DF">
      <w:pPr>
        <w:widowControl w:val="0"/>
        <w:tabs>
          <w:tab w:val="left" w:pos="851"/>
        </w:tabs>
        <w:autoSpaceDE w:val="0"/>
        <w:autoSpaceDN w:val="0"/>
        <w:adjustRightInd w:val="0"/>
        <w:ind w:firstLine="709"/>
        <w:jc w:val="both"/>
      </w:pPr>
      <w:r w:rsidRPr="006477DF">
        <w:t>7.4.2.5. Информация о котировках на электронных площадках;</w:t>
      </w:r>
    </w:p>
    <w:p w14:paraId="1EFF0696" w14:textId="77777777" w:rsidR="00F779A0" w:rsidRPr="006477DF" w:rsidRDefault="00F779A0" w:rsidP="006477DF">
      <w:pPr>
        <w:widowControl w:val="0"/>
        <w:tabs>
          <w:tab w:val="left" w:pos="851"/>
        </w:tabs>
        <w:autoSpaceDE w:val="0"/>
        <w:autoSpaceDN w:val="0"/>
        <w:adjustRightInd w:val="0"/>
        <w:ind w:firstLine="709"/>
        <w:jc w:val="both"/>
      </w:pPr>
      <w:r w:rsidRPr="006477DF">
        <w:t>7.4.2.6. Данные государственной статистической отчетности о ценах товаров, работ, услуг;</w:t>
      </w:r>
    </w:p>
    <w:p w14:paraId="38AC6C27"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7.4.2.7. Информация о ценах товаров, работ, услуг, содержащаяся </w:t>
      </w:r>
      <w:r w:rsidRPr="006477DF">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6477DF">
        <w:rPr>
          <w:spacing w:val="-4"/>
        </w:rPr>
        <w:t>Российской Федерации, законодательством субъектов Российской Федерации,</w:t>
      </w:r>
      <w:r w:rsidRPr="006477DF">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9BDEED5" w14:textId="77777777" w:rsidR="00F779A0" w:rsidRPr="006477DF" w:rsidRDefault="00F779A0" w:rsidP="006477DF">
      <w:pPr>
        <w:widowControl w:val="0"/>
        <w:tabs>
          <w:tab w:val="left" w:pos="851"/>
        </w:tabs>
        <w:autoSpaceDE w:val="0"/>
        <w:autoSpaceDN w:val="0"/>
        <w:adjustRightInd w:val="0"/>
        <w:ind w:firstLine="709"/>
        <w:jc w:val="both"/>
      </w:pPr>
      <w:r w:rsidRPr="006477DF">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168032FB" w14:textId="77777777" w:rsidR="00F779A0" w:rsidRPr="006477DF" w:rsidRDefault="00F779A0" w:rsidP="006477DF">
      <w:pPr>
        <w:widowControl w:val="0"/>
        <w:tabs>
          <w:tab w:val="left" w:pos="851"/>
        </w:tabs>
        <w:autoSpaceDE w:val="0"/>
        <w:autoSpaceDN w:val="0"/>
        <w:adjustRightInd w:val="0"/>
        <w:ind w:firstLine="709"/>
        <w:jc w:val="both"/>
      </w:pPr>
      <w:r w:rsidRPr="006477DF">
        <w:rPr>
          <w:spacing w:val="-4"/>
        </w:rPr>
        <w:t>7.4.2.9. Информация информационно-ценовых агентств, общедоступные</w:t>
      </w:r>
      <w:r w:rsidR="00A747F9" w:rsidRPr="006477DF">
        <w:rPr>
          <w:spacing w:val="-4"/>
        </w:rPr>
        <w:t xml:space="preserve"> </w:t>
      </w:r>
      <w:r w:rsidRPr="006477DF">
        <w:rPr>
          <w:spacing w:val="-4"/>
        </w:rPr>
        <w:t>результаты изучения рынка, а также результаты изучения рынка, проведенного</w:t>
      </w:r>
      <w:r w:rsidRPr="006477DF">
        <w:t xml:space="preserve"> по инициативе заказчика, в том числе на основании договора, при условии раскрытия методологии расчета цен;</w:t>
      </w:r>
    </w:p>
    <w:p w14:paraId="4F30733E" w14:textId="77777777" w:rsidR="00F779A0" w:rsidRPr="006477DF" w:rsidRDefault="00F779A0" w:rsidP="006477DF">
      <w:pPr>
        <w:widowControl w:val="0"/>
        <w:tabs>
          <w:tab w:val="left" w:pos="851"/>
        </w:tabs>
        <w:autoSpaceDE w:val="0"/>
        <w:autoSpaceDN w:val="0"/>
        <w:adjustRightInd w:val="0"/>
        <w:ind w:firstLine="709"/>
        <w:jc w:val="both"/>
      </w:pPr>
      <w:r w:rsidRPr="006477DF">
        <w:t>7.4.2.10. Иные источники информации;</w:t>
      </w:r>
    </w:p>
    <w:p w14:paraId="10C1E3DF" w14:textId="77777777" w:rsidR="00F779A0" w:rsidRPr="006477DF" w:rsidRDefault="00F779A0" w:rsidP="006477DF">
      <w:pPr>
        <w:widowControl w:val="0"/>
        <w:tabs>
          <w:tab w:val="left" w:pos="851"/>
        </w:tabs>
        <w:autoSpaceDE w:val="0"/>
        <w:autoSpaceDN w:val="0"/>
        <w:adjustRightInd w:val="0"/>
        <w:ind w:firstLine="709"/>
        <w:jc w:val="both"/>
      </w:pPr>
      <w:r w:rsidRPr="006477DF">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14:paraId="794FAD63"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6477DF">
        <w:rPr>
          <w:spacing w:val="-4"/>
        </w:rPr>
        <w:t>(подрядчиком, исполнителем), необходимо определить коэффициент вариации.</w:t>
      </w:r>
      <w:r w:rsidRPr="006477DF">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F779A0" w:rsidRPr="006477DF" w14:paraId="69A3B00F" w14:textId="77777777" w:rsidTr="00494210">
        <w:trPr>
          <w:trHeight w:val="138"/>
          <w:jc w:val="center"/>
        </w:trPr>
        <w:tc>
          <w:tcPr>
            <w:tcW w:w="566" w:type="dxa"/>
            <w:vMerge w:val="restart"/>
            <w:tcBorders>
              <w:top w:val="nil"/>
              <w:left w:val="nil"/>
              <w:bottom w:val="nil"/>
              <w:right w:val="nil"/>
            </w:tcBorders>
            <w:vAlign w:val="center"/>
            <w:hideMark/>
          </w:tcPr>
          <w:p w14:paraId="00BBA4D5" w14:textId="77777777" w:rsidR="00F779A0" w:rsidRPr="006477DF" w:rsidRDefault="00F779A0" w:rsidP="006477DF">
            <w:pPr>
              <w:ind w:left="-57" w:right="-57"/>
              <w:jc w:val="center"/>
              <w:rPr>
                <w:spacing w:val="-6"/>
              </w:rPr>
            </w:pPr>
            <w:r w:rsidRPr="006477DF">
              <w:t>V</w:t>
            </w:r>
          </w:p>
        </w:tc>
        <w:tc>
          <w:tcPr>
            <w:tcW w:w="425" w:type="dxa"/>
            <w:vMerge w:val="restart"/>
            <w:tcBorders>
              <w:top w:val="nil"/>
              <w:left w:val="nil"/>
              <w:bottom w:val="nil"/>
              <w:right w:val="nil"/>
            </w:tcBorders>
            <w:vAlign w:val="center"/>
            <w:hideMark/>
          </w:tcPr>
          <w:p w14:paraId="39AF2837" w14:textId="77777777" w:rsidR="00F779A0" w:rsidRPr="006477DF" w:rsidRDefault="00F779A0" w:rsidP="006477DF">
            <w:pPr>
              <w:ind w:left="-113"/>
              <w:jc w:val="center"/>
              <w:rPr>
                <w:spacing w:val="-6"/>
              </w:rPr>
            </w:pPr>
            <w:r w:rsidRPr="006477DF">
              <w:rPr>
                <w:spacing w:val="-6"/>
              </w:rPr>
              <w:t>=</w:t>
            </w:r>
          </w:p>
        </w:tc>
        <w:tc>
          <w:tcPr>
            <w:tcW w:w="322" w:type="dxa"/>
            <w:tcBorders>
              <w:top w:val="nil"/>
              <w:left w:val="nil"/>
              <w:bottom w:val="single" w:sz="4" w:space="0" w:color="auto"/>
              <w:right w:val="nil"/>
            </w:tcBorders>
            <w:vAlign w:val="center"/>
            <w:hideMark/>
          </w:tcPr>
          <w:p w14:paraId="0FA69F99" w14:textId="77777777" w:rsidR="00F779A0" w:rsidRPr="006477DF" w:rsidRDefault="00F779A0" w:rsidP="006477DF">
            <w:pPr>
              <w:jc w:val="center"/>
              <w:rPr>
                <w:spacing w:val="-6"/>
              </w:rPr>
            </w:pPr>
            <w:r w:rsidRPr="006477DF">
              <w:rPr>
                <w:spacing w:val="-6"/>
              </w:rPr>
              <w:t>ß</w:t>
            </w:r>
          </w:p>
        </w:tc>
        <w:tc>
          <w:tcPr>
            <w:tcW w:w="284" w:type="dxa"/>
            <w:vMerge w:val="restart"/>
            <w:tcBorders>
              <w:top w:val="nil"/>
              <w:left w:val="nil"/>
              <w:bottom w:val="nil"/>
              <w:right w:val="nil"/>
            </w:tcBorders>
            <w:vAlign w:val="center"/>
            <w:hideMark/>
          </w:tcPr>
          <w:p w14:paraId="064578D1" w14:textId="77777777" w:rsidR="00F779A0" w:rsidRPr="006477DF" w:rsidRDefault="00F779A0" w:rsidP="006477DF">
            <w:pPr>
              <w:ind w:left="-57"/>
              <w:jc w:val="center"/>
              <w:rPr>
                <w:spacing w:val="-6"/>
              </w:rPr>
            </w:pPr>
            <w:r w:rsidRPr="006477DF">
              <w:rPr>
                <w:spacing w:val="-6"/>
              </w:rPr>
              <w:t>×</w:t>
            </w:r>
          </w:p>
        </w:tc>
        <w:tc>
          <w:tcPr>
            <w:tcW w:w="850" w:type="dxa"/>
            <w:vMerge w:val="restart"/>
            <w:tcBorders>
              <w:top w:val="nil"/>
              <w:left w:val="nil"/>
              <w:bottom w:val="nil"/>
              <w:right w:val="nil"/>
            </w:tcBorders>
            <w:vAlign w:val="center"/>
            <w:hideMark/>
          </w:tcPr>
          <w:p w14:paraId="3238A14D" w14:textId="77777777" w:rsidR="00F779A0" w:rsidRPr="006477DF" w:rsidRDefault="00F779A0" w:rsidP="006477DF">
            <w:pPr>
              <w:ind w:left="-113" w:right="-57"/>
              <w:jc w:val="center"/>
              <w:rPr>
                <w:spacing w:val="-8"/>
              </w:rPr>
            </w:pPr>
            <w:r w:rsidRPr="006477DF">
              <w:rPr>
                <w:spacing w:val="-8"/>
              </w:rPr>
              <w:t>100 %,</w:t>
            </w:r>
          </w:p>
        </w:tc>
        <w:tc>
          <w:tcPr>
            <w:tcW w:w="567" w:type="dxa"/>
            <w:vMerge w:val="restart"/>
            <w:tcBorders>
              <w:top w:val="nil"/>
              <w:left w:val="nil"/>
              <w:bottom w:val="nil"/>
              <w:right w:val="nil"/>
            </w:tcBorders>
            <w:vAlign w:val="center"/>
            <w:hideMark/>
          </w:tcPr>
          <w:p w14:paraId="4190C35D" w14:textId="77777777" w:rsidR="00F779A0" w:rsidRPr="006477DF" w:rsidRDefault="00F779A0" w:rsidP="006477DF">
            <w:pPr>
              <w:ind w:left="-113"/>
              <w:jc w:val="center"/>
              <w:rPr>
                <w:spacing w:val="-6"/>
              </w:rPr>
            </w:pPr>
            <w:r w:rsidRPr="006477DF">
              <w:rPr>
                <w:spacing w:val="-6"/>
              </w:rPr>
              <w:t>где:</w:t>
            </w:r>
          </w:p>
        </w:tc>
      </w:tr>
      <w:tr w:rsidR="00F779A0" w:rsidRPr="006477DF" w14:paraId="598AE0B0" w14:textId="77777777" w:rsidTr="00494210">
        <w:trPr>
          <w:trHeight w:val="213"/>
          <w:jc w:val="center"/>
        </w:trPr>
        <w:tc>
          <w:tcPr>
            <w:tcW w:w="566" w:type="dxa"/>
            <w:vMerge/>
            <w:tcBorders>
              <w:top w:val="nil"/>
              <w:left w:val="nil"/>
              <w:bottom w:val="nil"/>
              <w:right w:val="nil"/>
            </w:tcBorders>
            <w:vAlign w:val="center"/>
            <w:hideMark/>
          </w:tcPr>
          <w:p w14:paraId="47A61128" w14:textId="77777777" w:rsidR="00F779A0" w:rsidRPr="006477DF" w:rsidRDefault="00F779A0" w:rsidP="006477DF">
            <w:pPr>
              <w:rPr>
                <w:spacing w:val="-6"/>
              </w:rPr>
            </w:pPr>
          </w:p>
        </w:tc>
        <w:tc>
          <w:tcPr>
            <w:tcW w:w="425" w:type="dxa"/>
            <w:vMerge/>
            <w:tcBorders>
              <w:top w:val="nil"/>
              <w:left w:val="nil"/>
              <w:bottom w:val="nil"/>
              <w:right w:val="nil"/>
            </w:tcBorders>
            <w:vAlign w:val="center"/>
            <w:hideMark/>
          </w:tcPr>
          <w:p w14:paraId="48ECFFFA" w14:textId="77777777" w:rsidR="00F779A0" w:rsidRPr="006477DF" w:rsidRDefault="00F779A0" w:rsidP="006477DF">
            <w:pPr>
              <w:rPr>
                <w:spacing w:val="-6"/>
              </w:rPr>
            </w:pPr>
          </w:p>
        </w:tc>
        <w:tc>
          <w:tcPr>
            <w:tcW w:w="322" w:type="dxa"/>
            <w:tcBorders>
              <w:top w:val="single" w:sz="4" w:space="0" w:color="auto"/>
              <w:left w:val="nil"/>
              <w:bottom w:val="nil"/>
              <w:right w:val="nil"/>
            </w:tcBorders>
            <w:hideMark/>
          </w:tcPr>
          <w:p w14:paraId="4724E87F" w14:textId="77777777" w:rsidR="00F779A0" w:rsidRPr="006477DF" w:rsidRDefault="00F779A0" w:rsidP="006477DF">
            <w:r w:rsidRPr="006477DF">
              <w:rPr>
                <w:spacing w:val="-6"/>
              </w:rPr>
              <w:t>ц</w:t>
            </w:r>
          </w:p>
        </w:tc>
        <w:tc>
          <w:tcPr>
            <w:tcW w:w="284" w:type="dxa"/>
            <w:vMerge/>
            <w:tcBorders>
              <w:top w:val="nil"/>
              <w:left w:val="nil"/>
              <w:bottom w:val="nil"/>
              <w:right w:val="nil"/>
            </w:tcBorders>
            <w:vAlign w:val="center"/>
            <w:hideMark/>
          </w:tcPr>
          <w:p w14:paraId="6DF81F55" w14:textId="77777777" w:rsidR="00F779A0" w:rsidRPr="006477DF" w:rsidRDefault="00F779A0" w:rsidP="006477DF">
            <w:pPr>
              <w:rPr>
                <w:spacing w:val="-6"/>
              </w:rPr>
            </w:pPr>
          </w:p>
        </w:tc>
        <w:tc>
          <w:tcPr>
            <w:tcW w:w="850" w:type="dxa"/>
            <w:vMerge/>
            <w:tcBorders>
              <w:top w:val="nil"/>
              <w:left w:val="nil"/>
              <w:bottom w:val="nil"/>
              <w:right w:val="nil"/>
            </w:tcBorders>
            <w:vAlign w:val="center"/>
            <w:hideMark/>
          </w:tcPr>
          <w:p w14:paraId="62D6FFDB" w14:textId="77777777" w:rsidR="00F779A0" w:rsidRPr="006477DF" w:rsidRDefault="00F779A0" w:rsidP="006477DF">
            <w:pPr>
              <w:rPr>
                <w:spacing w:val="-8"/>
              </w:rPr>
            </w:pPr>
          </w:p>
        </w:tc>
        <w:tc>
          <w:tcPr>
            <w:tcW w:w="567" w:type="dxa"/>
            <w:vMerge/>
            <w:tcBorders>
              <w:top w:val="nil"/>
              <w:left w:val="nil"/>
              <w:bottom w:val="nil"/>
              <w:right w:val="nil"/>
            </w:tcBorders>
            <w:vAlign w:val="center"/>
            <w:hideMark/>
          </w:tcPr>
          <w:p w14:paraId="6D2257B0" w14:textId="77777777" w:rsidR="00F779A0" w:rsidRPr="006477DF" w:rsidRDefault="00F779A0" w:rsidP="006477DF">
            <w:pPr>
              <w:rPr>
                <w:spacing w:val="-6"/>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36"/>
        <w:gridCol w:w="6060"/>
      </w:tblGrid>
      <w:tr w:rsidR="00F779A0" w:rsidRPr="006477DF" w14:paraId="5F267A3D" w14:textId="77777777" w:rsidTr="00494210">
        <w:trPr>
          <w:trHeight w:val="118"/>
        </w:trPr>
        <w:tc>
          <w:tcPr>
            <w:tcW w:w="3174" w:type="dxa"/>
          </w:tcPr>
          <w:p w14:paraId="3FDAB38D" w14:textId="77777777" w:rsidR="00F779A0" w:rsidRPr="006477DF" w:rsidRDefault="00F779A0" w:rsidP="006477DF">
            <w:pPr>
              <w:widowControl w:val="0"/>
              <w:tabs>
                <w:tab w:val="left" w:pos="851"/>
              </w:tabs>
              <w:autoSpaceDE w:val="0"/>
              <w:autoSpaceDN w:val="0"/>
              <w:adjustRightInd w:val="0"/>
              <w:rPr>
                <w:lang w:val="en-US"/>
              </w:rPr>
            </w:pPr>
            <w:r w:rsidRPr="006477DF">
              <w:t>V</w:t>
            </w:r>
          </w:p>
        </w:tc>
        <w:tc>
          <w:tcPr>
            <w:tcW w:w="336" w:type="dxa"/>
          </w:tcPr>
          <w:p w14:paraId="44270C7A" w14:textId="77777777" w:rsidR="00F779A0" w:rsidRPr="006477DF" w:rsidRDefault="00F779A0" w:rsidP="006477DF">
            <w:pPr>
              <w:widowControl w:val="0"/>
              <w:tabs>
                <w:tab w:val="left" w:pos="851"/>
              </w:tabs>
              <w:autoSpaceDE w:val="0"/>
              <w:autoSpaceDN w:val="0"/>
              <w:adjustRightInd w:val="0"/>
            </w:pPr>
            <w:r w:rsidRPr="006477DF">
              <w:t>–</w:t>
            </w:r>
          </w:p>
        </w:tc>
        <w:tc>
          <w:tcPr>
            <w:tcW w:w="6060" w:type="dxa"/>
          </w:tcPr>
          <w:p w14:paraId="29167F83" w14:textId="77777777" w:rsidR="00F779A0" w:rsidRPr="006477DF" w:rsidRDefault="00F779A0" w:rsidP="006477DF">
            <w:pPr>
              <w:widowControl w:val="0"/>
              <w:tabs>
                <w:tab w:val="left" w:pos="851"/>
              </w:tabs>
              <w:autoSpaceDE w:val="0"/>
              <w:autoSpaceDN w:val="0"/>
              <w:adjustRightInd w:val="0"/>
            </w:pPr>
            <w:r w:rsidRPr="006477DF">
              <w:t>коэффициент вариации;</w:t>
            </w:r>
          </w:p>
        </w:tc>
      </w:tr>
      <w:tr w:rsidR="00F779A0" w:rsidRPr="006477DF" w14:paraId="2BE39147" w14:textId="77777777" w:rsidTr="00494210">
        <w:trPr>
          <w:trHeight w:val="839"/>
        </w:trPr>
        <w:tc>
          <w:tcPr>
            <w:tcW w:w="3174" w:type="dxa"/>
          </w:tcPr>
          <w:p w14:paraId="622C5218" w14:textId="77777777" w:rsidR="00F779A0" w:rsidRPr="006477DF" w:rsidRDefault="00F779A0" w:rsidP="006477DF">
            <w:pPr>
              <w:rPr>
                <w:i/>
                <w:lang w:val="en-US"/>
              </w:rPr>
            </w:pPr>
            <m:oMathPara>
              <m:oMathParaPr>
                <m:jc m:val="left"/>
              </m:oMathParaPr>
              <m:oMath>
                <m:r>
                  <m:rPr>
                    <m:sty m:val="p"/>
                  </m:rPr>
                  <w:rPr>
                    <w:rFonts w:ascii="Cambria Math"/>
                    <w:spacing w:val="-6"/>
                  </w:rPr>
                  <m:t>ß</m:t>
                </m:r>
                <m:r>
                  <w:rPr>
                    <w:rFonts w:ascii="Cambria Math"/>
                  </w:rPr>
                  <m:t>=</m:t>
                </m:r>
                <m:rad>
                  <m:radPr>
                    <m:degHide m:val="1"/>
                    <m:ctrlPr>
                      <w:rPr>
                        <w:rFonts w:ascii="Cambria Math" w:hAnsi="Cambria Math"/>
                        <w:i/>
                      </w:rPr>
                    </m:ctrlPr>
                  </m:radPr>
                  <m:deg/>
                  <m:e/>
                </m:rad>
                <m:f>
                  <m:fPr>
                    <m:ctrlPr>
                      <w:rPr>
                        <w:rFonts w:ascii="Cambria Math" w:hAnsi="Cambria Math"/>
                      </w:rPr>
                    </m:ctrlPr>
                  </m:fPr>
                  <m:num>
                    <m:nary>
                      <m:naryPr>
                        <m:chr m:val="∑"/>
                        <m:limLoc m:val="undOvr"/>
                        <m:ctrlPr>
                          <w:rPr>
                            <w:rFonts w:ascii="Cambria Math" w:eastAsiaTheme="minorHAnsi" w:hAnsi="Cambria Math"/>
                            <w:i/>
                            <w:lang w:eastAsia="en-US"/>
                          </w:rPr>
                        </m:ctrlPr>
                      </m:naryPr>
                      <m:sub>
                        <m:r>
                          <w:rPr>
                            <w:rFonts w:ascii="Cambria Math" w:hAnsi="Cambria Math"/>
                            <w:lang w:val="en-US"/>
                          </w:rPr>
                          <m:t>i</m:t>
                        </m:r>
                        <m:r>
                          <w:rPr>
                            <w:rFonts w:ascii="Cambria Math"/>
                            <w:lang w:val="en-US"/>
                          </w:rPr>
                          <m:t xml:space="preserve"> =</m:t>
                        </m:r>
                      </m:sub>
                      <m:sup>
                        <m:r>
                          <w:rPr>
                            <w:rFonts w:ascii="Cambria Math" w:hAnsi="Cambria Math"/>
                            <w:lang w:val="en-US"/>
                          </w:rPr>
                          <m:t>n</m:t>
                        </m:r>
                      </m:sup>
                      <m:e>
                        <m:sSup>
                          <m:sSupPr>
                            <m:ctrlPr>
                              <w:rPr>
                                <w:rFonts w:ascii="Cambria Math" w:eastAsiaTheme="minorHAnsi" w:hAnsi="Cambria Math"/>
                                <w:i/>
                                <w:lang w:eastAsia="en-US"/>
                              </w:rPr>
                            </m:ctrlPr>
                          </m:sSupPr>
                          <m:e>
                            <m:r>
                              <w:rPr>
                                <w:rFonts w:ascii="Cambria Math"/>
                                <w:lang w:val="en-US"/>
                              </w:rPr>
                              <m:t>1 (</m:t>
                            </m:r>
                            <m:r>
                              <w:rPr>
                                <w:rFonts w:ascii="Cambria Math"/>
                              </w:rPr>
                              <m:t>ц</m:t>
                            </m:r>
                            <m:sSub>
                              <m:sSubPr>
                                <m:ctrlPr>
                                  <w:rPr>
                                    <w:rFonts w:ascii="Cambria Math" w:hAnsi="Cambria Math"/>
                                    <w:i/>
                                  </w:rPr>
                                </m:ctrlPr>
                              </m:sSubPr>
                              <m:e/>
                              <m:sub>
                                <m:r>
                                  <w:rPr>
                                    <w:rFonts w:ascii="Cambria Math" w:hAnsi="Cambria Math"/>
                                  </w:rPr>
                                  <m:t>i</m:t>
                                </m:r>
                              </m:sub>
                            </m:sSub>
                            <m:r>
                              <w:rPr>
                                <w:rFonts w:ascii="Cambria Math"/>
                              </w:rPr>
                              <m:t>-ц</m:t>
                            </m:r>
                            <m:d>
                              <m:dPr>
                                <m:begChr m:val=""/>
                                <m:ctrlPr>
                                  <w:rPr>
                                    <w:rFonts w:ascii="Cambria Math" w:hAnsi="Cambria Math"/>
                                    <w:i/>
                                  </w:rPr>
                                </m:ctrlPr>
                              </m:dPr>
                              <m:e/>
                            </m:d>
                          </m:e>
                          <m:sup>
                            <m:r>
                              <w:rPr>
                                <w:rFonts w:ascii="Cambria Math" w:eastAsiaTheme="minorHAnsi"/>
                                <w:lang w:eastAsia="en-US"/>
                              </w:rPr>
                              <m:t>2</m:t>
                            </m:r>
                          </m:sup>
                        </m:sSup>
                      </m:e>
                    </m:nary>
                  </m:num>
                  <m:den>
                    <m:r>
                      <m:rPr>
                        <m:sty m:val="p"/>
                      </m:rPr>
                      <w:rPr>
                        <w:rFonts w:ascii="Cambria Math"/>
                      </w:rPr>
                      <m:t>n</m:t>
                    </m:r>
                    <m:r>
                      <m:rPr>
                        <m:sty m:val="p"/>
                      </m:rPr>
                      <w:rPr>
                        <w:rFonts w:ascii="Cambria Math"/>
                      </w:rPr>
                      <m:t>-</m:t>
                    </m:r>
                    <m:r>
                      <m:rPr>
                        <m:sty m:val="p"/>
                      </m:rPr>
                      <w:rPr>
                        <w:rFonts w:ascii="Cambria Math"/>
                      </w:rPr>
                      <m:t>1</m:t>
                    </m:r>
                  </m:den>
                </m:f>
              </m:oMath>
            </m:oMathPara>
          </w:p>
        </w:tc>
        <w:tc>
          <w:tcPr>
            <w:tcW w:w="336" w:type="dxa"/>
          </w:tcPr>
          <w:p w14:paraId="59565E0D" w14:textId="77777777" w:rsidR="00F779A0" w:rsidRPr="006477DF" w:rsidRDefault="00F779A0" w:rsidP="006477DF">
            <w:pPr>
              <w:widowControl w:val="0"/>
              <w:tabs>
                <w:tab w:val="left" w:pos="851"/>
              </w:tabs>
              <w:autoSpaceDE w:val="0"/>
              <w:autoSpaceDN w:val="0"/>
              <w:adjustRightInd w:val="0"/>
            </w:pPr>
            <w:r w:rsidRPr="006477DF">
              <w:t>–</w:t>
            </w:r>
          </w:p>
        </w:tc>
        <w:tc>
          <w:tcPr>
            <w:tcW w:w="6060" w:type="dxa"/>
          </w:tcPr>
          <w:p w14:paraId="6162F1D0" w14:textId="77777777" w:rsidR="00F779A0" w:rsidRPr="006477DF" w:rsidRDefault="00F779A0" w:rsidP="006477DF">
            <w:pPr>
              <w:widowControl w:val="0"/>
              <w:tabs>
                <w:tab w:val="left" w:pos="851"/>
              </w:tabs>
              <w:autoSpaceDE w:val="0"/>
              <w:autoSpaceDN w:val="0"/>
              <w:adjustRightInd w:val="0"/>
            </w:pPr>
            <w:r w:rsidRPr="006477DF">
              <w:t>среднее квадратичное отклонение;</w:t>
            </w:r>
          </w:p>
        </w:tc>
      </w:tr>
      <w:tr w:rsidR="00F779A0" w:rsidRPr="006477DF" w14:paraId="49F9A741" w14:textId="77777777" w:rsidTr="00494210">
        <w:tc>
          <w:tcPr>
            <w:tcW w:w="3174" w:type="dxa"/>
          </w:tcPr>
          <w:p w14:paraId="54492D07" w14:textId="77777777" w:rsidR="00F779A0" w:rsidRPr="006477DF" w:rsidRDefault="00F779A0" w:rsidP="006477DF">
            <w:pPr>
              <w:widowControl w:val="0"/>
              <w:tabs>
                <w:tab w:val="left" w:pos="851"/>
              </w:tabs>
              <w:autoSpaceDE w:val="0"/>
              <w:autoSpaceDN w:val="0"/>
              <w:adjustRightInd w:val="0"/>
              <w:rPr>
                <w:lang w:val="en-US"/>
              </w:rPr>
            </w:pPr>
            <w:r w:rsidRPr="006477DF">
              <w:t>ц</w:t>
            </w:r>
            <w:proofErr w:type="spellStart"/>
            <w:r w:rsidRPr="006477DF">
              <w:rPr>
                <w:vertAlign w:val="subscript"/>
                <w:lang w:val="en-US"/>
              </w:rPr>
              <w:t>i</w:t>
            </w:r>
            <w:proofErr w:type="spellEnd"/>
          </w:p>
        </w:tc>
        <w:tc>
          <w:tcPr>
            <w:tcW w:w="336" w:type="dxa"/>
          </w:tcPr>
          <w:p w14:paraId="16515663" w14:textId="77777777" w:rsidR="00F779A0" w:rsidRPr="006477DF" w:rsidRDefault="00F779A0" w:rsidP="006477DF">
            <w:pPr>
              <w:widowControl w:val="0"/>
              <w:tabs>
                <w:tab w:val="left" w:pos="851"/>
              </w:tabs>
              <w:autoSpaceDE w:val="0"/>
              <w:autoSpaceDN w:val="0"/>
              <w:adjustRightInd w:val="0"/>
            </w:pPr>
            <w:r w:rsidRPr="006477DF">
              <w:t>–</w:t>
            </w:r>
          </w:p>
        </w:tc>
        <w:tc>
          <w:tcPr>
            <w:tcW w:w="6060" w:type="dxa"/>
          </w:tcPr>
          <w:p w14:paraId="496BDC92" w14:textId="77777777" w:rsidR="00F779A0" w:rsidRPr="006477DF" w:rsidRDefault="00F779A0" w:rsidP="006477DF">
            <w:pPr>
              <w:widowControl w:val="0"/>
              <w:tabs>
                <w:tab w:val="left" w:pos="851"/>
              </w:tabs>
              <w:autoSpaceDE w:val="0"/>
              <w:autoSpaceDN w:val="0"/>
              <w:adjustRightInd w:val="0"/>
            </w:pPr>
            <w:r w:rsidRPr="006477DF">
              <w:t>цена единицы товара, работы, услуги, указанная в источнике с номером i;</w:t>
            </w:r>
          </w:p>
        </w:tc>
      </w:tr>
      <w:tr w:rsidR="00F779A0" w:rsidRPr="006477DF" w14:paraId="7D0E483B" w14:textId="77777777" w:rsidTr="00494210">
        <w:tc>
          <w:tcPr>
            <w:tcW w:w="3174" w:type="dxa"/>
          </w:tcPr>
          <w:p w14:paraId="099236C4" w14:textId="77777777" w:rsidR="00F779A0" w:rsidRPr="006477DF" w:rsidRDefault="00F779A0" w:rsidP="006477DF">
            <w:pPr>
              <w:widowControl w:val="0"/>
              <w:tabs>
                <w:tab w:val="left" w:pos="851"/>
              </w:tabs>
              <w:autoSpaceDE w:val="0"/>
              <w:autoSpaceDN w:val="0"/>
              <w:adjustRightInd w:val="0"/>
            </w:pPr>
            <w:r w:rsidRPr="006477DF">
              <w:lastRenderedPageBreak/>
              <w:t>ц</w:t>
            </w:r>
          </w:p>
        </w:tc>
        <w:tc>
          <w:tcPr>
            <w:tcW w:w="336" w:type="dxa"/>
          </w:tcPr>
          <w:p w14:paraId="494BC1FD" w14:textId="77777777" w:rsidR="00F779A0" w:rsidRPr="006477DF" w:rsidRDefault="00F779A0" w:rsidP="006477DF">
            <w:pPr>
              <w:widowControl w:val="0"/>
              <w:tabs>
                <w:tab w:val="left" w:pos="851"/>
              </w:tabs>
              <w:autoSpaceDE w:val="0"/>
              <w:autoSpaceDN w:val="0"/>
              <w:adjustRightInd w:val="0"/>
            </w:pPr>
            <w:r w:rsidRPr="006477DF">
              <w:t>–</w:t>
            </w:r>
          </w:p>
        </w:tc>
        <w:tc>
          <w:tcPr>
            <w:tcW w:w="6060" w:type="dxa"/>
          </w:tcPr>
          <w:p w14:paraId="7A5DD701" w14:textId="77777777" w:rsidR="00F779A0" w:rsidRPr="006477DF" w:rsidRDefault="00F779A0" w:rsidP="006477DF">
            <w:pPr>
              <w:widowControl w:val="0"/>
              <w:tabs>
                <w:tab w:val="left" w:pos="851"/>
              </w:tabs>
              <w:autoSpaceDE w:val="0"/>
              <w:autoSpaceDN w:val="0"/>
              <w:adjustRightInd w:val="0"/>
            </w:pPr>
            <w:r w:rsidRPr="006477DF">
              <w:t>средняя арифметическая величина цены единицы товара, работы, услуги;</w:t>
            </w:r>
          </w:p>
        </w:tc>
      </w:tr>
      <w:tr w:rsidR="00F779A0" w:rsidRPr="006477DF" w14:paraId="442A76CF" w14:textId="77777777" w:rsidTr="00494210">
        <w:tc>
          <w:tcPr>
            <w:tcW w:w="3174" w:type="dxa"/>
          </w:tcPr>
          <w:p w14:paraId="27F5FDD7" w14:textId="77777777" w:rsidR="00F779A0" w:rsidRPr="006477DF" w:rsidRDefault="00F779A0" w:rsidP="006477DF">
            <w:pPr>
              <w:widowControl w:val="0"/>
              <w:tabs>
                <w:tab w:val="left" w:pos="851"/>
              </w:tabs>
              <w:autoSpaceDE w:val="0"/>
              <w:autoSpaceDN w:val="0"/>
              <w:adjustRightInd w:val="0"/>
            </w:pPr>
            <w:r w:rsidRPr="006477DF">
              <w:t>n</w:t>
            </w:r>
          </w:p>
        </w:tc>
        <w:tc>
          <w:tcPr>
            <w:tcW w:w="336" w:type="dxa"/>
          </w:tcPr>
          <w:p w14:paraId="2317E511" w14:textId="77777777" w:rsidR="00F779A0" w:rsidRPr="006477DF" w:rsidRDefault="00F779A0" w:rsidP="006477DF">
            <w:pPr>
              <w:widowControl w:val="0"/>
              <w:tabs>
                <w:tab w:val="left" w:pos="851"/>
              </w:tabs>
              <w:autoSpaceDE w:val="0"/>
              <w:autoSpaceDN w:val="0"/>
              <w:adjustRightInd w:val="0"/>
            </w:pPr>
            <w:r w:rsidRPr="006477DF">
              <w:t>–</w:t>
            </w:r>
          </w:p>
        </w:tc>
        <w:tc>
          <w:tcPr>
            <w:tcW w:w="6060" w:type="dxa"/>
          </w:tcPr>
          <w:p w14:paraId="66BB8D59" w14:textId="77777777" w:rsidR="00F779A0" w:rsidRPr="006477DF" w:rsidRDefault="00F779A0" w:rsidP="006477DF">
            <w:pPr>
              <w:widowControl w:val="0"/>
              <w:tabs>
                <w:tab w:val="left" w:pos="851"/>
              </w:tabs>
              <w:autoSpaceDE w:val="0"/>
              <w:autoSpaceDN w:val="0"/>
              <w:adjustRightInd w:val="0"/>
            </w:pPr>
            <w:r w:rsidRPr="006477DF">
              <w:t>количество значений, используемых в расчете;</w:t>
            </w:r>
          </w:p>
        </w:tc>
      </w:tr>
    </w:tbl>
    <w:p w14:paraId="2C1CB71F" w14:textId="77777777" w:rsidR="00F779A0" w:rsidRPr="006477DF" w:rsidRDefault="00F779A0" w:rsidP="006477DF">
      <w:pPr>
        <w:widowControl w:val="0"/>
        <w:tabs>
          <w:tab w:val="left" w:pos="851"/>
        </w:tabs>
        <w:autoSpaceDE w:val="0"/>
        <w:autoSpaceDN w:val="0"/>
        <w:adjustRightInd w:val="0"/>
        <w:ind w:firstLine="709"/>
        <w:jc w:val="both"/>
      </w:pPr>
      <w:r w:rsidRPr="006477DF">
        <w:rPr>
          <w:spacing w:val="-4"/>
        </w:rPr>
        <w:t>7.4.4.1. Коэффициент вариации рассчитывается с помощью стандартных</w:t>
      </w:r>
      <w:r w:rsidRPr="006477DF">
        <w:t xml:space="preserve"> функций табличных редакторов;</w:t>
      </w:r>
    </w:p>
    <w:p w14:paraId="64A9E485" w14:textId="77777777" w:rsidR="00F779A0" w:rsidRPr="006477DF" w:rsidRDefault="00F779A0" w:rsidP="006477DF">
      <w:pPr>
        <w:widowControl w:val="0"/>
        <w:tabs>
          <w:tab w:val="left" w:pos="851"/>
        </w:tabs>
        <w:autoSpaceDE w:val="0"/>
        <w:autoSpaceDN w:val="0"/>
        <w:adjustRightInd w:val="0"/>
        <w:ind w:firstLine="709"/>
        <w:jc w:val="both"/>
      </w:pPr>
      <w:r w:rsidRPr="006477DF">
        <w:t>7.4.4.2. Совокупность значений, используемых в расчете, при определении НМЦД, цены единицы товара, работы, услуги, цены договора, заклю</w:t>
      </w:r>
      <w:r w:rsidRPr="006477DF">
        <w:rPr>
          <w:spacing w:val="-6"/>
        </w:rPr>
        <w:t>чаемого с единственным поставщиком (подрядчиком, исполнителем), считается</w:t>
      </w:r>
      <w:r w:rsidRPr="006477DF">
        <w:t xml:space="preserve"> неоднородной, если коэффициент вариации цены превышает 33 %. </w:t>
      </w:r>
      <w:r w:rsidRPr="006477DF">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14:paraId="64B0AE5C"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6477DF">
        <w:br/>
        <w:t>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F779A0" w:rsidRPr="006477DF" w14:paraId="5572ED6D" w14:textId="77777777" w:rsidTr="00494210">
        <w:trPr>
          <w:gridBefore w:val="1"/>
          <w:gridAfter w:val="1"/>
          <w:wBefore w:w="1526" w:type="dxa"/>
          <w:wAfter w:w="2799" w:type="dxa"/>
          <w:trHeight w:val="226"/>
        </w:trPr>
        <w:tc>
          <w:tcPr>
            <w:tcW w:w="2268" w:type="dxa"/>
            <w:gridSpan w:val="3"/>
            <w:vMerge w:val="restart"/>
            <w:vAlign w:val="center"/>
          </w:tcPr>
          <w:p w14:paraId="691DFCC6" w14:textId="77777777" w:rsidR="00F779A0" w:rsidRPr="006477DF" w:rsidRDefault="00F779A0" w:rsidP="006477DF">
            <w:pPr>
              <w:jc w:val="right"/>
              <w:rPr>
                <w:spacing w:val="-14"/>
              </w:rPr>
            </w:pPr>
            <w:r w:rsidRPr="006477DF">
              <w:t>НМЦД(НСЦЕ) =</w:t>
            </w:r>
          </w:p>
        </w:tc>
        <w:tc>
          <w:tcPr>
            <w:tcW w:w="283" w:type="dxa"/>
            <w:tcBorders>
              <w:bottom w:val="single" w:sz="4" w:space="0" w:color="auto"/>
            </w:tcBorders>
            <w:vAlign w:val="bottom"/>
          </w:tcPr>
          <w:p w14:paraId="3E7733B6" w14:textId="77777777" w:rsidR="00F779A0" w:rsidRPr="006477DF" w:rsidRDefault="00F779A0" w:rsidP="006477DF">
            <w:pPr>
              <w:rPr>
                <w:lang w:val="en-US"/>
              </w:rPr>
            </w:pPr>
            <w:r w:rsidRPr="006477DF">
              <w:rPr>
                <w:lang w:val="en-US"/>
              </w:rPr>
              <w:t>v</w:t>
            </w:r>
          </w:p>
        </w:tc>
        <w:tc>
          <w:tcPr>
            <w:tcW w:w="426" w:type="dxa"/>
            <w:vMerge w:val="restart"/>
            <w:vAlign w:val="center"/>
          </w:tcPr>
          <w:p w14:paraId="7E07A9A6" w14:textId="77777777" w:rsidR="00F779A0" w:rsidRPr="006477DF" w:rsidRDefault="00F779A0" w:rsidP="006477DF">
            <w:r w:rsidRPr="006477DF">
              <w:t>×</w:t>
            </w:r>
          </w:p>
        </w:tc>
        <w:tc>
          <w:tcPr>
            <w:tcW w:w="567" w:type="dxa"/>
          </w:tcPr>
          <w:p w14:paraId="07045206" w14:textId="77777777" w:rsidR="00F779A0" w:rsidRPr="006477DF" w:rsidRDefault="00F779A0" w:rsidP="006477DF">
            <w:r w:rsidRPr="006477DF">
              <w:rPr>
                <w:vertAlign w:val="subscript"/>
                <w:lang w:val="en-US"/>
              </w:rPr>
              <w:t>n</w:t>
            </w:r>
          </w:p>
        </w:tc>
        <w:tc>
          <w:tcPr>
            <w:tcW w:w="1701" w:type="dxa"/>
            <w:vMerge w:val="restart"/>
            <w:vAlign w:val="center"/>
          </w:tcPr>
          <w:p w14:paraId="4BCB6873" w14:textId="77777777" w:rsidR="00F779A0" w:rsidRPr="006477DF" w:rsidRDefault="00F779A0" w:rsidP="006477DF">
            <w:pPr>
              <w:ind w:left="-113"/>
              <w:rPr>
                <w:lang w:val="en-US"/>
              </w:rPr>
            </w:pPr>
            <w:r w:rsidRPr="006477DF">
              <w:t>Ц</w:t>
            </w:r>
            <w:proofErr w:type="spellStart"/>
            <w:r w:rsidRPr="006477DF">
              <w:rPr>
                <w:vertAlign w:val="subscript"/>
                <w:lang w:val="en-US"/>
              </w:rPr>
              <w:t>i</w:t>
            </w:r>
            <w:proofErr w:type="spellEnd"/>
            <w:r w:rsidRPr="006477DF">
              <w:t>, где:</w:t>
            </w:r>
          </w:p>
        </w:tc>
      </w:tr>
      <w:tr w:rsidR="00F779A0" w:rsidRPr="006477DF" w14:paraId="554B6D44" w14:textId="77777777" w:rsidTr="00494210">
        <w:trPr>
          <w:gridBefore w:val="1"/>
          <w:gridAfter w:val="1"/>
          <w:wBefore w:w="1526" w:type="dxa"/>
          <w:wAfter w:w="2799" w:type="dxa"/>
          <w:trHeight w:val="178"/>
        </w:trPr>
        <w:tc>
          <w:tcPr>
            <w:tcW w:w="2268" w:type="dxa"/>
            <w:gridSpan w:val="3"/>
            <w:vMerge/>
            <w:vAlign w:val="center"/>
          </w:tcPr>
          <w:p w14:paraId="350B4CC9" w14:textId="77777777" w:rsidR="00F779A0" w:rsidRPr="006477DF" w:rsidRDefault="00F779A0" w:rsidP="006477DF">
            <w:pPr>
              <w:jc w:val="right"/>
            </w:pPr>
          </w:p>
        </w:tc>
        <w:tc>
          <w:tcPr>
            <w:tcW w:w="283" w:type="dxa"/>
            <w:tcBorders>
              <w:top w:val="single" w:sz="4" w:space="0" w:color="auto"/>
            </w:tcBorders>
          </w:tcPr>
          <w:p w14:paraId="0D8D7ADD" w14:textId="77777777" w:rsidR="00F779A0" w:rsidRPr="006477DF" w:rsidRDefault="00F779A0" w:rsidP="006477DF">
            <w:r w:rsidRPr="006477DF">
              <w:rPr>
                <w:lang w:val="en-US"/>
              </w:rPr>
              <w:t>n</w:t>
            </w:r>
          </w:p>
        </w:tc>
        <w:tc>
          <w:tcPr>
            <w:tcW w:w="426" w:type="dxa"/>
            <w:vMerge/>
          </w:tcPr>
          <w:p w14:paraId="07AF1A79" w14:textId="77777777" w:rsidR="00F779A0" w:rsidRPr="006477DF" w:rsidRDefault="00F779A0" w:rsidP="006477DF"/>
        </w:tc>
        <w:tc>
          <w:tcPr>
            <w:tcW w:w="567" w:type="dxa"/>
          </w:tcPr>
          <w:p w14:paraId="6397518C" w14:textId="77777777" w:rsidR="00F779A0" w:rsidRPr="006477DF" w:rsidRDefault="00F779A0" w:rsidP="006477DF">
            <w:r w:rsidRPr="006477DF">
              <w:t>Ʃ</w:t>
            </w:r>
          </w:p>
        </w:tc>
        <w:tc>
          <w:tcPr>
            <w:tcW w:w="1701" w:type="dxa"/>
            <w:vMerge/>
          </w:tcPr>
          <w:p w14:paraId="3F204D8A" w14:textId="77777777" w:rsidR="00F779A0" w:rsidRPr="006477DF" w:rsidRDefault="00F779A0" w:rsidP="006477DF">
            <w:pPr>
              <w:ind w:left="-113"/>
            </w:pPr>
          </w:p>
        </w:tc>
      </w:tr>
      <w:tr w:rsidR="00F779A0" w:rsidRPr="006477DF" w14:paraId="540887F0" w14:textId="77777777" w:rsidTr="00494210">
        <w:trPr>
          <w:gridBefore w:val="1"/>
          <w:gridAfter w:val="1"/>
          <w:wBefore w:w="1526" w:type="dxa"/>
          <w:wAfter w:w="2799" w:type="dxa"/>
          <w:trHeight w:val="246"/>
        </w:trPr>
        <w:tc>
          <w:tcPr>
            <w:tcW w:w="2268" w:type="dxa"/>
            <w:gridSpan w:val="3"/>
          </w:tcPr>
          <w:p w14:paraId="49ABA424" w14:textId="77777777" w:rsidR="00F779A0" w:rsidRPr="006477DF" w:rsidRDefault="00F779A0" w:rsidP="006477DF">
            <w:pPr>
              <w:jc w:val="center"/>
            </w:pPr>
          </w:p>
        </w:tc>
        <w:tc>
          <w:tcPr>
            <w:tcW w:w="283" w:type="dxa"/>
          </w:tcPr>
          <w:p w14:paraId="58C4DC22" w14:textId="77777777" w:rsidR="00F779A0" w:rsidRPr="006477DF" w:rsidRDefault="00F779A0" w:rsidP="006477DF">
            <w:pPr>
              <w:jc w:val="center"/>
              <w:rPr>
                <w:lang w:val="en-US"/>
              </w:rPr>
            </w:pPr>
          </w:p>
        </w:tc>
        <w:tc>
          <w:tcPr>
            <w:tcW w:w="426" w:type="dxa"/>
          </w:tcPr>
          <w:p w14:paraId="133DE324" w14:textId="77777777" w:rsidR="00F779A0" w:rsidRPr="006477DF" w:rsidRDefault="00F779A0" w:rsidP="006477DF">
            <w:pPr>
              <w:jc w:val="center"/>
            </w:pPr>
          </w:p>
        </w:tc>
        <w:tc>
          <w:tcPr>
            <w:tcW w:w="567" w:type="dxa"/>
          </w:tcPr>
          <w:p w14:paraId="483F86F0" w14:textId="77777777" w:rsidR="00F779A0" w:rsidRPr="006477DF" w:rsidRDefault="00F779A0" w:rsidP="006477DF">
            <w:pPr>
              <w:jc w:val="center"/>
              <w:rPr>
                <w:vertAlign w:val="subscript"/>
              </w:rPr>
            </w:pPr>
            <w:proofErr w:type="spellStart"/>
            <w:r w:rsidRPr="006477DF">
              <w:rPr>
                <w:rFonts w:eastAsia="Calibri"/>
                <w:vertAlign w:val="subscript"/>
                <w:lang w:val="en-US"/>
              </w:rPr>
              <w:t>i</w:t>
            </w:r>
            <w:proofErr w:type="spellEnd"/>
            <w:r w:rsidRPr="006477DF">
              <w:rPr>
                <w:rFonts w:eastAsia="Calibri"/>
                <w:vertAlign w:val="subscript"/>
                <w:lang w:val="en-US"/>
              </w:rPr>
              <w:t xml:space="preserve"> = 1</w:t>
            </w:r>
          </w:p>
        </w:tc>
        <w:tc>
          <w:tcPr>
            <w:tcW w:w="1701" w:type="dxa"/>
          </w:tcPr>
          <w:p w14:paraId="48287B21" w14:textId="77777777" w:rsidR="00F779A0" w:rsidRPr="006477DF" w:rsidRDefault="00F779A0" w:rsidP="006477DF">
            <w:pPr>
              <w:ind w:left="-113"/>
              <w:jc w:val="center"/>
            </w:pPr>
          </w:p>
        </w:tc>
      </w:tr>
      <w:tr w:rsidR="00F779A0" w:rsidRPr="006477DF" w14:paraId="511F1B59"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6653F20E" w14:textId="77777777" w:rsidR="00F779A0" w:rsidRPr="006477DF" w:rsidRDefault="00F779A0" w:rsidP="006477DF">
            <w:pPr>
              <w:widowControl w:val="0"/>
              <w:tabs>
                <w:tab w:val="left" w:pos="851"/>
              </w:tabs>
              <w:autoSpaceDE w:val="0"/>
              <w:autoSpaceDN w:val="0"/>
              <w:adjustRightInd w:val="0"/>
              <w:rPr>
                <w:noProof/>
              </w:rPr>
            </w:pPr>
            <w:r w:rsidRPr="006477DF">
              <w:rPr>
                <w:noProof/>
              </w:rPr>
              <w:t>НМЦД(НМЦЕ)</w:t>
            </w:r>
          </w:p>
        </w:tc>
        <w:tc>
          <w:tcPr>
            <w:tcW w:w="336" w:type="dxa"/>
            <w:tcBorders>
              <w:top w:val="nil"/>
              <w:left w:val="nil"/>
              <w:bottom w:val="nil"/>
              <w:right w:val="nil"/>
            </w:tcBorders>
          </w:tcPr>
          <w:p w14:paraId="3D79E432" w14:textId="77777777"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14:paraId="0834153B" w14:textId="77777777" w:rsidR="00F779A0" w:rsidRPr="006477DF" w:rsidRDefault="00F779A0" w:rsidP="006477DF">
            <w:pPr>
              <w:widowControl w:val="0"/>
              <w:tabs>
                <w:tab w:val="left" w:pos="851"/>
              </w:tabs>
              <w:autoSpaceDE w:val="0"/>
              <w:autoSpaceDN w:val="0"/>
              <w:adjustRightInd w:val="0"/>
            </w:pPr>
            <w:r w:rsidRPr="006477DF">
              <w:t>НМЦД, цена единицы товара, работ</w:t>
            </w:r>
            <w:r w:rsidR="00A747F9" w:rsidRPr="006477DF">
              <w:t>ы, услуги, цена договора, заклю</w:t>
            </w:r>
            <w:r w:rsidRPr="006477DF">
              <w:t>чаемого с единственным поставщиком (подрядчиком, исполнителем), определяемая методом сопоставимых рыночных цен (анализа рынка);</w:t>
            </w:r>
          </w:p>
        </w:tc>
      </w:tr>
      <w:tr w:rsidR="00F779A0" w:rsidRPr="006477DF" w14:paraId="7637FA5F"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316917E6" w14:textId="77777777" w:rsidR="00F779A0" w:rsidRPr="006477DF" w:rsidRDefault="00F779A0" w:rsidP="006477DF">
            <w:pPr>
              <w:widowControl w:val="0"/>
              <w:tabs>
                <w:tab w:val="left" w:pos="851"/>
              </w:tabs>
              <w:autoSpaceDE w:val="0"/>
              <w:autoSpaceDN w:val="0"/>
              <w:adjustRightInd w:val="0"/>
              <w:rPr>
                <w:noProof/>
              </w:rPr>
            </w:pPr>
            <w:r w:rsidRPr="006477DF">
              <w:t>v</w:t>
            </w:r>
          </w:p>
        </w:tc>
        <w:tc>
          <w:tcPr>
            <w:tcW w:w="336" w:type="dxa"/>
            <w:tcBorders>
              <w:top w:val="nil"/>
              <w:left w:val="nil"/>
              <w:bottom w:val="nil"/>
              <w:right w:val="nil"/>
            </w:tcBorders>
          </w:tcPr>
          <w:p w14:paraId="27C6A1FB" w14:textId="77777777"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14:paraId="0A40E258" w14:textId="77777777" w:rsidR="00F779A0" w:rsidRPr="006477DF" w:rsidRDefault="00F779A0" w:rsidP="006477DF">
            <w:pPr>
              <w:widowControl w:val="0"/>
              <w:tabs>
                <w:tab w:val="left" w:pos="851"/>
              </w:tabs>
              <w:autoSpaceDE w:val="0"/>
              <w:autoSpaceDN w:val="0"/>
              <w:adjustRightInd w:val="0"/>
            </w:pPr>
            <w:r w:rsidRPr="006477DF">
              <w:t>количество (объем) закупаемого товара (работы, услуги);</w:t>
            </w:r>
          </w:p>
        </w:tc>
      </w:tr>
      <w:tr w:rsidR="00F779A0" w:rsidRPr="006477DF" w14:paraId="20C70288"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5C8CF563" w14:textId="77777777" w:rsidR="00F779A0" w:rsidRPr="006477DF" w:rsidRDefault="00F779A0" w:rsidP="006477DF">
            <w:pPr>
              <w:widowControl w:val="0"/>
              <w:tabs>
                <w:tab w:val="left" w:pos="851"/>
              </w:tabs>
              <w:autoSpaceDE w:val="0"/>
              <w:autoSpaceDN w:val="0"/>
              <w:adjustRightInd w:val="0"/>
              <w:rPr>
                <w:noProof/>
              </w:rPr>
            </w:pPr>
            <w:r w:rsidRPr="006477DF">
              <w:t>n</w:t>
            </w:r>
          </w:p>
        </w:tc>
        <w:tc>
          <w:tcPr>
            <w:tcW w:w="336" w:type="dxa"/>
            <w:tcBorders>
              <w:top w:val="nil"/>
              <w:left w:val="nil"/>
              <w:bottom w:val="nil"/>
              <w:right w:val="nil"/>
            </w:tcBorders>
          </w:tcPr>
          <w:p w14:paraId="26AEBFF1" w14:textId="77777777"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14:paraId="19064663" w14:textId="77777777" w:rsidR="00F779A0" w:rsidRPr="006477DF" w:rsidRDefault="00F779A0" w:rsidP="006477DF">
            <w:pPr>
              <w:widowControl w:val="0"/>
              <w:tabs>
                <w:tab w:val="left" w:pos="851"/>
              </w:tabs>
              <w:autoSpaceDE w:val="0"/>
              <w:autoSpaceDN w:val="0"/>
              <w:adjustRightInd w:val="0"/>
            </w:pPr>
            <w:r w:rsidRPr="006477DF">
              <w:t>количество значений, используемых в расчете;</w:t>
            </w:r>
          </w:p>
        </w:tc>
      </w:tr>
      <w:tr w:rsidR="00F779A0" w:rsidRPr="006477DF" w14:paraId="03EF4B91"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0DB8E896" w14:textId="77777777" w:rsidR="00F779A0" w:rsidRPr="006477DF" w:rsidRDefault="00F779A0" w:rsidP="006477DF">
            <w:pPr>
              <w:widowControl w:val="0"/>
              <w:tabs>
                <w:tab w:val="left" w:pos="851"/>
              </w:tabs>
              <w:autoSpaceDE w:val="0"/>
              <w:autoSpaceDN w:val="0"/>
              <w:adjustRightInd w:val="0"/>
              <w:rPr>
                <w:noProof/>
              </w:rPr>
            </w:pPr>
            <w:r w:rsidRPr="006477DF">
              <w:t>i</w:t>
            </w:r>
          </w:p>
        </w:tc>
        <w:tc>
          <w:tcPr>
            <w:tcW w:w="336" w:type="dxa"/>
            <w:tcBorders>
              <w:top w:val="nil"/>
              <w:left w:val="nil"/>
              <w:bottom w:val="nil"/>
              <w:right w:val="nil"/>
            </w:tcBorders>
          </w:tcPr>
          <w:p w14:paraId="09BF796B" w14:textId="77777777"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14:paraId="11A1B6D2" w14:textId="77777777" w:rsidR="00F779A0" w:rsidRPr="006477DF" w:rsidRDefault="00F779A0" w:rsidP="006477DF">
            <w:pPr>
              <w:widowControl w:val="0"/>
              <w:tabs>
                <w:tab w:val="left" w:pos="851"/>
              </w:tabs>
              <w:autoSpaceDE w:val="0"/>
              <w:autoSpaceDN w:val="0"/>
              <w:adjustRightInd w:val="0"/>
              <w:rPr>
                <w:lang w:val="en-US"/>
              </w:rPr>
            </w:pPr>
            <w:r w:rsidRPr="006477DF">
              <w:t>номер источника ценовой информации;</w:t>
            </w:r>
          </w:p>
        </w:tc>
      </w:tr>
      <w:tr w:rsidR="00F779A0" w:rsidRPr="006477DF" w14:paraId="36F19492"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0E32B2C6" w14:textId="77777777" w:rsidR="00F779A0" w:rsidRPr="006477DF" w:rsidRDefault="00F779A0" w:rsidP="006477DF">
            <w:pPr>
              <w:widowControl w:val="0"/>
              <w:tabs>
                <w:tab w:val="left" w:pos="851"/>
              </w:tabs>
              <w:autoSpaceDE w:val="0"/>
              <w:autoSpaceDN w:val="0"/>
              <w:adjustRightInd w:val="0"/>
              <w:rPr>
                <w:noProof/>
                <w:lang w:val="en-US"/>
              </w:rPr>
            </w:pPr>
            <w:r w:rsidRPr="006477DF">
              <w:rPr>
                <w:noProof/>
              </w:rPr>
              <w:t>Ц</w:t>
            </w:r>
            <w:r w:rsidRPr="006477DF">
              <w:rPr>
                <w:noProof/>
                <w:vertAlign w:val="subscript"/>
                <w:lang w:val="en-US"/>
              </w:rPr>
              <w:t>i</w:t>
            </w:r>
          </w:p>
        </w:tc>
        <w:tc>
          <w:tcPr>
            <w:tcW w:w="336" w:type="dxa"/>
            <w:tcBorders>
              <w:top w:val="nil"/>
              <w:left w:val="nil"/>
              <w:bottom w:val="nil"/>
              <w:right w:val="nil"/>
            </w:tcBorders>
          </w:tcPr>
          <w:p w14:paraId="4A011924" w14:textId="77777777"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14:paraId="272E514C" w14:textId="77777777" w:rsidR="00F779A0" w:rsidRPr="006477DF" w:rsidRDefault="00F779A0" w:rsidP="006477DF">
            <w:pPr>
              <w:widowControl w:val="0"/>
              <w:tabs>
                <w:tab w:val="left" w:pos="851"/>
              </w:tabs>
              <w:autoSpaceDE w:val="0"/>
              <w:autoSpaceDN w:val="0"/>
              <w:adjustRightInd w:val="0"/>
            </w:pPr>
            <w:r w:rsidRPr="006477DF">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14:paraId="6CDD7536" w14:textId="77777777" w:rsidR="00F779A0" w:rsidRPr="006477DF" w:rsidRDefault="00F779A0" w:rsidP="006477DF">
      <w:pPr>
        <w:widowControl w:val="0"/>
        <w:tabs>
          <w:tab w:val="left" w:pos="851"/>
        </w:tabs>
        <w:autoSpaceDE w:val="0"/>
        <w:autoSpaceDN w:val="0"/>
        <w:adjustRightInd w:val="0"/>
        <w:ind w:firstLine="709"/>
        <w:jc w:val="both"/>
      </w:pPr>
      <w:r w:rsidRPr="006477DF">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14:paraId="06E68019" w14:textId="77777777" w:rsidR="00F779A0" w:rsidRPr="006477DF" w:rsidRDefault="00F779A0" w:rsidP="006477DF">
      <w:pPr>
        <w:widowControl w:val="0"/>
        <w:tabs>
          <w:tab w:val="left" w:pos="851"/>
        </w:tabs>
        <w:autoSpaceDE w:val="0"/>
        <w:autoSpaceDN w:val="0"/>
        <w:adjustRightInd w:val="0"/>
        <w:ind w:firstLine="709"/>
        <w:jc w:val="both"/>
        <w:rPr>
          <w:rFonts w:eastAsia="Calibri"/>
        </w:rPr>
      </w:pPr>
      <w:r w:rsidRPr="006477DF">
        <w:rPr>
          <w:rFonts w:eastAsia="Calibri"/>
        </w:rPr>
        <w:t xml:space="preserve">Определение </w:t>
      </w:r>
      <w:r w:rsidRPr="006477DF">
        <w:t xml:space="preserve">НМЦД, цены единицы товара, работы, услуги, цены договора, заключаемого с единственным поставщиком (подрядчиком, исполнителем), </w:t>
      </w:r>
      <w:r w:rsidRPr="006477DF">
        <w:rPr>
          <w:rFonts w:eastAsia="Calibri"/>
        </w:rPr>
        <w:t>нормативным методом осуществляется по формуле:</w:t>
      </w:r>
    </w:p>
    <w:p w14:paraId="53CCECB6" w14:textId="77777777" w:rsidR="00F779A0" w:rsidRPr="006477DF" w:rsidRDefault="00F779A0" w:rsidP="006477DF">
      <w:pPr>
        <w:autoSpaceDE w:val="0"/>
        <w:autoSpaceDN w:val="0"/>
        <w:adjustRightInd w:val="0"/>
        <w:jc w:val="center"/>
        <w:outlineLvl w:val="0"/>
        <w:rPr>
          <w:rFonts w:eastAsia="Calibri"/>
        </w:rPr>
      </w:pPr>
      <w:proofErr w:type="spellStart"/>
      <w:r w:rsidRPr="006477DF">
        <w:rPr>
          <w:rFonts w:eastAsia="Calibri"/>
        </w:rPr>
        <w:t>НМЦ</w:t>
      </w:r>
      <w:r w:rsidRPr="006477DF">
        <w:rPr>
          <w:rFonts w:eastAsia="Calibri"/>
          <w:vertAlign w:val="subscript"/>
        </w:rPr>
        <w:t>норм</w:t>
      </w:r>
      <w:proofErr w:type="spellEnd"/>
      <w:r w:rsidRPr="006477DF">
        <w:rPr>
          <w:rFonts w:eastAsia="Calibri"/>
        </w:rPr>
        <w:t xml:space="preserve"> = </w:t>
      </w:r>
      <w:r w:rsidRPr="006477DF">
        <w:rPr>
          <w:rFonts w:eastAsia="Calibri"/>
          <w:lang w:val="en-US"/>
        </w:rPr>
        <w:t xml:space="preserve">V × </w:t>
      </w:r>
      <w:proofErr w:type="spellStart"/>
      <w:r w:rsidRPr="006477DF">
        <w:rPr>
          <w:rFonts w:eastAsia="Calibri"/>
        </w:rPr>
        <w:t>Ц</w:t>
      </w:r>
      <w:r w:rsidRPr="006477DF">
        <w:rPr>
          <w:rFonts w:eastAsia="Calibri"/>
          <w:vertAlign w:val="subscript"/>
        </w:rPr>
        <w:t>пред</w:t>
      </w:r>
      <w:proofErr w:type="spellEnd"/>
      <w:r w:rsidRPr="006477DF">
        <w:rPr>
          <w:rFonts w:eastAsia="Calibri"/>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16"/>
        <w:gridCol w:w="8186"/>
      </w:tblGrid>
      <w:tr w:rsidR="00F779A0" w:rsidRPr="006477DF" w14:paraId="7C9F1F88" w14:textId="77777777" w:rsidTr="00494210">
        <w:tc>
          <w:tcPr>
            <w:tcW w:w="1123" w:type="dxa"/>
          </w:tcPr>
          <w:p w14:paraId="77A1F3B5" w14:textId="77777777" w:rsidR="00F779A0" w:rsidRPr="006477DF" w:rsidRDefault="00F779A0" w:rsidP="006477DF">
            <w:pPr>
              <w:autoSpaceDE w:val="0"/>
              <w:autoSpaceDN w:val="0"/>
              <w:adjustRightInd w:val="0"/>
              <w:rPr>
                <w:rFonts w:eastAsia="Calibri"/>
              </w:rPr>
            </w:pPr>
            <w:proofErr w:type="spellStart"/>
            <w:r w:rsidRPr="006477DF">
              <w:rPr>
                <w:rFonts w:eastAsia="Calibri"/>
              </w:rPr>
              <w:t>НМЦ</w:t>
            </w:r>
            <w:r w:rsidRPr="006477DF">
              <w:rPr>
                <w:rFonts w:eastAsia="Calibri"/>
                <w:vertAlign w:val="subscript"/>
              </w:rPr>
              <w:t>норм</w:t>
            </w:r>
            <w:proofErr w:type="spellEnd"/>
          </w:p>
        </w:tc>
        <w:tc>
          <w:tcPr>
            <w:tcW w:w="261" w:type="dxa"/>
          </w:tcPr>
          <w:p w14:paraId="1B0F4EAF" w14:textId="77777777" w:rsidR="00F779A0" w:rsidRPr="006477DF" w:rsidRDefault="00F779A0" w:rsidP="006477DF">
            <w:pPr>
              <w:autoSpaceDE w:val="0"/>
              <w:autoSpaceDN w:val="0"/>
              <w:adjustRightInd w:val="0"/>
              <w:rPr>
                <w:rFonts w:eastAsia="Calibri"/>
              </w:rPr>
            </w:pPr>
            <w:r w:rsidRPr="006477DF">
              <w:rPr>
                <w:rFonts w:eastAsia="Calibri"/>
              </w:rPr>
              <w:t>–</w:t>
            </w:r>
          </w:p>
        </w:tc>
        <w:tc>
          <w:tcPr>
            <w:tcW w:w="8186" w:type="dxa"/>
          </w:tcPr>
          <w:p w14:paraId="354A40A7" w14:textId="77777777" w:rsidR="00F779A0" w:rsidRPr="006477DF" w:rsidRDefault="00F779A0" w:rsidP="006477DF">
            <w:pPr>
              <w:autoSpaceDE w:val="0"/>
              <w:autoSpaceDN w:val="0"/>
              <w:adjustRightInd w:val="0"/>
              <w:rPr>
                <w:rFonts w:eastAsia="Calibri"/>
              </w:rPr>
            </w:pPr>
            <w:r w:rsidRPr="006477DF">
              <w:rPr>
                <w:rFonts w:eastAsia="Calibri"/>
              </w:rPr>
              <w:t>начальная (максимальная) цена, определяемая нормативным методом;</w:t>
            </w:r>
          </w:p>
        </w:tc>
      </w:tr>
      <w:tr w:rsidR="00F779A0" w:rsidRPr="006477DF" w14:paraId="7DB080CB" w14:textId="77777777" w:rsidTr="00494210">
        <w:tc>
          <w:tcPr>
            <w:tcW w:w="1123" w:type="dxa"/>
          </w:tcPr>
          <w:p w14:paraId="7F898E93" w14:textId="77777777" w:rsidR="00F779A0" w:rsidRPr="006477DF" w:rsidRDefault="00F779A0" w:rsidP="006477DF">
            <w:pPr>
              <w:autoSpaceDE w:val="0"/>
              <w:autoSpaceDN w:val="0"/>
              <w:adjustRightInd w:val="0"/>
              <w:rPr>
                <w:rFonts w:eastAsia="Calibri"/>
              </w:rPr>
            </w:pPr>
            <w:r w:rsidRPr="006477DF">
              <w:rPr>
                <w:rFonts w:eastAsia="Calibri"/>
              </w:rPr>
              <w:t>V</w:t>
            </w:r>
          </w:p>
        </w:tc>
        <w:tc>
          <w:tcPr>
            <w:tcW w:w="261" w:type="dxa"/>
          </w:tcPr>
          <w:p w14:paraId="5B2FAC70" w14:textId="77777777" w:rsidR="00F779A0" w:rsidRPr="006477DF" w:rsidRDefault="00F779A0" w:rsidP="006477DF">
            <w:pPr>
              <w:autoSpaceDE w:val="0"/>
              <w:autoSpaceDN w:val="0"/>
              <w:adjustRightInd w:val="0"/>
              <w:rPr>
                <w:rFonts w:eastAsia="Calibri"/>
              </w:rPr>
            </w:pPr>
            <w:r w:rsidRPr="006477DF">
              <w:rPr>
                <w:rFonts w:eastAsia="Calibri"/>
              </w:rPr>
              <w:t>–</w:t>
            </w:r>
          </w:p>
        </w:tc>
        <w:tc>
          <w:tcPr>
            <w:tcW w:w="8186" w:type="dxa"/>
          </w:tcPr>
          <w:p w14:paraId="4EF73B73" w14:textId="77777777" w:rsidR="00F779A0" w:rsidRPr="006477DF" w:rsidRDefault="00F779A0" w:rsidP="006477DF">
            <w:pPr>
              <w:autoSpaceDE w:val="0"/>
              <w:autoSpaceDN w:val="0"/>
              <w:adjustRightInd w:val="0"/>
              <w:rPr>
                <w:rFonts w:eastAsia="Calibri"/>
              </w:rPr>
            </w:pPr>
            <w:r w:rsidRPr="006477DF">
              <w:rPr>
                <w:rFonts w:eastAsia="Calibri"/>
              </w:rPr>
              <w:t>количество (объем) закупаемого товара (работы, услуги);</w:t>
            </w:r>
          </w:p>
        </w:tc>
      </w:tr>
      <w:tr w:rsidR="00F779A0" w:rsidRPr="006477DF" w14:paraId="11CA87A3" w14:textId="77777777" w:rsidTr="00494210">
        <w:tc>
          <w:tcPr>
            <w:tcW w:w="1123" w:type="dxa"/>
          </w:tcPr>
          <w:p w14:paraId="7749D9AA" w14:textId="77777777" w:rsidR="00F779A0" w:rsidRPr="006477DF" w:rsidRDefault="00F779A0" w:rsidP="006477DF">
            <w:pPr>
              <w:autoSpaceDE w:val="0"/>
              <w:autoSpaceDN w:val="0"/>
              <w:adjustRightInd w:val="0"/>
              <w:rPr>
                <w:rFonts w:eastAsia="Calibri"/>
              </w:rPr>
            </w:pPr>
            <w:proofErr w:type="spellStart"/>
            <w:r w:rsidRPr="006477DF">
              <w:rPr>
                <w:rFonts w:eastAsia="Calibri"/>
              </w:rPr>
              <w:t>Ц</w:t>
            </w:r>
            <w:r w:rsidRPr="006477DF">
              <w:rPr>
                <w:rFonts w:eastAsia="Calibri"/>
                <w:vertAlign w:val="subscript"/>
              </w:rPr>
              <w:t>пред</w:t>
            </w:r>
            <w:proofErr w:type="spellEnd"/>
          </w:p>
        </w:tc>
        <w:tc>
          <w:tcPr>
            <w:tcW w:w="261" w:type="dxa"/>
          </w:tcPr>
          <w:p w14:paraId="67303A94" w14:textId="77777777" w:rsidR="00F779A0" w:rsidRPr="006477DF" w:rsidRDefault="00F779A0" w:rsidP="006477DF">
            <w:pPr>
              <w:autoSpaceDE w:val="0"/>
              <w:autoSpaceDN w:val="0"/>
              <w:adjustRightInd w:val="0"/>
              <w:rPr>
                <w:rFonts w:eastAsia="Calibri"/>
              </w:rPr>
            </w:pPr>
            <w:r w:rsidRPr="006477DF">
              <w:rPr>
                <w:rFonts w:eastAsia="Calibri"/>
              </w:rPr>
              <w:t>–</w:t>
            </w:r>
          </w:p>
        </w:tc>
        <w:tc>
          <w:tcPr>
            <w:tcW w:w="8186" w:type="dxa"/>
          </w:tcPr>
          <w:p w14:paraId="4044284A" w14:textId="77777777" w:rsidR="00F779A0" w:rsidRPr="006477DF" w:rsidRDefault="00F779A0" w:rsidP="006477DF">
            <w:pPr>
              <w:widowControl w:val="0"/>
              <w:tabs>
                <w:tab w:val="left" w:pos="851"/>
              </w:tabs>
              <w:autoSpaceDE w:val="0"/>
              <w:autoSpaceDN w:val="0"/>
              <w:adjustRightInd w:val="0"/>
            </w:pPr>
            <w:r w:rsidRPr="006477DF">
              <w:rPr>
                <w:rFonts w:eastAsia="Calibri"/>
              </w:rPr>
              <w:t xml:space="preserve">предельная цена единицы товара, работы, услуги, установленная </w:t>
            </w:r>
            <w:r w:rsidR="00A747F9" w:rsidRPr="006477DF">
              <w:t>норматив</w:t>
            </w:r>
            <w:r w:rsidRPr="006477DF">
              <w:t>ными правовыми актами Российской Федерации, нормативными актами Новгородской области.</w:t>
            </w:r>
          </w:p>
        </w:tc>
      </w:tr>
    </w:tbl>
    <w:p w14:paraId="21C22925"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7.6. Тарифный </w:t>
      </w:r>
      <w:hyperlink r:id="rId9" w:history="1">
        <w:r w:rsidRPr="006477DF">
          <w:rPr>
            <w:rStyle w:val="ae"/>
            <w:color w:val="auto"/>
            <w:u w:val="none"/>
          </w:rPr>
          <w:t>метод</w:t>
        </w:r>
      </w:hyperlink>
      <w:r w:rsidRPr="006477DF">
        <w:t xml:space="preserve"> применяется заказчиком, если в соответствии </w:t>
      </w:r>
      <w:r w:rsidRPr="006477DF">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30B13B5F" w14:textId="664D34B3" w:rsidR="00F779A0" w:rsidRPr="006477DF" w:rsidRDefault="00F779A0" w:rsidP="006477DF">
      <w:pPr>
        <w:widowControl w:val="0"/>
        <w:tabs>
          <w:tab w:val="left" w:pos="851"/>
        </w:tabs>
        <w:autoSpaceDE w:val="0"/>
        <w:autoSpaceDN w:val="0"/>
        <w:adjustRightInd w:val="0"/>
        <w:ind w:firstLine="709"/>
        <w:jc w:val="both"/>
        <w:rPr>
          <w:rFonts w:eastAsia="Calibri"/>
        </w:rPr>
      </w:pPr>
      <w:r w:rsidRPr="006477DF">
        <w:rPr>
          <w:rFonts w:eastAsia="Calibri"/>
        </w:rPr>
        <w:t xml:space="preserve">Определение </w:t>
      </w:r>
      <w:r w:rsidRPr="006477DF">
        <w:t xml:space="preserve">НМЦД, цены единицы товара, работы, услуги, цены договора, заключаемого с единственным поставщиком (подрядчиком, исполнителем), </w:t>
      </w:r>
      <w:r w:rsidRPr="006477DF">
        <w:rPr>
          <w:rFonts w:eastAsia="Calibri"/>
        </w:rPr>
        <w:t>тарифным методом осуществляется по формуле:</w:t>
      </w:r>
    </w:p>
    <w:p w14:paraId="1A3F7791" w14:textId="77777777" w:rsidR="00F779A0" w:rsidRPr="006477DF" w:rsidRDefault="00F779A0" w:rsidP="006477DF">
      <w:pPr>
        <w:autoSpaceDE w:val="0"/>
        <w:autoSpaceDN w:val="0"/>
        <w:adjustRightInd w:val="0"/>
        <w:ind w:firstLine="709"/>
        <w:jc w:val="center"/>
        <w:outlineLvl w:val="0"/>
        <w:rPr>
          <w:rFonts w:eastAsia="Calibri"/>
        </w:rPr>
      </w:pPr>
      <w:proofErr w:type="spellStart"/>
      <w:r w:rsidRPr="006477DF">
        <w:rPr>
          <w:rFonts w:eastAsia="Calibri"/>
        </w:rPr>
        <w:t>НМЦ</w:t>
      </w:r>
      <w:r w:rsidRPr="006477DF">
        <w:rPr>
          <w:rFonts w:eastAsia="Calibri"/>
          <w:vertAlign w:val="subscript"/>
        </w:rPr>
        <w:t>тариф</w:t>
      </w:r>
      <w:proofErr w:type="spellEnd"/>
      <w:r w:rsidRPr="006477DF">
        <w:rPr>
          <w:rFonts w:eastAsia="Calibri"/>
        </w:rPr>
        <w:t xml:space="preserve"> = </w:t>
      </w:r>
      <w:r w:rsidRPr="006477DF">
        <w:rPr>
          <w:rFonts w:eastAsia="Calibri"/>
          <w:lang w:val="en-US"/>
        </w:rPr>
        <w:t>V</w:t>
      </w:r>
      <w:r w:rsidRPr="006477DF">
        <w:rPr>
          <w:rFonts w:eastAsia="Calibri"/>
        </w:rPr>
        <w:t xml:space="preserve"> × </w:t>
      </w:r>
      <w:proofErr w:type="spellStart"/>
      <w:r w:rsidRPr="006477DF">
        <w:rPr>
          <w:rFonts w:eastAsia="Calibri"/>
        </w:rPr>
        <w:t>Ц</w:t>
      </w:r>
      <w:r w:rsidRPr="006477DF">
        <w:rPr>
          <w:rFonts w:eastAsia="Calibri"/>
          <w:vertAlign w:val="subscript"/>
        </w:rPr>
        <w:t>тариф</w:t>
      </w:r>
      <w:proofErr w:type="spellEnd"/>
      <w:r w:rsidRPr="006477DF">
        <w:rPr>
          <w:rFonts w:eastAsia="Calibri"/>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16"/>
        <w:gridCol w:w="8147"/>
      </w:tblGrid>
      <w:tr w:rsidR="00F779A0" w:rsidRPr="006477DF" w14:paraId="217C9748" w14:textId="77777777" w:rsidTr="00494210">
        <w:tc>
          <w:tcPr>
            <w:tcW w:w="1187" w:type="dxa"/>
          </w:tcPr>
          <w:p w14:paraId="0FDAB72B" w14:textId="77777777" w:rsidR="00F779A0" w:rsidRPr="006477DF" w:rsidRDefault="00F779A0" w:rsidP="006477DF">
            <w:pPr>
              <w:autoSpaceDE w:val="0"/>
              <w:autoSpaceDN w:val="0"/>
              <w:adjustRightInd w:val="0"/>
              <w:rPr>
                <w:rFonts w:eastAsia="Calibri"/>
              </w:rPr>
            </w:pPr>
            <w:proofErr w:type="spellStart"/>
            <w:r w:rsidRPr="006477DF">
              <w:rPr>
                <w:rFonts w:eastAsia="Calibri"/>
              </w:rPr>
              <w:t>НМЦ</w:t>
            </w:r>
            <w:r w:rsidRPr="006477DF">
              <w:rPr>
                <w:rFonts w:eastAsia="Calibri"/>
                <w:vertAlign w:val="subscript"/>
              </w:rPr>
              <w:t>тариф</w:t>
            </w:r>
            <w:proofErr w:type="spellEnd"/>
          </w:p>
        </w:tc>
        <w:tc>
          <w:tcPr>
            <w:tcW w:w="236" w:type="dxa"/>
          </w:tcPr>
          <w:p w14:paraId="54B196A8" w14:textId="77777777" w:rsidR="00F779A0" w:rsidRPr="006477DF" w:rsidRDefault="00F779A0" w:rsidP="006477DF">
            <w:pPr>
              <w:autoSpaceDE w:val="0"/>
              <w:autoSpaceDN w:val="0"/>
              <w:adjustRightInd w:val="0"/>
              <w:rPr>
                <w:rFonts w:eastAsia="Calibri"/>
              </w:rPr>
            </w:pPr>
            <w:r w:rsidRPr="006477DF">
              <w:rPr>
                <w:rFonts w:eastAsia="Calibri"/>
              </w:rPr>
              <w:t>–</w:t>
            </w:r>
          </w:p>
        </w:tc>
        <w:tc>
          <w:tcPr>
            <w:tcW w:w="8147" w:type="dxa"/>
          </w:tcPr>
          <w:p w14:paraId="3BED810D" w14:textId="77777777" w:rsidR="00F779A0" w:rsidRPr="006477DF" w:rsidRDefault="00F779A0" w:rsidP="006477DF">
            <w:pPr>
              <w:autoSpaceDE w:val="0"/>
              <w:autoSpaceDN w:val="0"/>
              <w:adjustRightInd w:val="0"/>
              <w:rPr>
                <w:rFonts w:eastAsia="Calibri"/>
              </w:rPr>
            </w:pPr>
            <w:r w:rsidRPr="006477DF">
              <w:rPr>
                <w:rFonts w:eastAsia="Calibri"/>
              </w:rPr>
              <w:t>начальная (максимальная) цена, определяемая тарифным методом;</w:t>
            </w:r>
          </w:p>
        </w:tc>
      </w:tr>
      <w:tr w:rsidR="00F779A0" w:rsidRPr="006477DF" w14:paraId="4806673A" w14:textId="77777777" w:rsidTr="00494210">
        <w:tc>
          <w:tcPr>
            <w:tcW w:w="1187" w:type="dxa"/>
          </w:tcPr>
          <w:p w14:paraId="43C46A8A" w14:textId="77777777" w:rsidR="00F779A0" w:rsidRPr="006477DF" w:rsidRDefault="00F779A0" w:rsidP="006477DF">
            <w:pPr>
              <w:autoSpaceDE w:val="0"/>
              <w:autoSpaceDN w:val="0"/>
              <w:adjustRightInd w:val="0"/>
              <w:rPr>
                <w:rFonts w:eastAsia="Calibri"/>
              </w:rPr>
            </w:pPr>
            <w:r w:rsidRPr="006477DF">
              <w:rPr>
                <w:rFonts w:eastAsia="Calibri"/>
              </w:rPr>
              <w:t>V</w:t>
            </w:r>
          </w:p>
        </w:tc>
        <w:tc>
          <w:tcPr>
            <w:tcW w:w="236" w:type="dxa"/>
          </w:tcPr>
          <w:p w14:paraId="6138119D" w14:textId="77777777" w:rsidR="00F779A0" w:rsidRPr="006477DF" w:rsidRDefault="00F779A0" w:rsidP="006477DF">
            <w:pPr>
              <w:autoSpaceDE w:val="0"/>
              <w:autoSpaceDN w:val="0"/>
              <w:adjustRightInd w:val="0"/>
              <w:rPr>
                <w:rFonts w:eastAsia="Calibri"/>
              </w:rPr>
            </w:pPr>
            <w:r w:rsidRPr="006477DF">
              <w:rPr>
                <w:rFonts w:eastAsia="Calibri"/>
              </w:rPr>
              <w:t>–</w:t>
            </w:r>
          </w:p>
        </w:tc>
        <w:tc>
          <w:tcPr>
            <w:tcW w:w="8147" w:type="dxa"/>
          </w:tcPr>
          <w:p w14:paraId="3F0899F0" w14:textId="77777777" w:rsidR="00F779A0" w:rsidRPr="006477DF" w:rsidRDefault="00F779A0" w:rsidP="006477DF">
            <w:pPr>
              <w:autoSpaceDE w:val="0"/>
              <w:autoSpaceDN w:val="0"/>
              <w:adjustRightInd w:val="0"/>
              <w:rPr>
                <w:rFonts w:eastAsia="Calibri"/>
              </w:rPr>
            </w:pPr>
            <w:r w:rsidRPr="006477DF">
              <w:rPr>
                <w:rFonts w:eastAsia="Calibri"/>
              </w:rPr>
              <w:t>количество (объем) закупаемого товара (работы, услуги);</w:t>
            </w:r>
          </w:p>
        </w:tc>
      </w:tr>
      <w:tr w:rsidR="00F779A0" w:rsidRPr="006477DF" w14:paraId="5707E151" w14:textId="77777777" w:rsidTr="00494210">
        <w:tc>
          <w:tcPr>
            <w:tcW w:w="1187" w:type="dxa"/>
          </w:tcPr>
          <w:p w14:paraId="38B2EA25" w14:textId="77777777" w:rsidR="00F779A0" w:rsidRPr="006477DF" w:rsidRDefault="00F779A0" w:rsidP="006477DF">
            <w:pPr>
              <w:autoSpaceDE w:val="0"/>
              <w:autoSpaceDN w:val="0"/>
              <w:adjustRightInd w:val="0"/>
              <w:rPr>
                <w:rFonts w:eastAsia="Calibri"/>
              </w:rPr>
            </w:pPr>
            <w:proofErr w:type="spellStart"/>
            <w:r w:rsidRPr="006477DF">
              <w:rPr>
                <w:rFonts w:eastAsia="Calibri"/>
              </w:rPr>
              <w:t>Ц</w:t>
            </w:r>
            <w:r w:rsidRPr="006477DF">
              <w:rPr>
                <w:rFonts w:eastAsia="Calibri"/>
                <w:vertAlign w:val="subscript"/>
              </w:rPr>
              <w:t>тариф</w:t>
            </w:r>
            <w:proofErr w:type="spellEnd"/>
          </w:p>
        </w:tc>
        <w:tc>
          <w:tcPr>
            <w:tcW w:w="236" w:type="dxa"/>
          </w:tcPr>
          <w:p w14:paraId="42CD719F" w14:textId="77777777" w:rsidR="00F779A0" w:rsidRPr="006477DF" w:rsidRDefault="00F779A0" w:rsidP="006477DF">
            <w:pPr>
              <w:autoSpaceDE w:val="0"/>
              <w:autoSpaceDN w:val="0"/>
              <w:adjustRightInd w:val="0"/>
              <w:rPr>
                <w:rFonts w:eastAsia="Calibri"/>
              </w:rPr>
            </w:pPr>
            <w:r w:rsidRPr="006477DF">
              <w:rPr>
                <w:rFonts w:eastAsia="Calibri"/>
              </w:rPr>
              <w:t>–</w:t>
            </w:r>
          </w:p>
        </w:tc>
        <w:tc>
          <w:tcPr>
            <w:tcW w:w="8147" w:type="dxa"/>
          </w:tcPr>
          <w:p w14:paraId="5E8CB4FB" w14:textId="77777777" w:rsidR="00F779A0" w:rsidRPr="006477DF" w:rsidRDefault="00F779A0" w:rsidP="006477DF">
            <w:pPr>
              <w:autoSpaceDE w:val="0"/>
              <w:autoSpaceDN w:val="0"/>
              <w:adjustRightInd w:val="0"/>
              <w:rPr>
                <w:rFonts w:eastAsia="Calibri"/>
              </w:rPr>
            </w:pPr>
            <w:r w:rsidRPr="006477DF">
              <w:rPr>
                <w:rFonts w:eastAsia="Calibri"/>
              </w:rPr>
              <w:t>цена (тариф) единицы товара, работы, услуги, установленная в рамках государственного регулирования цен (тар</w:t>
            </w:r>
            <w:r w:rsidR="00A747F9" w:rsidRPr="006477DF">
              <w:rPr>
                <w:rFonts w:eastAsia="Calibri"/>
              </w:rPr>
              <w:t>ифов) или установленная муници</w:t>
            </w:r>
            <w:r w:rsidRPr="006477DF">
              <w:rPr>
                <w:rFonts w:eastAsia="Calibri"/>
              </w:rPr>
              <w:t xml:space="preserve">пальным правовым актом. </w:t>
            </w:r>
          </w:p>
        </w:tc>
      </w:tr>
    </w:tbl>
    <w:p w14:paraId="645BBBFC"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7.7. Проектно-сметный </w:t>
      </w:r>
      <w:hyperlink r:id="rId10" w:history="1">
        <w:r w:rsidRPr="006477DF">
          <w:rPr>
            <w:rStyle w:val="ae"/>
            <w:color w:val="auto"/>
            <w:u w:val="none"/>
          </w:rPr>
          <w:t>метод</w:t>
        </w:r>
      </w:hyperlink>
      <w:r w:rsidRPr="006477DF">
        <w:t xml:space="preserve"> заключается в определении НМЦД, цены договора, заключаемого с единственным поставщиком, на:</w:t>
      </w:r>
    </w:p>
    <w:p w14:paraId="2E47B167" w14:textId="77777777" w:rsidR="00F779A0" w:rsidRPr="006477DF" w:rsidRDefault="00F779A0" w:rsidP="006477DF">
      <w:pPr>
        <w:autoSpaceDE w:val="0"/>
        <w:autoSpaceDN w:val="0"/>
        <w:adjustRightInd w:val="0"/>
        <w:ind w:firstLine="709"/>
        <w:jc w:val="both"/>
      </w:pPr>
      <w:r w:rsidRPr="006477DF">
        <w:t xml:space="preserve">7.7.1. Строительство, реконструкцию, капитальный ремонт объекта капитального строительства на основании проектной документации </w:t>
      </w:r>
      <w:r w:rsidRPr="006477DF">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0F6D83C1" w14:textId="77777777" w:rsidR="00F779A0" w:rsidRPr="006477DF" w:rsidRDefault="00F779A0" w:rsidP="006477DF">
      <w:pPr>
        <w:autoSpaceDE w:val="0"/>
        <w:autoSpaceDN w:val="0"/>
        <w:adjustRightInd w:val="0"/>
        <w:ind w:firstLine="709"/>
        <w:jc w:val="both"/>
      </w:pPr>
      <w:r w:rsidRPr="006477DF">
        <w:t xml:space="preserve">7.7.2. Проведение работ по сохранению объектов культурного наследия (памятников истории и культуры) народов Российской Федерации, </w:t>
      </w:r>
      <w:r w:rsidRPr="006477DF">
        <w:br/>
      </w:r>
      <w:r w:rsidRPr="006477DF">
        <w:rPr>
          <w:spacing w:val="-4"/>
        </w:rPr>
        <w:t>за исключением научно-методического руководства, технического и авторского</w:t>
      </w:r>
      <w:r w:rsidRPr="006477DF">
        <w:t xml:space="preserve"> надзора, на основании согласованной в </w:t>
      </w:r>
      <w:hyperlink r:id="rId11" w:history="1">
        <w:r w:rsidRPr="006477DF">
          <w:rPr>
            <w:rStyle w:val="ae"/>
            <w:color w:val="auto"/>
            <w:u w:val="none"/>
          </w:rPr>
          <w:t>порядке</w:t>
        </w:r>
      </w:hyperlink>
      <w:r w:rsidRPr="006477DF">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7643397" w14:textId="77777777" w:rsidR="00F779A0" w:rsidRPr="006477DF" w:rsidRDefault="00F779A0" w:rsidP="006477DF">
      <w:pPr>
        <w:autoSpaceDE w:val="0"/>
        <w:autoSpaceDN w:val="0"/>
        <w:adjustRightInd w:val="0"/>
        <w:ind w:firstLine="709"/>
        <w:jc w:val="both"/>
      </w:pPr>
      <w:r w:rsidRPr="006477DF">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5A1C15B3"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Основанием для определения НМЦД, цены договора, заключаемого </w:t>
      </w:r>
      <w:r w:rsidRPr="006477DF">
        <w:br/>
        <w:t xml:space="preserve">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w:t>
      </w:r>
      <w:r w:rsidRPr="006477DF">
        <w:lastRenderedPageBreak/>
        <w:t>утвержденная в соответствии с законодательством о градостроительной деятельности.</w:t>
      </w:r>
    </w:p>
    <w:p w14:paraId="027958F6"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7.9. Затратный метод применяется в случае невозможности применения иных методов, предусмотренных подпунктами 7.1.1-7.1.4 Положения, </w:t>
      </w:r>
      <w:r w:rsidRPr="006477DF">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w:t>
      </w:r>
      <w:r w:rsidRPr="006477DF">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4567C2F" w14:textId="77777777" w:rsidR="00F779A0" w:rsidRPr="006477DF" w:rsidRDefault="00F779A0" w:rsidP="006477DF">
      <w:pPr>
        <w:widowControl w:val="0"/>
        <w:tabs>
          <w:tab w:val="left" w:pos="851"/>
        </w:tabs>
        <w:autoSpaceDE w:val="0"/>
        <w:autoSpaceDN w:val="0"/>
        <w:adjustRightInd w:val="0"/>
        <w:ind w:firstLine="709"/>
        <w:jc w:val="both"/>
        <w:rPr>
          <w:rFonts w:eastAsia="Calibri"/>
          <w:lang w:eastAsia="en-US"/>
        </w:rPr>
      </w:pPr>
      <w:r w:rsidRPr="006477DF">
        <w:rPr>
          <w:rFonts w:eastAsia="Calibri"/>
          <w:spacing w:val="-8"/>
          <w:lang w:eastAsia="en-US"/>
        </w:rPr>
        <w:t>7.10. В случае если количество поставляемых товаров, объем подлежащих</w:t>
      </w:r>
      <w:r w:rsidRPr="006477DF">
        <w:rPr>
          <w:rFonts w:eastAsia="Calibri"/>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04E6CE01"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7.11. Максимальное значение цены </w:t>
      </w:r>
      <w:r w:rsidR="00FD65EE" w:rsidRPr="006477DF">
        <w:t>договора</w:t>
      </w:r>
      <w:r w:rsidRPr="006477DF">
        <w:t xml:space="preserve"> определяется исходя </w:t>
      </w:r>
      <w:r w:rsidRPr="006477DF">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14:paraId="2579A5F1" w14:textId="77777777" w:rsidR="00F779A0" w:rsidRPr="006477DF" w:rsidRDefault="00F779A0" w:rsidP="006477DF">
      <w:pPr>
        <w:widowControl w:val="0"/>
        <w:tabs>
          <w:tab w:val="left" w:pos="851"/>
        </w:tabs>
        <w:autoSpaceDE w:val="0"/>
        <w:autoSpaceDN w:val="0"/>
        <w:adjustRightInd w:val="0"/>
        <w:ind w:firstLine="709"/>
        <w:jc w:val="both"/>
      </w:pPr>
      <w:r w:rsidRPr="006477DF">
        <w:t xml:space="preserve">7.12. Формула цены, устанавливающая правила расчета сумм, подлежащих уплате заказчиком поставщику (исполнителю, подрядчику) </w:t>
      </w:r>
      <w:r w:rsidRPr="006477DF">
        <w:br/>
        <w:t>в ходе исполнения договора определяется по формуле:</w:t>
      </w:r>
    </w:p>
    <w:p w14:paraId="46DFD1DD" w14:textId="77777777" w:rsidR="00F779A0" w:rsidRPr="006477DF" w:rsidRDefault="00F779A0" w:rsidP="006477DF">
      <w:pPr>
        <w:widowControl w:val="0"/>
        <w:tabs>
          <w:tab w:val="left" w:pos="851"/>
        </w:tabs>
        <w:autoSpaceDE w:val="0"/>
        <w:autoSpaceDN w:val="0"/>
        <w:adjustRightInd w:val="0"/>
        <w:jc w:val="center"/>
      </w:pPr>
      <w:r w:rsidRPr="006477DF">
        <w:t xml:space="preserve">Ц = </w:t>
      </w:r>
      <w:r w:rsidRPr="006477DF">
        <w:rPr>
          <w:lang w:val="en-US"/>
        </w:rPr>
        <w:t>V</w:t>
      </w:r>
      <w:r w:rsidRPr="006477DF">
        <w:t xml:space="preserve"> × </w:t>
      </w:r>
      <w:proofErr w:type="spellStart"/>
      <w:r w:rsidRPr="006477DF">
        <w:t>Ц</w:t>
      </w:r>
      <w:r w:rsidRPr="006477DF">
        <w:rPr>
          <w:vertAlign w:val="subscript"/>
        </w:rPr>
        <w:t>ед</w:t>
      </w:r>
      <w:proofErr w:type="spellEnd"/>
      <w:r w:rsidRPr="006477DF">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336"/>
        <w:gridCol w:w="8692"/>
      </w:tblGrid>
      <w:tr w:rsidR="00F779A0" w:rsidRPr="006477DF" w14:paraId="59E9E50F" w14:textId="77777777" w:rsidTr="00494210">
        <w:tc>
          <w:tcPr>
            <w:tcW w:w="542" w:type="dxa"/>
          </w:tcPr>
          <w:p w14:paraId="1382F0E4" w14:textId="77777777" w:rsidR="00F779A0" w:rsidRPr="006477DF" w:rsidRDefault="00F779A0" w:rsidP="006477DF">
            <w:pPr>
              <w:widowControl w:val="0"/>
              <w:tabs>
                <w:tab w:val="left" w:pos="851"/>
              </w:tabs>
              <w:autoSpaceDE w:val="0"/>
              <w:autoSpaceDN w:val="0"/>
              <w:adjustRightInd w:val="0"/>
            </w:pPr>
            <w:r w:rsidRPr="006477DF">
              <w:t>Ц</w:t>
            </w:r>
          </w:p>
        </w:tc>
        <w:tc>
          <w:tcPr>
            <w:tcW w:w="336" w:type="dxa"/>
          </w:tcPr>
          <w:p w14:paraId="216019FF" w14:textId="77777777" w:rsidR="00F779A0" w:rsidRPr="006477DF" w:rsidRDefault="00F779A0" w:rsidP="006477DF">
            <w:pPr>
              <w:widowControl w:val="0"/>
              <w:tabs>
                <w:tab w:val="left" w:pos="851"/>
              </w:tabs>
              <w:autoSpaceDE w:val="0"/>
              <w:autoSpaceDN w:val="0"/>
              <w:adjustRightInd w:val="0"/>
            </w:pPr>
            <w:r w:rsidRPr="006477DF">
              <w:t>–</w:t>
            </w:r>
          </w:p>
        </w:tc>
        <w:tc>
          <w:tcPr>
            <w:tcW w:w="8692" w:type="dxa"/>
          </w:tcPr>
          <w:p w14:paraId="7ED203D4" w14:textId="77777777" w:rsidR="00F779A0" w:rsidRPr="006477DF" w:rsidRDefault="00F779A0" w:rsidP="006477DF">
            <w:pPr>
              <w:widowControl w:val="0"/>
              <w:tabs>
                <w:tab w:val="left" w:pos="851"/>
              </w:tabs>
              <w:autoSpaceDE w:val="0"/>
              <w:autoSpaceDN w:val="0"/>
              <w:adjustRightInd w:val="0"/>
            </w:pPr>
            <w:r w:rsidRPr="006477DF">
              <w:t xml:space="preserve">сумма, подлежащая уплате заказчиком поставщику (исполнителю, подрядчику) </w:t>
            </w:r>
            <w:r w:rsidRPr="006477DF">
              <w:br/>
              <w:t>в ходе исполнения договора;</w:t>
            </w:r>
          </w:p>
        </w:tc>
      </w:tr>
      <w:tr w:rsidR="00F779A0" w:rsidRPr="006477DF" w14:paraId="144B362A" w14:textId="77777777" w:rsidTr="00494210">
        <w:tc>
          <w:tcPr>
            <w:tcW w:w="542" w:type="dxa"/>
          </w:tcPr>
          <w:p w14:paraId="7D0552D4" w14:textId="77777777" w:rsidR="00F779A0" w:rsidRPr="006477DF" w:rsidRDefault="00F779A0" w:rsidP="006477DF">
            <w:pPr>
              <w:widowControl w:val="0"/>
              <w:tabs>
                <w:tab w:val="left" w:pos="851"/>
              </w:tabs>
              <w:autoSpaceDE w:val="0"/>
              <w:autoSpaceDN w:val="0"/>
              <w:adjustRightInd w:val="0"/>
            </w:pPr>
            <w:r w:rsidRPr="006477DF">
              <w:rPr>
                <w:lang w:val="en-US"/>
              </w:rPr>
              <w:t>V</w:t>
            </w:r>
          </w:p>
        </w:tc>
        <w:tc>
          <w:tcPr>
            <w:tcW w:w="336" w:type="dxa"/>
          </w:tcPr>
          <w:p w14:paraId="50477BD0" w14:textId="77777777" w:rsidR="00F779A0" w:rsidRPr="006477DF" w:rsidRDefault="00F779A0" w:rsidP="006477DF">
            <w:pPr>
              <w:widowControl w:val="0"/>
              <w:tabs>
                <w:tab w:val="left" w:pos="851"/>
              </w:tabs>
              <w:autoSpaceDE w:val="0"/>
              <w:autoSpaceDN w:val="0"/>
              <w:adjustRightInd w:val="0"/>
            </w:pPr>
            <w:r w:rsidRPr="006477DF">
              <w:t>–</w:t>
            </w:r>
          </w:p>
        </w:tc>
        <w:tc>
          <w:tcPr>
            <w:tcW w:w="8692" w:type="dxa"/>
          </w:tcPr>
          <w:p w14:paraId="6165AA82" w14:textId="77777777" w:rsidR="00F779A0" w:rsidRPr="006477DF" w:rsidRDefault="00F779A0" w:rsidP="006477DF">
            <w:pPr>
              <w:widowControl w:val="0"/>
              <w:tabs>
                <w:tab w:val="left" w:pos="851"/>
              </w:tabs>
              <w:autoSpaceDE w:val="0"/>
              <w:autoSpaceDN w:val="0"/>
              <w:adjustRightInd w:val="0"/>
            </w:pPr>
            <w:r w:rsidRPr="006477DF">
              <w:t>объем поставленных товаров, выполненных работ, оказанных услуг в периоде поставки (выполнения работ, оказания услуг);</w:t>
            </w:r>
          </w:p>
        </w:tc>
      </w:tr>
      <w:tr w:rsidR="00F779A0" w:rsidRPr="006477DF" w14:paraId="29471CB6" w14:textId="77777777" w:rsidTr="00494210">
        <w:tc>
          <w:tcPr>
            <w:tcW w:w="542" w:type="dxa"/>
          </w:tcPr>
          <w:p w14:paraId="2469A32E" w14:textId="77777777" w:rsidR="00F779A0" w:rsidRPr="006477DF" w:rsidRDefault="00F779A0" w:rsidP="006477DF">
            <w:pPr>
              <w:widowControl w:val="0"/>
              <w:tabs>
                <w:tab w:val="left" w:pos="851"/>
              </w:tabs>
              <w:autoSpaceDE w:val="0"/>
              <w:autoSpaceDN w:val="0"/>
              <w:adjustRightInd w:val="0"/>
            </w:pPr>
            <w:proofErr w:type="spellStart"/>
            <w:r w:rsidRPr="006477DF">
              <w:t>Ц</w:t>
            </w:r>
            <w:r w:rsidRPr="006477DF">
              <w:rPr>
                <w:vertAlign w:val="subscript"/>
              </w:rPr>
              <w:t>ед</w:t>
            </w:r>
            <w:proofErr w:type="spellEnd"/>
          </w:p>
        </w:tc>
        <w:tc>
          <w:tcPr>
            <w:tcW w:w="336" w:type="dxa"/>
          </w:tcPr>
          <w:p w14:paraId="03A5DEDA" w14:textId="77777777" w:rsidR="00F779A0" w:rsidRPr="006477DF" w:rsidRDefault="00F779A0" w:rsidP="006477DF">
            <w:pPr>
              <w:widowControl w:val="0"/>
              <w:tabs>
                <w:tab w:val="left" w:pos="851"/>
              </w:tabs>
              <w:autoSpaceDE w:val="0"/>
              <w:autoSpaceDN w:val="0"/>
              <w:adjustRightInd w:val="0"/>
            </w:pPr>
            <w:r w:rsidRPr="006477DF">
              <w:t>–</w:t>
            </w:r>
          </w:p>
        </w:tc>
        <w:tc>
          <w:tcPr>
            <w:tcW w:w="8692" w:type="dxa"/>
          </w:tcPr>
          <w:p w14:paraId="0D62FB15" w14:textId="77777777" w:rsidR="00F779A0" w:rsidRPr="006477DF" w:rsidRDefault="00F779A0" w:rsidP="006477DF">
            <w:pPr>
              <w:widowControl w:val="0"/>
              <w:tabs>
                <w:tab w:val="left" w:pos="851"/>
              </w:tabs>
              <w:autoSpaceDE w:val="0"/>
              <w:autoSpaceDN w:val="0"/>
              <w:adjustRightInd w:val="0"/>
            </w:pPr>
            <w:r w:rsidRPr="006477DF">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14:paraId="282541EB" w14:textId="77777777" w:rsidR="00722049" w:rsidRPr="006477DF" w:rsidRDefault="00F779A0" w:rsidP="006477DF">
      <w:pPr>
        <w:widowControl w:val="0"/>
        <w:tabs>
          <w:tab w:val="left" w:pos="851"/>
        </w:tabs>
        <w:autoSpaceDE w:val="0"/>
        <w:autoSpaceDN w:val="0"/>
        <w:adjustRightInd w:val="0"/>
        <w:ind w:firstLine="851"/>
        <w:jc w:val="both"/>
      </w:pPr>
      <w:r w:rsidRPr="006477DF">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14:paraId="385E9902" w14:textId="77777777" w:rsidR="00722049" w:rsidRPr="006477DF" w:rsidRDefault="00722049" w:rsidP="006477DF">
      <w:pPr>
        <w:widowControl w:val="0"/>
        <w:autoSpaceDE w:val="0"/>
        <w:autoSpaceDN w:val="0"/>
        <w:adjustRightInd w:val="0"/>
        <w:ind w:firstLine="720"/>
        <w:jc w:val="both"/>
      </w:pPr>
    </w:p>
    <w:p w14:paraId="2020A3E4" w14:textId="77777777" w:rsidR="00722049" w:rsidRPr="006477DF" w:rsidRDefault="00C0798C" w:rsidP="006477DF">
      <w:pPr>
        <w:pStyle w:val="1"/>
        <w:keepNext/>
        <w:widowControl/>
        <w:autoSpaceDE/>
        <w:autoSpaceDN/>
        <w:adjustRightInd/>
        <w:spacing w:before="0" w:after="0"/>
        <w:ind w:left="1134" w:hanging="425"/>
        <w:jc w:val="both"/>
        <w:rPr>
          <w:rFonts w:ascii="Times New Roman" w:hAnsi="Times New Roman"/>
          <w:color w:val="auto"/>
          <w:sz w:val="20"/>
          <w:szCs w:val="20"/>
        </w:rPr>
      </w:pPr>
      <w:bookmarkStart w:id="11" w:name="_Toc521582053"/>
      <w:r w:rsidRPr="006477DF">
        <w:rPr>
          <w:rFonts w:ascii="Times New Roman" w:hAnsi="Times New Roman"/>
          <w:color w:val="auto"/>
          <w:sz w:val="20"/>
          <w:szCs w:val="20"/>
        </w:rPr>
        <w:t xml:space="preserve">8. </w:t>
      </w:r>
      <w:r w:rsidR="00722049" w:rsidRPr="006477DF">
        <w:rPr>
          <w:rFonts w:ascii="Times New Roman" w:hAnsi="Times New Roman"/>
          <w:color w:val="auto"/>
          <w:sz w:val="20"/>
          <w:szCs w:val="20"/>
        </w:rPr>
        <w:t>Обеспечительные и антидемпинговые меры при осуществлении закупок</w:t>
      </w:r>
      <w:bookmarkEnd w:id="11"/>
    </w:p>
    <w:p w14:paraId="1F3C2438" w14:textId="77777777" w:rsidR="00722049" w:rsidRPr="006477DF" w:rsidRDefault="00C0798C" w:rsidP="006477DF">
      <w:pPr>
        <w:widowControl w:val="0"/>
        <w:tabs>
          <w:tab w:val="left" w:pos="851"/>
        </w:tabs>
        <w:autoSpaceDE w:val="0"/>
        <w:autoSpaceDN w:val="0"/>
        <w:adjustRightInd w:val="0"/>
        <w:ind w:firstLine="709"/>
        <w:jc w:val="both"/>
        <w:rPr>
          <w:spacing w:val="-4"/>
        </w:rPr>
      </w:pPr>
      <w:r w:rsidRPr="006477DF">
        <w:t xml:space="preserve">8.1. </w:t>
      </w:r>
      <w:r w:rsidR="00722049" w:rsidRPr="006477DF">
        <w:t>Заказчик имеет право предъявлять требования к участникам закупки о предоставлении обеспечения обязательств, связанных с подачей заявк</w:t>
      </w:r>
      <w:r w:rsidRPr="006477DF">
        <w:t xml:space="preserve">и на участие в закупке (далее </w:t>
      </w:r>
      <w:r w:rsidR="00722049" w:rsidRPr="006477DF">
        <w:t xml:space="preserve">обеспечение заявки), и (или) обеспечения обязательств, связанных с исполнением договора, заключенного </w:t>
      </w:r>
      <w:r w:rsidRPr="006477DF">
        <w:br/>
      </w:r>
      <w:r w:rsidR="00722049" w:rsidRPr="006477DF">
        <w:rPr>
          <w:spacing w:val="-4"/>
        </w:rPr>
        <w:t>по результа</w:t>
      </w:r>
      <w:r w:rsidRPr="006477DF">
        <w:rPr>
          <w:spacing w:val="-4"/>
        </w:rPr>
        <w:t xml:space="preserve">там проведения закупки (далее </w:t>
      </w:r>
      <w:r w:rsidR="00722049" w:rsidRPr="006477DF">
        <w:rPr>
          <w:spacing w:val="-4"/>
        </w:rPr>
        <w:t>обеспечение исполнения договора).</w:t>
      </w:r>
    </w:p>
    <w:p w14:paraId="61462945" w14:textId="77777777" w:rsidR="00722049" w:rsidRPr="006477DF" w:rsidRDefault="00C216C6" w:rsidP="006477DF">
      <w:pPr>
        <w:widowControl w:val="0"/>
        <w:tabs>
          <w:tab w:val="left" w:pos="851"/>
        </w:tabs>
        <w:autoSpaceDE w:val="0"/>
        <w:autoSpaceDN w:val="0"/>
        <w:adjustRightInd w:val="0"/>
        <w:ind w:firstLine="709"/>
        <w:jc w:val="both"/>
      </w:pPr>
      <w:r w:rsidRPr="006477DF">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00722049" w:rsidRPr="006477DF">
        <w:t>.</w:t>
      </w:r>
    </w:p>
    <w:p w14:paraId="5BAA2D5B"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8.3. </w:t>
      </w:r>
      <w:r w:rsidR="00722049" w:rsidRPr="006477DF">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r w:rsidR="001E1FD7" w:rsidRPr="006477DF">
        <w:t>,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r w:rsidR="00722049" w:rsidRPr="006477DF">
        <w:t xml:space="preserve">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w:t>
      </w:r>
      <w:r w:rsidR="00E278A6" w:rsidRPr="006477DF">
        <w:t>.</w:t>
      </w:r>
      <w:r w:rsidR="00722049" w:rsidRPr="006477DF">
        <w:t xml:space="preserve"> Заказчик не вправе ограничить участника закупки </w:t>
      </w:r>
      <w:r w:rsidRPr="006477DF">
        <w:br/>
      </w:r>
      <w:r w:rsidR="00722049" w:rsidRPr="006477DF">
        <w:t>в возможном выборе способа из предусмотренных извещением о проведении закупки, документацией о закупке.</w:t>
      </w:r>
    </w:p>
    <w:p w14:paraId="2A9AEE7A"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8.4. </w:t>
      </w:r>
      <w:r w:rsidR="00722049" w:rsidRPr="006477DF">
        <w:t xml:space="preserve">Требование о предоставлении обеспечения заявки </w:t>
      </w:r>
      <w:r w:rsidR="004D7A5B" w:rsidRPr="006477DF">
        <w:t xml:space="preserve">устанавливается </w:t>
      </w:r>
      <w:r w:rsidR="00722049" w:rsidRPr="006477DF">
        <w:t>только в случае проведения конкурентных закупок, при этом начальная (максимальная) цена договора должна превышать 5</w:t>
      </w:r>
      <w:r w:rsidR="0053756C" w:rsidRPr="006477DF">
        <w:t xml:space="preserve"> </w:t>
      </w:r>
      <w:proofErr w:type="spellStart"/>
      <w:proofErr w:type="gramStart"/>
      <w:r w:rsidR="0053756C" w:rsidRPr="006477DF">
        <w:t>млн.</w:t>
      </w:r>
      <w:r w:rsidR="00722049" w:rsidRPr="006477DF">
        <w:t>рублей</w:t>
      </w:r>
      <w:proofErr w:type="spellEnd"/>
      <w:proofErr w:type="gramEnd"/>
      <w:r w:rsidR="00722049" w:rsidRPr="006477DF">
        <w:t>.</w:t>
      </w:r>
    </w:p>
    <w:p w14:paraId="14BB7FD0"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8.5. </w:t>
      </w:r>
      <w:r w:rsidR="0053756C" w:rsidRPr="006477DF">
        <w:t>Размер обеспечения заявки</w:t>
      </w:r>
      <w:r w:rsidR="00B02BF9" w:rsidRPr="006477DF">
        <w:t>,</w:t>
      </w:r>
      <w:r w:rsidR="00722049" w:rsidRPr="006477DF">
        <w:t xml:space="preserve"> в случае установления заказчиком требования пр</w:t>
      </w:r>
      <w:r w:rsidR="0053756C" w:rsidRPr="006477DF">
        <w:t>едоставления такого обеспечения</w:t>
      </w:r>
      <w:r w:rsidR="00B02BF9" w:rsidRPr="006477DF">
        <w:t>,</w:t>
      </w:r>
      <w:r w:rsidR="00722049" w:rsidRPr="006477DF">
        <w:t xml:space="preserve"> должен составлять </w:t>
      </w:r>
      <w:r w:rsidR="0053756C" w:rsidRPr="006477DF">
        <w:br/>
      </w:r>
      <w:r w:rsidR="00722049" w:rsidRPr="006477DF">
        <w:t xml:space="preserve">от 0,5 до 5 </w:t>
      </w:r>
      <w:r w:rsidR="0053756C" w:rsidRPr="006477DF">
        <w:t>%</w:t>
      </w:r>
      <w:r w:rsidR="00722049" w:rsidRPr="006477DF">
        <w:t xml:space="preserve"> от начальной (максимальной) цены договора.</w:t>
      </w:r>
    </w:p>
    <w:p w14:paraId="7822F898"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8.6. </w:t>
      </w:r>
      <w:r w:rsidR="00722049" w:rsidRPr="006477DF">
        <w:t>Возможные формы (способы), порядок предоставления и размер обеспечения заявки устанавливаются заказчиком в документации</w:t>
      </w:r>
      <w:r w:rsidR="00C216C6" w:rsidRPr="006477DF">
        <w:t xml:space="preserve"> и (или) извещении</w:t>
      </w:r>
      <w:r w:rsidR="00722049" w:rsidRPr="006477DF">
        <w:t xml:space="preserve"> о закупке с учетом требований </w:t>
      </w:r>
      <w:r w:rsidR="0053756C" w:rsidRPr="006477DF">
        <w:t>П</w:t>
      </w:r>
      <w:r w:rsidR="00722049" w:rsidRPr="006477DF">
        <w:t>оложения.</w:t>
      </w:r>
    </w:p>
    <w:p w14:paraId="70A7DB99"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8.7. </w:t>
      </w:r>
      <w:r w:rsidR="00722049" w:rsidRPr="006477DF">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14:paraId="72A06A80" w14:textId="77777777" w:rsidR="00722049" w:rsidRPr="006477DF" w:rsidRDefault="00C0798C" w:rsidP="006477DF">
      <w:pPr>
        <w:widowControl w:val="0"/>
        <w:tabs>
          <w:tab w:val="left" w:pos="851"/>
        </w:tabs>
        <w:autoSpaceDE w:val="0"/>
        <w:autoSpaceDN w:val="0"/>
        <w:adjustRightInd w:val="0"/>
        <w:ind w:firstLine="709"/>
        <w:jc w:val="both"/>
      </w:pPr>
      <w:r w:rsidRPr="006477DF">
        <w:t>8.7.1. Р</w:t>
      </w:r>
      <w:r w:rsidR="00722049" w:rsidRPr="006477DF">
        <w:t xml:space="preserve">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0053756C" w:rsidRPr="006477DF">
        <w:br/>
      </w:r>
      <w:r w:rsidR="00722049" w:rsidRPr="006477DF">
        <w:t>с которым заключается договор, которому такие денежные средства возвращаются после заключения договора;</w:t>
      </w:r>
    </w:p>
    <w:p w14:paraId="0F229C53" w14:textId="77777777" w:rsidR="00722049" w:rsidRPr="006477DF" w:rsidRDefault="00C0798C" w:rsidP="006477DF">
      <w:pPr>
        <w:widowControl w:val="0"/>
        <w:tabs>
          <w:tab w:val="left" w:pos="851"/>
        </w:tabs>
        <w:autoSpaceDE w:val="0"/>
        <w:autoSpaceDN w:val="0"/>
        <w:adjustRightInd w:val="0"/>
        <w:ind w:firstLine="709"/>
        <w:jc w:val="both"/>
      </w:pPr>
      <w:r w:rsidRPr="006477DF">
        <w:t>8.7.2. О</w:t>
      </w:r>
      <w:r w:rsidR="00722049" w:rsidRPr="006477DF">
        <w:t>тмена закупки;</w:t>
      </w:r>
    </w:p>
    <w:p w14:paraId="3DD3DE51" w14:textId="77777777" w:rsidR="00722049" w:rsidRPr="006477DF" w:rsidRDefault="00C0798C" w:rsidP="006477DF">
      <w:pPr>
        <w:widowControl w:val="0"/>
        <w:tabs>
          <w:tab w:val="left" w:pos="851"/>
        </w:tabs>
        <w:autoSpaceDE w:val="0"/>
        <w:autoSpaceDN w:val="0"/>
        <w:adjustRightInd w:val="0"/>
        <w:ind w:firstLine="709"/>
        <w:jc w:val="both"/>
      </w:pPr>
      <w:r w:rsidRPr="006477DF">
        <w:t>8.7.3. О</w:t>
      </w:r>
      <w:r w:rsidR="00722049" w:rsidRPr="006477DF">
        <w:t>тзыв заявки участником закупки до окончания срока подачи заявок;</w:t>
      </w:r>
    </w:p>
    <w:p w14:paraId="04048BD1" w14:textId="77777777" w:rsidR="00722049" w:rsidRPr="006477DF" w:rsidRDefault="00C0798C" w:rsidP="006477DF">
      <w:pPr>
        <w:widowControl w:val="0"/>
        <w:tabs>
          <w:tab w:val="left" w:pos="851"/>
        </w:tabs>
        <w:autoSpaceDE w:val="0"/>
        <w:autoSpaceDN w:val="0"/>
        <w:adjustRightInd w:val="0"/>
        <w:ind w:firstLine="709"/>
        <w:jc w:val="both"/>
      </w:pPr>
      <w:r w:rsidRPr="006477DF">
        <w:t>8.7.4. П</w:t>
      </w:r>
      <w:r w:rsidR="00722049" w:rsidRPr="006477DF">
        <w:t>олучение заявки на участие в закупке после окончания срока подачи заявок;</w:t>
      </w:r>
    </w:p>
    <w:p w14:paraId="3D7481DB" w14:textId="77777777" w:rsidR="00722049" w:rsidRPr="006477DF" w:rsidRDefault="00C0798C" w:rsidP="006477DF">
      <w:pPr>
        <w:widowControl w:val="0"/>
        <w:tabs>
          <w:tab w:val="left" w:pos="851"/>
        </w:tabs>
        <w:autoSpaceDE w:val="0"/>
        <w:autoSpaceDN w:val="0"/>
        <w:adjustRightInd w:val="0"/>
        <w:ind w:firstLine="709"/>
        <w:jc w:val="both"/>
      </w:pPr>
      <w:r w:rsidRPr="006477DF">
        <w:t>8.7.5. О</w:t>
      </w:r>
      <w:r w:rsidR="00722049" w:rsidRPr="006477DF">
        <w:t>тстранение участника закупки от участия в закупке или отказ заказчика от заключения договора с участником закупки.</w:t>
      </w:r>
    </w:p>
    <w:p w14:paraId="39A6797D"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8.8. </w:t>
      </w:r>
      <w:r w:rsidR="00722049" w:rsidRPr="006477DF">
        <w:t xml:space="preserve">В случае проведения закупки в электронной форме денежные средства, внесенные участником </w:t>
      </w:r>
      <w:r w:rsidR="00722049" w:rsidRPr="006477DF">
        <w:lastRenderedPageBreak/>
        <w:t>закупки в качестве обеспечения заявки, возвращаются такому участнику закупки в</w:t>
      </w:r>
      <w:r w:rsidR="0053756C" w:rsidRPr="006477DF">
        <w:t xml:space="preserve"> сроки и порядке, установленные</w:t>
      </w:r>
      <w:r w:rsidR="00722049" w:rsidRPr="006477DF">
        <w:t xml:space="preserve"> регламентом работы ЭП.</w:t>
      </w:r>
    </w:p>
    <w:p w14:paraId="428F7C76"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8.9. </w:t>
      </w:r>
      <w:r w:rsidR="00722049" w:rsidRPr="006477DF">
        <w:t xml:space="preserve">Возврат денежных средств, внесенных в качестве обеспечения </w:t>
      </w:r>
      <w:r w:rsidR="00722049" w:rsidRPr="006477DF">
        <w:rPr>
          <w:spacing w:val="-8"/>
        </w:rPr>
        <w:t xml:space="preserve">заявок, участнику закупки </w:t>
      </w:r>
      <w:r w:rsidR="0053756C" w:rsidRPr="006477DF">
        <w:rPr>
          <w:spacing w:val="-8"/>
        </w:rPr>
        <w:t>не осуществляется</w:t>
      </w:r>
      <w:r w:rsidR="00722049" w:rsidRPr="006477DF">
        <w:t xml:space="preserve"> либо осуществляется уплата денежных средств заказчику гарантом по безотзывной банковской гарантии в следующих случаях:</w:t>
      </w:r>
    </w:p>
    <w:p w14:paraId="15A6A2B9" w14:textId="77777777" w:rsidR="00722049" w:rsidRPr="006477DF" w:rsidRDefault="00C0798C" w:rsidP="006477DF">
      <w:pPr>
        <w:widowControl w:val="0"/>
        <w:tabs>
          <w:tab w:val="left" w:pos="851"/>
        </w:tabs>
        <w:autoSpaceDE w:val="0"/>
        <w:autoSpaceDN w:val="0"/>
        <w:adjustRightInd w:val="0"/>
        <w:ind w:firstLine="709"/>
        <w:jc w:val="both"/>
      </w:pPr>
      <w:r w:rsidRPr="006477DF">
        <w:t>8.9.1. У</w:t>
      </w:r>
      <w:r w:rsidR="00722049" w:rsidRPr="006477DF">
        <w:t>клонение или отказ участника закупки, в отношении которого Положением установлена обязанность заключения договора, заключить договор;</w:t>
      </w:r>
    </w:p>
    <w:p w14:paraId="34BD3D3E" w14:textId="77777777" w:rsidR="00722049" w:rsidRPr="006477DF" w:rsidRDefault="00C0798C" w:rsidP="006477DF">
      <w:pPr>
        <w:widowControl w:val="0"/>
        <w:tabs>
          <w:tab w:val="left" w:pos="851"/>
        </w:tabs>
        <w:autoSpaceDE w:val="0"/>
        <w:autoSpaceDN w:val="0"/>
        <w:adjustRightInd w:val="0"/>
        <w:ind w:firstLine="709"/>
        <w:jc w:val="both"/>
      </w:pPr>
      <w:r w:rsidRPr="006477DF">
        <w:t>8.9.2. Н</w:t>
      </w:r>
      <w:r w:rsidR="00722049" w:rsidRPr="006477DF">
        <w:t xml:space="preserve">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0053756C" w:rsidRPr="006477DF">
        <w:br/>
      </w:r>
      <w:r w:rsidR="00722049" w:rsidRPr="006477DF">
        <w:t>д</w:t>
      </w:r>
      <w:r w:rsidR="0053756C" w:rsidRPr="006477DF">
        <w:t>о заключения договора (в случае</w:t>
      </w:r>
      <w:r w:rsidR="00722049" w:rsidRPr="006477DF">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5AE3498A"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8.10. </w:t>
      </w:r>
      <w:r w:rsidR="00722049" w:rsidRPr="006477DF">
        <w:t>Требование о предоставлении обеспечения исполнения дого</w:t>
      </w:r>
      <w:r w:rsidR="0053756C" w:rsidRPr="006477DF">
        <w:t>вора</w:t>
      </w:r>
      <w:r w:rsidR="00F451AC" w:rsidRPr="006477DF">
        <w:t>,</w:t>
      </w:r>
      <w:r w:rsidR="0053756C" w:rsidRPr="006477DF">
        <w:br/>
        <w:t>в случае его установления</w:t>
      </w:r>
      <w:r w:rsidR="00403D67" w:rsidRPr="006477DF">
        <w:t>,</w:t>
      </w:r>
      <w:r w:rsidR="00722049" w:rsidRPr="006477DF">
        <w:t xml:space="preserve"> предъявляется к победителю закупки или лицу, </w:t>
      </w:r>
      <w:r w:rsidRPr="006477DF">
        <w:br/>
      </w:r>
      <w:r w:rsidR="00722049" w:rsidRPr="006477DF">
        <w:t xml:space="preserve">с которым заключается договор, и устанавливается в извещении и (или) </w:t>
      </w:r>
      <w:r w:rsidRPr="006477DF">
        <w:br/>
      </w:r>
      <w:r w:rsidR="00722049" w:rsidRPr="006477DF">
        <w:t>в документации о закупке.</w:t>
      </w:r>
    </w:p>
    <w:p w14:paraId="5C89210D" w14:textId="77777777" w:rsidR="00722049" w:rsidRPr="006477DF" w:rsidRDefault="00C0798C" w:rsidP="006477DF">
      <w:pPr>
        <w:ind w:firstLine="709"/>
        <w:jc w:val="both"/>
      </w:pPr>
      <w:r w:rsidRPr="006477DF">
        <w:t xml:space="preserve">8.11. </w:t>
      </w:r>
      <w:r w:rsidR="00722049" w:rsidRPr="006477DF">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23038D" w:rsidRPr="006477DF">
        <w:t xml:space="preserve">подпунктами 4.1.1-4.1.6 </w:t>
      </w:r>
      <w:r w:rsidR="00722049" w:rsidRPr="006477DF">
        <w:t>Положения</w:t>
      </w:r>
      <w:r w:rsidR="0053756C" w:rsidRPr="006477DF">
        <w:t>,</w:t>
      </w:r>
      <w:r w:rsidR="00722049" w:rsidRPr="006477DF">
        <w:t xml:space="preserve"> если начальная (максимальная) цена договора не превышает </w:t>
      </w:r>
      <w:r w:rsidR="0053756C" w:rsidRPr="006477DF">
        <w:br/>
      </w:r>
      <w:r w:rsidRPr="006477DF">
        <w:t xml:space="preserve">500 </w:t>
      </w:r>
      <w:proofErr w:type="spellStart"/>
      <w:proofErr w:type="gramStart"/>
      <w:r w:rsidRPr="006477DF">
        <w:t>тыс.</w:t>
      </w:r>
      <w:r w:rsidR="00722049" w:rsidRPr="006477DF">
        <w:t>рублей</w:t>
      </w:r>
      <w:proofErr w:type="spellEnd"/>
      <w:proofErr w:type="gramEnd"/>
      <w:r w:rsidR="00722049" w:rsidRPr="006477DF">
        <w:t>.</w:t>
      </w:r>
    </w:p>
    <w:p w14:paraId="13C5DB79" w14:textId="77777777" w:rsidR="00722049" w:rsidRPr="006477DF" w:rsidRDefault="00C216C6" w:rsidP="006477DF">
      <w:pPr>
        <w:widowControl w:val="0"/>
        <w:tabs>
          <w:tab w:val="left" w:pos="851"/>
        </w:tabs>
        <w:autoSpaceDE w:val="0"/>
        <w:autoSpaceDN w:val="0"/>
        <w:adjustRightInd w:val="0"/>
        <w:ind w:firstLine="709"/>
        <w:jc w:val="both"/>
      </w:pPr>
      <w:r w:rsidRPr="006477DF">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w:t>
      </w:r>
      <w:proofErr w:type="spellStart"/>
      <w:proofErr w:type="gramStart"/>
      <w:r w:rsidRPr="006477DF">
        <w:t>тыс.рублей</w:t>
      </w:r>
      <w:proofErr w:type="spellEnd"/>
      <w:proofErr w:type="gramEnd"/>
      <w:r w:rsidRPr="006477DF">
        <w:t>.</w:t>
      </w:r>
    </w:p>
    <w:p w14:paraId="28816C14" w14:textId="77777777" w:rsidR="003F58BC" w:rsidRPr="006477DF" w:rsidRDefault="007E2F00" w:rsidP="006477DF">
      <w:pPr>
        <w:widowControl w:val="0"/>
        <w:tabs>
          <w:tab w:val="left" w:pos="851"/>
        </w:tabs>
        <w:autoSpaceDE w:val="0"/>
        <w:autoSpaceDN w:val="0"/>
        <w:adjustRightInd w:val="0"/>
        <w:ind w:firstLine="709"/>
        <w:jc w:val="both"/>
      </w:pPr>
      <w:r w:rsidRPr="006477DF">
        <w:t>8.12</w:t>
      </w:r>
      <w:r w:rsidRPr="006477DF">
        <w:rPr>
          <w:vertAlign w:val="superscript"/>
        </w:rPr>
        <w:t>1</w:t>
      </w:r>
      <w:r w:rsidR="003F58BC" w:rsidRPr="006477DF">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14:paraId="081BFACF" w14:textId="77777777" w:rsidR="00340E56" w:rsidRPr="006477DF" w:rsidRDefault="00C0798C" w:rsidP="006477DF">
      <w:pPr>
        <w:widowControl w:val="0"/>
        <w:tabs>
          <w:tab w:val="left" w:pos="851"/>
        </w:tabs>
        <w:autoSpaceDE w:val="0"/>
        <w:autoSpaceDN w:val="0"/>
        <w:adjustRightInd w:val="0"/>
        <w:ind w:firstLine="709"/>
        <w:jc w:val="both"/>
      </w:pPr>
      <w:r w:rsidRPr="006477DF">
        <w:t xml:space="preserve">8.13. </w:t>
      </w:r>
      <w:r w:rsidR="00340E56" w:rsidRPr="006477DF">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14:paraId="34718BE0"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8.14. </w:t>
      </w:r>
      <w:r w:rsidR="00722049" w:rsidRPr="006477DF">
        <w:t xml:space="preserve">Размер </w:t>
      </w:r>
      <w:r w:rsidR="0053756C" w:rsidRPr="006477DF">
        <w:t>обеспечения исполнения договора</w:t>
      </w:r>
      <w:r w:rsidR="00403D67" w:rsidRPr="006477DF">
        <w:t>,</w:t>
      </w:r>
      <w:r w:rsidR="00722049" w:rsidRPr="006477DF">
        <w:t xml:space="preserve"> в случае установления заказчиком требования пр</w:t>
      </w:r>
      <w:r w:rsidR="0053756C" w:rsidRPr="006477DF">
        <w:t>едоставления такого обеспечения</w:t>
      </w:r>
      <w:r w:rsidR="00403D67" w:rsidRPr="006477DF">
        <w:t>,</w:t>
      </w:r>
      <w:r w:rsidR="00722049" w:rsidRPr="006477DF">
        <w:t xml:space="preserve"> должен составлять от 5 до 30 </w:t>
      </w:r>
      <w:r w:rsidR="0053756C" w:rsidRPr="006477DF">
        <w:t>%</w:t>
      </w:r>
      <w:r w:rsidR="00722049" w:rsidRPr="006477DF">
        <w:t xml:space="preserve"> от начальной (максимальной) цены договора, </w:t>
      </w:r>
      <w:r w:rsidR="007E2F00" w:rsidRPr="006477DF">
        <w:t xml:space="preserve">от </w:t>
      </w:r>
      <w:r w:rsidR="0085136C" w:rsidRPr="006477DF">
        <w:t>цены договора, заключаемого с единственным поставщиком (подрядчиком, исполнителем</w:t>
      </w:r>
      <w:proofErr w:type="gramStart"/>
      <w:r w:rsidR="0085136C" w:rsidRPr="006477DF">
        <w:t>)</w:t>
      </w:r>
      <w:r w:rsidR="00DE3259" w:rsidRPr="006477DF">
        <w:t>,</w:t>
      </w:r>
      <w:r w:rsidR="00722049" w:rsidRPr="006477DF">
        <w:t>но</w:t>
      </w:r>
      <w:proofErr w:type="gramEnd"/>
      <w:r w:rsidR="00722049" w:rsidRPr="006477DF">
        <w:t xml:space="preserve"> не менее чем в размере аванса (если проектом договора предусмотрена выплата аванса).</w:t>
      </w:r>
    </w:p>
    <w:p w14:paraId="030FDE74"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8.15. </w:t>
      </w:r>
      <w:r w:rsidR="00722049" w:rsidRPr="006477DF">
        <w:t xml:space="preserve">Форма, порядок предоставления и размер обеспечения исполнения договора устанавливаются заказчиком в извещении и (или) </w:t>
      </w:r>
      <w:r w:rsidRPr="006477DF">
        <w:br/>
      </w:r>
      <w:r w:rsidR="00722049" w:rsidRPr="006477DF">
        <w:t>в документации о закупке</w:t>
      </w:r>
      <w:r w:rsidR="0085136C" w:rsidRPr="006477DF">
        <w:t xml:space="preserve">, </w:t>
      </w:r>
      <w:r w:rsidR="007E2F00" w:rsidRPr="006477DF">
        <w:t xml:space="preserve">в </w:t>
      </w:r>
      <w:r w:rsidR="0085136C" w:rsidRPr="006477DF">
        <w:t>договоре</w:t>
      </w:r>
      <w:r w:rsidR="00E43FE9" w:rsidRPr="006477DF">
        <w:t>, заключаемом с единственным поставщиком (подрядчиком, исполнителем),</w:t>
      </w:r>
      <w:r w:rsidR="00722049" w:rsidRPr="006477DF">
        <w:t xml:space="preserve"> с учетом требований Положения.</w:t>
      </w:r>
    </w:p>
    <w:p w14:paraId="12D5C5F6"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8.16. </w:t>
      </w:r>
      <w:r w:rsidR="00477E55" w:rsidRPr="006477DF">
        <w:t>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w:t>
      </w:r>
      <w:r w:rsidR="00722049" w:rsidRPr="006477DF">
        <w:t xml:space="preserve"> (если в документации не указано иное).</w:t>
      </w:r>
    </w:p>
    <w:p w14:paraId="2E181C3A" w14:textId="77777777" w:rsidR="00722049" w:rsidRPr="006477DF" w:rsidRDefault="00C0798C" w:rsidP="006477DF">
      <w:pPr>
        <w:ind w:firstLine="709"/>
        <w:jc w:val="both"/>
      </w:pPr>
      <w:r w:rsidRPr="006477DF">
        <w:t xml:space="preserve">8.17. </w:t>
      </w:r>
      <w:r w:rsidR="00722049" w:rsidRPr="006477DF">
        <w:t xml:space="preserve">Договор заключается после предоставления участником закупки, с которым заключается договор, обеспечения исполнения договора </w:t>
      </w:r>
      <w:r w:rsidRPr="006477DF">
        <w:br/>
      </w:r>
      <w:r w:rsidR="00722049" w:rsidRPr="006477DF">
        <w:t>в соответствии с Положением.</w:t>
      </w:r>
    </w:p>
    <w:p w14:paraId="6DFFADD7" w14:textId="77777777" w:rsidR="00722049" w:rsidRPr="006477DF" w:rsidRDefault="00C0798C" w:rsidP="006477DF">
      <w:pPr>
        <w:ind w:firstLine="709"/>
        <w:jc w:val="both"/>
      </w:pPr>
      <w:r w:rsidRPr="006477DF">
        <w:t xml:space="preserve">8.18. </w:t>
      </w:r>
      <w:r w:rsidR="00722049" w:rsidRPr="006477DF">
        <w:t>В случае непредставления участником закупки, с которым заключается договор, обеспечения исполнения договор</w:t>
      </w:r>
      <w:r w:rsidR="0053756C" w:rsidRPr="006477DF">
        <w:t>а</w:t>
      </w:r>
      <w:r w:rsidR="00722049" w:rsidRPr="006477DF">
        <w:t xml:space="preserve"> в срок, установленный для заключения договора, такой участник считается уклонившимся от заключения договора.</w:t>
      </w:r>
    </w:p>
    <w:p w14:paraId="04BD09F8" w14:textId="77777777" w:rsidR="00722049" w:rsidRPr="006477DF" w:rsidRDefault="00C216C6" w:rsidP="006477DF">
      <w:pPr>
        <w:ind w:firstLine="709"/>
        <w:jc w:val="both"/>
      </w:pPr>
      <w:r w:rsidRPr="006477DF">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sidR="00C0798C" w:rsidRPr="006477DF">
        <w:t>.</w:t>
      </w:r>
    </w:p>
    <w:p w14:paraId="6334221E" w14:textId="77777777" w:rsidR="00722049" w:rsidRPr="006477DF" w:rsidRDefault="00C216C6" w:rsidP="006477DF">
      <w:pPr>
        <w:widowControl w:val="0"/>
        <w:tabs>
          <w:tab w:val="left" w:pos="851"/>
        </w:tabs>
        <w:autoSpaceDE w:val="0"/>
        <w:autoSpaceDN w:val="0"/>
        <w:adjustRightInd w:val="0"/>
        <w:ind w:firstLine="709"/>
        <w:jc w:val="both"/>
      </w:pPr>
      <w:r w:rsidRPr="006477DF">
        <w:t>8.20. При заключении договора, если в ходе проведения конкурентной закупки победителем закупки</w:t>
      </w:r>
      <w:r w:rsidR="002F2EDB" w:rsidRPr="006477DF">
        <w:t xml:space="preserve"> либо участником, с которым заключается договор,</w:t>
      </w:r>
      <w:r w:rsidRPr="006477DF">
        <w:t xml:space="preserve"> была снижена начальная (максимальная) цена договора на 25 % и более</w:t>
      </w:r>
      <w:r w:rsidR="00F779A0" w:rsidRPr="006477DF">
        <w:t>, либо предложена сумма цен единиц товара, работы, услуги, которая на 25 % и более ниже начальной суммы цен указанных единиц</w:t>
      </w:r>
      <w:r w:rsidRPr="006477DF">
        <w:t>, заказчик применяет к победителю закупки</w:t>
      </w:r>
      <w:r w:rsidR="002F2EDB" w:rsidRPr="006477DF">
        <w:t xml:space="preserve"> либо к участнику, с которым заключается договор,</w:t>
      </w:r>
      <w:r w:rsidRPr="006477DF">
        <w:t xml:space="preserve"> антидемпинговые меры, включающие в себя обязанность победителя закупки </w:t>
      </w:r>
      <w:r w:rsidR="002F2EDB" w:rsidRPr="006477DF">
        <w:t xml:space="preserve">либо участника, с которым заключается договор, </w:t>
      </w:r>
      <w:r w:rsidRPr="006477DF">
        <w:t>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14:paraId="620DCD7C"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8.21. </w:t>
      </w:r>
      <w:r w:rsidR="00722049" w:rsidRPr="006477DF">
        <w:t xml:space="preserve">Антидемпинговые меры могут быть применены только в случае установления возможности применения таких мер в извещении </w:t>
      </w:r>
      <w:r w:rsidRPr="006477DF">
        <w:br/>
      </w:r>
      <w:r w:rsidR="00722049" w:rsidRPr="006477DF">
        <w:t>об осуществлении закупки и (или) в документации</w:t>
      </w:r>
      <w:r w:rsidR="004C113A" w:rsidRPr="006477DF">
        <w:t xml:space="preserve"> о закупке</w:t>
      </w:r>
      <w:r w:rsidR="00722049" w:rsidRPr="006477DF">
        <w:t>.</w:t>
      </w:r>
    </w:p>
    <w:p w14:paraId="4691002A" w14:textId="77777777" w:rsidR="00261194" w:rsidRPr="006477DF" w:rsidRDefault="00261194" w:rsidP="006477DF">
      <w:pPr>
        <w:widowControl w:val="0"/>
        <w:tabs>
          <w:tab w:val="left" w:pos="851"/>
        </w:tabs>
        <w:autoSpaceDE w:val="0"/>
        <w:autoSpaceDN w:val="0"/>
        <w:adjustRightInd w:val="0"/>
        <w:ind w:firstLine="709"/>
        <w:jc w:val="both"/>
      </w:pPr>
      <w:r w:rsidRPr="006477DF">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14:paraId="43C0173C" w14:textId="77777777" w:rsidR="00722049" w:rsidRPr="006477DF" w:rsidRDefault="00261194" w:rsidP="006477DF">
      <w:pPr>
        <w:widowControl w:val="0"/>
        <w:tabs>
          <w:tab w:val="left" w:pos="851"/>
        </w:tabs>
        <w:autoSpaceDE w:val="0"/>
        <w:autoSpaceDN w:val="0"/>
        <w:adjustRightInd w:val="0"/>
        <w:ind w:firstLine="709"/>
        <w:jc w:val="both"/>
      </w:pPr>
      <w:r w:rsidRPr="006477DF">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14:paraId="3B4839AE" w14:textId="77777777" w:rsidR="00967657" w:rsidRPr="006477DF" w:rsidRDefault="00967657" w:rsidP="006477DF">
      <w:pPr>
        <w:widowControl w:val="0"/>
        <w:tabs>
          <w:tab w:val="left" w:pos="851"/>
        </w:tabs>
        <w:autoSpaceDE w:val="0"/>
        <w:autoSpaceDN w:val="0"/>
        <w:adjustRightInd w:val="0"/>
        <w:ind w:firstLine="709"/>
        <w:jc w:val="both"/>
        <w:rPr>
          <w:iCs/>
        </w:rPr>
      </w:pPr>
      <w:r w:rsidRPr="006477DF">
        <w:rPr>
          <w:iCs/>
        </w:rPr>
        <w:t xml:space="preserve">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w:t>
      </w:r>
      <w:r w:rsidRPr="006477DF">
        <w:rPr>
          <w:iCs/>
        </w:rPr>
        <w:lastRenderedPageBreak/>
        <w:t>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14:paraId="5CD99CBB" w14:textId="77777777" w:rsidR="00967657" w:rsidRPr="006477DF" w:rsidRDefault="00967657" w:rsidP="006477DF">
      <w:pPr>
        <w:widowControl w:val="0"/>
        <w:tabs>
          <w:tab w:val="left" w:pos="851"/>
        </w:tabs>
        <w:autoSpaceDE w:val="0"/>
        <w:autoSpaceDN w:val="0"/>
        <w:adjustRightInd w:val="0"/>
        <w:ind w:firstLine="709"/>
        <w:jc w:val="both"/>
        <w:rPr>
          <w:iCs/>
        </w:rPr>
      </w:pPr>
      <w:r w:rsidRPr="006477DF">
        <w:rPr>
          <w:iCs/>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14:paraId="235E8794" w14:textId="77777777" w:rsidR="00967657" w:rsidRPr="006477DF" w:rsidRDefault="00967657" w:rsidP="006477DF">
      <w:pPr>
        <w:widowControl w:val="0"/>
        <w:tabs>
          <w:tab w:val="left" w:pos="851"/>
        </w:tabs>
        <w:autoSpaceDE w:val="0"/>
        <w:autoSpaceDN w:val="0"/>
        <w:adjustRightInd w:val="0"/>
        <w:ind w:firstLine="709"/>
        <w:jc w:val="both"/>
        <w:rPr>
          <w:iCs/>
        </w:rPr>
      </w:pPr>
      <w:r w:rsidRPr="006477DF">
        <w:rPr>
          <w:iCs/>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14:paraId="7C8403D7" w14:textId="77777777" w:rsidR="00967657" w:rsidRPr="006477DF" w:rsidRDefault="00967657" w:rsidP="006477DF">
      <w:pPr>
        <w:widowControl w:val="0"/>
        <w:tabs>
          <w:tab w:val="left" w:pos="851"/>
        </w:tabs>
        <w:autoSpaceDE w:val="0"/>
        <w:autoSpaceDN w:val="0"/>
        <w:adjustRightInd w:val="0"/>
        <w:ind w:firstLine="709"/>
        <w:jc w:val="both"/>
        <w:rPr>
          <w:iCs/>
        </w:rPr>
      </w:pPr>
      <w:r w:rsidRPr="006477DF">
        <w:rPr>
          <w:iCs/>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14:paraId="6F944F74" w14:textId="77777777" w:rsidR="00722049" w:rsidRPr="006477DF" w:rsidRDefault="00722049" w:rsidP="006477DF">
      <w:pPr>
        <w:pStyle w:val="1"/>
        <w:spacing w:before="0" w:after="0"/>
        <w:ind w:left="720"/>
        <w:jc w:val="both"/>
        <w:rPr>
          <w:rFonts w:ascii="Times New Roman" w:hAnsi="Times New Roman"/>
          <w:color w:val="auto"/>
          <w:sz w:val="20"/>
          <w:szCs w:val="20"/>
        </w:rPr>
      </w:pPr>
    </w:p>
    <w:p w14:paraId="27B91B30" w14:textId="77777777" w:rsidR="00722049" w:rsidRPr="006477DF" w:rsidRDefault="00C0798C"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12" w:name="_Toc521582054"/>
      <w:r w:rsidRPr="006477DF">
        <w:rPr>
          <w:rFonts w:ascii="Times New Roman" w:hAnsi="Times New Roman"/>
          <w:color w:val="auto"/>
          <w:sz w:val="20"/>
          <w:szCs w:val="20"/>
        </w:rPr>
        <w:t xml:space="preserve">9. </w:t>
      </w:r>
      <w:r w:rsidR="00722049" w:rsidRPr="006477DF">
        <w:rPr>
          <w:rFonts w:ascii="Times New Roman" w:hAnsi="Times New Roman"/>
          <w:color w:val="auto"/>
          <w:sz w:val="20"/>
          <w:szCs w:val="20"/>
        </w:rPr>
        <w:t>Порядок подготовки и проведения закупок</w:t>
      </w:r>
      <w:bookmarkEnd w:id="12"/>
    </w:p>
    <w:p w14:paraId="0354D8A2" w14:textId="77777777" w:rsidR="00722049" w:rsidRPr="006477DF" w:rsidRDefault="00C0798C" w:rsidP="006477DF">
      <w:pPr>
        <w:pStyle w:val="2"/>
        <w:keepLines w:val="0"/>
        <w:spacing w:before="0"/>
        <w:ind w:firstLine="709"/>
        <w:jc w:val="both"/>
        <w:rPr>
          <w:rFonts w:ascii="Times New Roman" w:hAnsi="Times New Roman" w:cs="Times New Roman"/>
          <w:color w:val="auto"/>
          <w:sz w:val="20"/>
          <w:szCs w:val="20"/>
        </w:rPr>
      </w:pPr>
      <w:bookmarkStart w:id="13" w:name="_Toc521582055"/>
      <w:r w:rsidRPr="006477DF">
        <w:rPr>
          <w:rFonts w:ascii="Times New Roman" w:hAnsi="Times New Roman" w:cs="Times New Roman"/>
          <w:color w:val="auto"/>
          <w:sz w:val="20"/>
          <w:szCs w:val="20"/>
        </w:rPr>
        <w:t xml:space="preserve">9.1. </w:t>
      </w:r>
      <w:r w:rsidR="00722049" w:rsidRPr="006477DF">
        <w:rPr>
          <w:rFonts w:ascii="Times New Roman" w:hAnsi="Times New Roman" w:cs="Times New Roman"/>
          <w:color w:val="auto"/>
          <w:sz w:val="20"/>
          <w:szCs w:val="20"/>
        </w:rPr>
        <w:t>Закупочная комиссия</w:t>
      </w:r>
      <w:bookmarkEnd w:id="13"/>
      <w:r w:rsidR="00175C72" w:rsidRPr="006477DF">
        <w:rPr>
          <w:rFonts w:ascii="Times New Roman" w:hAnsi="Times New Roman" w:cs="Times New Roman"/>
          <w:color w:val="auto"/>
          <w:sz w:val="20"/>
          <w:szCs w:val="20"/>
        </w:rPr>
        <w:t>.</w:t>
      </w:r>
    </w:p>
    <w:p w14:paraId="69076A4F" w14:textId="77777777" w:rsidR="00722049" w:rsidRPr="006477DF" w:rsidRDefault="00C0798C" w:rsidP="006477DF">
      <w:pPr>
        <w:widowControl w:val="0"/>
        <w:tabs>
          <w:tab w:val="left" w:pos="851"/>
        </w:tabs>
        <w:autoSpaceDE w:val="0"/>
        <w:autoSpaceDN w:val="0"/>
        <w:adjustRightInd w:val="0"/>
        <w:ind w:firstLine="709"/>
        <w:jc w:val="both"/>
      </w:pPr>
      <w:r w:rsidRPr="006477DF">
        <w:t xml:space="preserve">9.1.1. </w:t>
      </w:r>
      <w:r w:rsidR="00722049" w:rsidRPr="006477DF">
        <w:t xml:space="preserve">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002B16A0" w:rsidRPr="006477DF">
        <w:br/>
      </w:r>
      <w:r w:rsidR="00722049" w:rsidRPr="006477DF">
        <w:t>на проведение всех закупок (и конкурентных, и неконкурентных)</w:t>
      </w:r>
      <w:r w:rsidR="00175C72" w:rsidRPr="006477DF">
        <w:t>;</w:t>
      </w:r>
    </w:p>
    <w:p w14:paraId="5C864007" w14:textId="77777777" w:rsidR="00722049" w:rsidRPr="006477DF" w:rsidRDefault="00681A1F" w:rsidP="006477DF">
      <w:pPr>
        <w:widowControl w:val="0"/>
        <w:tabs>
          <w:tab w:val="left" w:pos="851"/>
        </w:tabs>
        <w:autoSpaceDE w:val="0"/>
        <w:autoSpaceDN w:val="0"/>
        <w:adjustRightInd w:val="0"/>
        <w:ind w:firstLine="709"/>
        <w:jc w:val="both"/>
      </w:pPr>
      <w:r w:rsidRPr="006477DF">
        <w:t xml:space="preserve">9.1.2. </w:t>
      </w:r>
      <w:r w:rsidR="001F5956" w:rsidRPr="006477DF">
        <w:t>Закупочная к</w:t>
      </w:r>
      <w:r w:rsidR="00722049" w:rsidRPr="006477DF">
        <w:t>омиссия долж</w:t>
      </w:r>
      <w:r w:rsidR="001F5956" w:rsidRPr="006477DF">
        <w:t xml:space="preserve">на состоять не менее чем из </w:t>
      </w:r>
      <w:r w:rsidR="002F2EDB" w:rsidRPr="006477DF">
        <w:t>3 человек</w:t>
      </w:r>
      <w:r w:rsidR="00175C72" w:rsidRPr="006477DF">
        <w:t>;</w:t>
      </w:r>
    </w:p>
    <w:p w14:paraId="25532988" w14:textId="77777777" w:rsidR="00722049" w:rsidRPr="006477DF" w:rsidRDefault="00681A1F" w:rsidP="006477DF">
      <w:pPr>
        <w:widowControl w:val="0"/>
        <w:tabs>
          <w:tab w:val="left" w:pos="851"/>
        </w:tabs>
        <w:autoSpaceDE w:val="0"/>
        <w:autoSpaceDN w:val="0"/>
        <w:adjustRightInd w:val="0"/>
        <w:ind w:firstLine="709"/>
        <w:jc w:val="both"/>
      </w:pPr>
      <w:r w:rsidRPr="006477DF">
        <w:t xml:space="preserve">9.1.3. </w:t>
      </w:r>
      <w:r w:rsidR="00722049" w:rsidRPr="006477DF">
        <w:t xml:space="preserve">Решение о включении конкретного лица в состав </w:t>
      </w:r>
      <w:r w:rsidR="001F5956" w:rsidRPr="006477DF">
        <w:t xml:space="preserve">закупочной </w:t>
      </w:r>
      <w:r w:rsidR="00722049" w:rsidRPr="006477DF">
        <w:t>комиссии принимается заказчиком</w:t>
      </w:r>
      <w:r w:rsidR="00175C72" w:rsidRPr="006477DF">
        <w:t>.</w:t>
      </w:r>
    </w:p>
    <w:p w14:paraId="026D09D9" w14:textId="77777777" w:rsidR="00A07E9B" w:rsidRPr="006477DF" w:rsidRDefault="00A07E9B" w:rsidP="006477DF">
      <w:pPr>
        <w:autoSpaceDE w:val="0"/>
        <w:autoSpaceDN w:val="0"/>
        <w:adjustRightInd w:val="0"/>
        <w:ind w:firstLine="709"/>
        <w:jc w:val="both"/>
        <w:rPr>
          <w:rFonts w:eastAsia="Calibri"/>
        </w:rPr>
      </w:pPr>
      <w:r w:rsidRPr="006477DF">
        <w:rPr>
          <w:rFonts w:eastAsia="Calibri"/>
        </w:rPr>
        <w:t xml:space="preserve">Руководитель заказчика, член </w:t>
      </w:r>
      <w:r w:rsidR="00DB0384" w:rsidRPr="006477DF">
        <w:rPr>
          <w:rFonts w:eastAsia="Calibri"/>
        </w:rPr>
        <w:t xml:space="preserve">закупочной </w:t>
      </w:r>
      <w:r w:rsidRPr="006477DF">
        <w:rPr>
          <w:rFonts w:eastAsia="Calibri"/>
        </w:rPr>
        <w:t xml:space="preserve">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731973" w:rsidRPr="006477DF">
        <w:rPr>
          <w:rFonts w:eastAsia="Calibri"/>
        </w:rPr>
        <w:t>№</w:t>
      </w:r>
      <w:r w:rsidRPr="006477DF">
        <w:rPr>
          <w:rFonts w:eastAsia="Calibri"/>
        </w:rPr>
        <w:t xml:space="preserve"> 273-ФЗ </w:t>
      </w:r>
      <w:r w:rsidR="00731973" w:rsidRPr="006477DF">
        <w:rPr>
          <w:rFonts w:eastAsia="Calibri"/>
        </w:rPr>
        <w:t>«</w:t>
      </w:r>
      <w:r w:rsidRPr="006477DF">
        <w:rPr>
          <w:rFonts w:eastAsia="Calibri"/>
        </w:rPr>
        <w:t>О противодействии коррупции</w:t>
      </w:r>
      <w:r w:rsidR="00731973" w:rsidRPr="006477DF">
        <w:rPr>
          <w:rFonts w:eastAsia="Calibri"/>
        </w:rPr>
        <w:t>»</w:t>
      </w:r>
      <w:r w:rsidRPr="006477DF">
        <w:rPr>
          <w:rFonts w:eastAsia="Calibri"/>
        </w:rPr>
        <w:t>.</w:t>
      </w:r>
    </w:p>
    <w:p w14:paraId="2C1F693B" w14:textId="77777777" w:rsidR="00A07E9B" w:rsidRPr="006477DF" w:rsidRDefault="00731973" w:rsidP="006477DF">
      <w:pPr>
        <w:autoSpaceDE w:val="0"/>
        <w:autoSpaceDN w:val="0"/>
        <w:adjustRightInd w:val="0"/>
        <w:ind w:firstLine="709"/>
        <w:jc w:val="both"/>
        <w:rPr>
          <w:rFonts w:eastAsia="Calibri"/>
        </w:rPr>
      </w:pPr>
      <w:bookmarkStart w:id="14" w:name="Par2"/>
      <w:bookmarkEnd w:id="14"/>
      <w:r w:rsidRPr="006477DF">
        <w:rPr>
          <w:rFonts w:eastAsia="Calibri"/>
        </w:rPr>
        <w:t>9.1.</w:t>
      </w:r>
      <w:r w:rsidR="00DB0384" w:rsidRPr="006477DF">
        <w:rPr>
          <w:rFonts w:eastAsia="Calibri"/>
        </w:rPr>
        <w:t>3.1</w:t>
      </w:r>
      <w:r w:rsidR="00A07E9B" w:rsidRPr="006477DF">
        <w:rPr>
          <w:rFonts w:eastAsia="Calibri"/>
        </w:rPr>
        <w:t>. Членами</w:t>
      </w:r>
      <w:r w:rsidR="00DB0384" w:rsidRPr="006477DF">
        <w:rPr>
          <w:rFonts w:eastAsia="Calibri"/>
        </w:rPr>
        <w:t xml:space="preserve"> закупочной</w:t>
      </w:r>
      <w:r w:rsidR="00A07E9B" w:rsidRPr="006477DF">
        <w:rPr>
          <w:rFonts w:eastAsia="Calibri"/>
        </w:rPr>
        <w:t xml:space="preserve"> комиссии не могут быть:</w:t>
      </w:r>
    </w:p>
    <w:p w14:paraId="4C14B408" w14:textId="77777777" w:rsidR="00A07E9B" w:rsidRPr="006477DF" w:rsidRDefault="00A07E9B" w:rsidP="006477DF">
      <w:pPr>
        <w:autoSpaceDE w:val="0"/>
        <w:autoSpaceDN w:val="0"/>
        <w:adjustRightInd w:val="0"/>
        <w:ind w:firstLine="709"/>
        <w:jc w:val="both"/>
        <w:rPr>
          <w:rFonts w:eastAsia="Calibri"/>
        </w:rPr>
      </w:pPr>
      <w:r w:rsidRPr="006477DF">
        <w:rPr>
          <w:rFonts w:eastAsia="Calibri"/>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31973" w:rsidRPr="006477DF">
        <w:rPr>
          <w:rFonts w:eastAsia="Calibri"/>
        </w:rPr>
        <w:t>«</w:t>
      </w:r>
      <w:r w:rsidRPr="006477DF">
        <w:rPr>
          <w:rFonts w:eastAsia="Calibri"/>
        </w:rPr>
        <w:t>личная заинтересованность</w:t>
      </w:r>
      <w:r w:rsidR="00731973" w:rsidRPr="006477DF">
        <w:rPr>
          <w:rFonts w:eastAsia="Calibri"/>
        </w:rPr>
        <w:t>»</w:t>
      </w:r>
      <w:r w:rsidRPr="006477DF">
        <w:rPr>
          <w:rFonts w:eastAsia="Calibri"/>
        </w:rPr>
        <w:t xml:space="preserve"> используется в значении, указанном в Федеральном законе от 25 декабря 2008 года </w:t>
      </w:r>
      <w:r w:rsidR="00731973" w:rsidRPr="006477DF">
        <w:rPr>
          <w:rFonts w:eastAsia="Calibri"/>
        </w:rPr>
        <w:t>№</w:t>
      </w:r>
      <w:r w:rsidRPr="006477DF">
        <w:rPr>
          <w:rFonts w:eastAsia="Calibri"/>
        </w:rPr>
        <w:t xml:space="preserve"> 273-ФЗ </w:t>
      </w:r>
      <w:r w:rsidR="00731973" w:rsidRPr="006477DF">
        <w:rPr>
          <w:rFonts w:eastAsia="Calibri"/>
        </w:rPr>
        <w:t>«</w:t>
      </w:r>
      <w:r w:rsidRPr="006477DF">
        <w:rPr>
          <w:rFonts w:eastAsia="Calibri"/>
        </w:rPr>
        <w:t>О противодействии коррупции</w:t>
      </w:r>
      <w:r w:rsidR="00731973" w:rsidRPr="006477DF">
        <w:rPr>
          <w:rFonts w:eastAsia="Calibri"/>
        </w:rPr>
        <w:t>»</w:t>
      </w:r>
      <w:r w:rsidRPr="006477DF">
        <w:rPr>
          <w:rFonts w:eastAsia="Calibri"/>
        </w:rPr>
        <w:t>;</w:t>
      </w:r>
    </w:p>
    <w:p w14:paraId="514B7F35" w14:textId="77777777" w:rsidR="00A07E9B" w:rsidRPr="006477DF" w:rsidRDefault="00A07E9B" w:rsidP="006477DF">
      <w:pPr>
        <w:autoSpaceDE w:val="0"/>
        <w:autoSpaceDN w:val="0"/>
        <w:adjustRightInd w:val="0"/>
        <w:ind w:firstLine="709"/>
        <w:jc w:val="both"/>
        <w:rPr>
          <w:rFonts w:eastAsia="Calibri"/>
        </w:rPr>
      </w:pPr>
      <w:r w:rsidRPr="006477DF">
        <w:rPr>
          <w:rFonts w:eastAsia="Calibri"/>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AC0051" w:rsidRPr="006477DF">
        <w:rPr>
          <w:rFonts w:eastAsia="Calibri"/>
        </w:rPr>
        <w:t>.</w:t>
      </w:r>
    </w:p>
    <w:p w14:paraId="585BE819" w14:textId="77777777" w:rsidR="00F23136" w:rsidRPr="006477DF" w:rsidRDefault="00731973" w:rsidP="006477DF">
      <w:pPr>
        <w:autoSpaceDE w:val="0"/>
        <w:autoSpaceDN w:val="0"/>
        <w:adjustRightInd w:val="0"/>
        <w:ind w:firstLine="709"/>
        <w:jc w:val="both"/>
        <w:rPr>
          <w:rFonts w:eastAsia="Calibri"/>
        </w:rPr>
      </w:pPr>
      <w:r w:rsidRPr="006477DF">
        <w:rPr>
          <w:rFonts w:eastAsia="Calibri"/>
        </w:rPr>
        <w:t>9.1.</w:t>
      </w:r>
      <w:r w:rsidR="00DB0384" w:rsidRPr="006477DF">
        <w:rPr>
          <w:rFonts w:eastAsia="Calibri"/>
        </w:rPr>
        <w:t>3.2</w:t>
      </w:r>
      <w:r w:rsidR="00A07E9B" w:rsidRPr="006477DF">
        <w:rPr>
          <w:rFonts w:eastAsia="Calibri"/>
        </w:rPr>
        <w:t>. Член</w:t>
      </w:r>
      <w:r w:rsidR="00F23136" w:rsidRPr="006477DF">
        <w:rPr>
          <w:rFonts w:eastAsia="Calibri"/>
        </w:rPr>
        <w:t xml:space="preserve"> закупочной</w:t>
      </w:r>
      <w:r w:rsidR="00A07E9B" w:rsidRPr="006477DF">
        <w:rPr>
          <w:rFonts w:eastAsia="Calibri"/>
        </w:rPr>
        <w:t xml:space="preserve"> комиссии обязан незамедлительно сообщить заказчику, принявшему решение о создании </w:t>
      </w:r>
      <w:r w:rsidR="00F23136" w:rsidRPr="006477DF">
        <w:rPr>
          <w:rFonts w:eastAsia="Calibri"/>
        </w:rPr>
        <w:t>закупочной</w:t>
      </w:r>
      <w:r w:rsidR="00A07E9B" w:rsidRPr="006477DF">
        <w:rPr>
          <w:rFonts w:eastAsia="Calibri"/>
        </w:rPr>
        <w:t xml:space="preserve">, о возникновении обстоятельств, предусмотренных </w:t>
      </w:r>
      <w:r w:rsidRPr="006477DF">
        <w:t>подпунктом 9.1.</w:t>
      </w:r>
      <w:r w:rsidR="00DB0384" w:rsidRPr="006477DF">
        <w:t>3.1</w:t>
      </w:r>
      <w:r w:rsidRPr="006477DF">
        <w:rPr>
          <w:rFonts w:eastAsia="Calibri"/>
        </w:rPr>
        <w:t xml:space="preserve">Положения. </w:t>
      </w:r>
    </w:p>
    <w:p w14:paraId="58E3EABC" w14:textId="77777777" w:rsidR="00A07E9B" w:rsidRPr="006477DF" w:rsidRDefault="00A07E9B" w:rsidP="006477DF">
      <w:pPr>
        <w:autoSpaceDE w:val="0"/>
        <w:autoSpaceDN w:val="0"/>
        <w:adjustRightInd w:val="0"/>
        <w:ind w:firstLine="709"/>
        <w:jc w:val="both"/>
        <w:rPr>
          <w:rFonts w:eastAsia="Calibri"/>
        </w:rPr>
      </w:pPr>
      <w:r w:rsidRPr="006477DF">
        <w:rPr>
          <w:rFonts w:eastAsia="Calibri"/>
        </w:rPr>
        <w:t xml:space="preserve">В случае выявления в составе </w:t>
      </w:r>
      <w:r w:rsidR="00F23136" w:rsidRPr="006477DF">
        <w:rPr>
          <w:rFonts w:eastAsia="Calibri"/>
        </w:rPr>
        <w:t xml:space="preserve">закупочной </w:t>
      </w:r>
      <w:r w:rsidRPr="006477DF">
        <w:rPr>
          <w:rFonts w:eastAsia="Calibri"/>
        </w:rPr>
        <w:t>комиссии физических лиц, указанных в</w:t>
      </w:r>
      <w:r w:rsidR="00731973" w:rsidRPr="006477DF">
        <w:rPr>
          <w:rFonts w:eastAsia="Calibri"/>
        </w:rPr>
        <w:t xml:space="preserve"> подпункте </w:t>
      </w:r>
      <w:r w:rsidR="00DB0384" w:rsidRPr="006477DF">
        <w:rPr>
          <w:rFonts w:eastAsia="Calibri"/>
        </w:rPr>
        <w:t xml:space="preserve">9.1.3.1 </w:t>
      </w:r>
      <w:r w:rsidR="00731973" w:rsidRPr="006477DF">
        <w:rPr>
          <w:rFonts w:eastAsia="Calibri"/>
        </w:rPr>
        <w:t>Положения</w:t>
      </w:r>
      <w:r w:rsidRPr="006477DF">
        <w:rPr>
          <w:rFonts w:eastAsia="Calibri"/>
        </w:rPr>
        <w:t>, заказчик, принявший решение о создании</w:t>
      </w:r>
      <w:r w:rsidR="00F23136" w:rsidRPr="006477DF">
        <w:rPr>
          <w:rFonts w:eastAsia="Calibri"/>
        </w:rPr>
        <w:t xml:space="preserve"> такой</w:t>
      </w:r>
      <w:r w:rsidRPr="006477DF">
        <w:rPr>
          <w:rFonts w:eastAsia="Calibri"/>
        </w:rPr>
        <w:t xml:space="preserve"> комиссии, обязан незамедлительно заменить их другими физическими лицами, соответствующими требованиям, предусмотренным положениями </w:t>
      </w:r>
      <w:r w:rsidR="00DB0384" w:rsidRPr="006477DF">
        <w:t>подпунктом 9.1.3.1Положения</w:t>
      </w:r>
      <w:r w:rsidRPr="006477DF">
        <w:rPr>
          <w:rFonts w:eastAsia="Calibri"/>
        </w:rPr>
        <w:t>.</w:t>
      </w:r>
    </w:p>
    <w:p w14:paraId="3AB11E77" w14:textId="77777777" w:rsidR="00722049" w:rsidRPr="006477DF" w:rsidRDefault="00681A1F" w:rsidP="006477DF">
      <w:pPr>
        <w:widowControl w:val="0"/>
        <w:tabs>
          <w:tab w:val="left" w:pos="851"/>
        </w:tabs>
        <w:autoSpaceDE w:val="0"/>
        <w:autoSpaceDN w:val="0"/>
        <w:adjustRightInd w:val="0"/>
        <w:ind w:firstLine="709"/>
        <w:jc w:val="both"/>
      </w:pPr>
      <w:r w:rsidRPr="006477DF">
        <w:t xml:space="preserve">9.1.4. </w:t>
      </w:r>
      <w:r w:rsidR="00722049" w:rsidRPr="006477DF">
        <w:t xml:space="preserve">Заседание </w:t>
      </w:r>
      <w:r w:rsidR="001F5956" w:rsidRPr="006477DF">
        <w:t xml:space="preserve">закупочной </w:t>
      </w:r>
      <w:r w:rsidR="00722049" w:rsidRPr="006477DF">
        <w:t xml:space="preserve">комиссии является правомочным, </w:t>
      </w:r>
      <w:r w:rsidR="001F5956" w:rsidRPr="006477DF">
        <w:br/>
      </w:r>
      <w:r w:rsidR="00722049" w:rsidRPr="006477DF">
        <w:t xml:space="preserve">если на заседании присутствуют не менее 50% от общего числа членов </w:t>
      </w:r>
      <w:r w:rsidR="001F5956" w:rsidRPr="006477DF">
        <w:t xml:space="preserve">закупочной </w:t>
      </w:r>
      <w:r w:rsidR="00722049" w:rsidRPr="006477DF">
        <w:t xml:space="preserve">комиссии. Принятие решения членами </w:t>
      </w:r>
      <w:r w:rsidR="001F5956" w:rsidRPr="006477DF">
        <w:t xml:space="preserve">закупочной </w:t>
      </w:r>
      <w:r w:rsidR="00722049" w:rsidRPr="006477DF">
        <w:t>комиссии путем проведения заочного голосования, а также делегирование ими своих полномочий иным лицам не допускается</w:t>
      </w:r>
      <w:r w:rsidR="00B44E7F" w:rsidRPr="006477DF">
        <w:t>;</w:t>
      </w:r>
    </w:p>
    <w:p w14:paraId="37EA91D9" w14:textId="77777777" w:rsidR="00722049" w:rsidRPr="006477DF" w:rsidRDefault="00681A1F" w:rsidP="006477DF">
      <w:pPr>
        <w:widowControl w:val="0"/>
        <w:tabs>
          <w:tab w:val="left" w:pos="851"/>
        </w:tabs>
        <w:autoSpaceDE w:val="0"/>
        <w:autoSpaceDN w:val="0"/>
        <w:adjustRightInd w:val="0"/>
        <w:ind w:firstLine="709"/>
        <w:jc w:val="both"/>
      </w:pPr>
      <w:r w:rsidRPr="006477DF">
        <w:t xml:space="preserve">9.1.5. </w:t>
      </w:r>
      <w:r w:rsidR="00722049" w:rsidRPr="006477DF">
        <w:t xml:space="preserve">Основными функциями </w:t>
      </w:r>
      <w:r w:rsidR="009671EB" w:rsidRPr="006477DF">
        <w:t xml:space="preserve">закупочной </w:t>
      </w:r>
      <w:r w:rsidR="00722049" w:rsidRPr="006477DF">
        <w:t>комиссии являются:</w:t>
      </w:r>
    </w:p>
    <w:p w14:paraId="3CEA0AC6" w14:textId="77777777" w:rsidR="00722049" w:rsidRPr="006477DF" w:rsidRDefault="00681A1F" w:rsidP="006477DF">
      <w:pPr>
        <w:widowControl w:val="0"/>
        <w:tabs>
          <w:tab w:val="left" w:pos="851"/>
        </w:tabs>
        <w:autoSpaceDE w:val="0"/>
        <w:autoSpaceDN w:val="0"/>
        <w:adjustRightInd w:val="0"/>
        <w:ind w:firstLine="709"/>
        <w:jc w:val="both"/>
      </w:pPr>
      <w:r w:rsidRPr="006477DF">
        <w:t>9.1.5.1. У</w:t>
      </w:r>
      <w:r w:rsidR="00722049" w:rsidRPr="006477DF">
        <w:t>частие в заседании закупочной комиссии;</w:t>
      </w:r>
    </w:p>
    <w:p w14:paraId="79AC18B4" w14:textId="77777777" w:rsidR="00722049" w:rsidRPr="006477DF" w:rsidRDefault="00681A1F" w:rsidP="006477DF">
      <w:pPr>
        <w:widowControl w:val="0"/>
        <w:tabs>
          <w:tab w:val="left" w:pos="851"/>
        </w:tabs>
        <w:autoSpaceDE w:val="0"/>
        <w:autoSpaceDN w:val="0"/>
        <w:adjustRightInd w:val="0"/>
        <w:ind w:firstLine="709"/>
        <w:jc w:val="both"/>
      </w:pPr>
      <w:r w:rsidRPr="006477DF">
        <w:t>9.1.5.2. Р</w:t>
      </w:r>
      <w:r w:rsidR="00722049" w:rsidRPr="006477DF">
        <w:t>ассмотрение заявок участников закупки;</w:t>
      </w:r>
    </w:p>
    <w:p w14:paraId="5A3CBC3B" w14:textId="77777777" w:rsidR="00722049" w:rsidRPr="006477DF" w:rsidRDefault="00681A1F" w:rsidP="006477DF">
      <w:pPr>
        <w:widowControl w:val="0"/>
        <w:tabs>
          <w:tab w:val="left" w:pos="851"/>
        </w:tabs>
        <w:autoSpaceDE w:val="0"/>
        <w:autoSpaceDN w:val="0"/>
        <w:adjustRightInd w:val="0"/>
        <w:ind w:firstLine="709"/>
        <w:jc w:val="both"/>
      </w:pPr>
      <w:r w:rsidRPr="006477DF">
        <w:t>9.1.5.3. П</w:t>
      </w:r>
      <w:r w:rsidR="00722049" w:rsidRPr="006477DF">
        <w:t xml:space="preserve">ринятие решений о направлении запросов участникам </w:t>
      </w:r>
      <w:r w:rsidR="002B16A0" w:rsidRPr="006477DF">
        <w:br/>
      </w:r>
      <w:r w:rsidR="00722049" w:rsidRPr="006477DF">
        <w:t>в случаях, установленных Положением и документацией</w:t>
      </w:r>
      <w:r w:rsidR="009671EB" w:rsidRPr="006477DF">
        <w:t xml:space="preserve"> о закупке</w:t>
      </w:r>
      <w:r w:rsidR="00722049" w:rsidRPr="006477DF">
        <w:t>;</w:t>
      </w:r>
    </w:p>
    <w:p w14:paraId="670E1399" w14:textId="77777777" w:rsidR="00722049" w:rsidRPr="006477DF" w:rsidRDefault="00681A1F" w:rsidP="006477DF">
      <w:pPr>
        <w:widowControl w:val="0"/>
        <w:tabs>
          <w:tab w:val="left" w:pos="851"/>
        </w:tabs>
        <w:autoSpaceDE w:val="0"/>
        <w:autoSpaceDN w:val="0"/>
        <w:adjustRightInd w:val="0"/>
        <w:ind w:firstLine="709"/>
        <w:jc w:val="both"/>
      </w:pPr>
      <w:r w:rsidRPr="006477DF">
        <w:t>9.1.5.4. П</w:t>
      </w:r>
      <w:r w:rsidR="00722049" w:rsidRPr="006477DF">
        <w:t xml:space="preserve">ринятие решений о допуске участника закупки или отказа </w:t>
      </w:r>
      <w:r w:rsidR="002B16A0" w:rsidRPr="006477DF">
        <w:br/>
      </w:r>
      <w:r w:rsidR="00722049" w:rsidRPr="006477DF">
        <w:t>в допуске (отклонения заявки) участника закупки к участию в закупке;</w:t>
      </w:r>
    </w:p>
    <w:p w14:paraId="2212D191" w14:textId="77777777" w:rsidR="00722049" w:rsidRPr="006477DF" w:rsidRDefault="00681A1F" w:rsidP="006477DF">
      <w:pPr>
        <w:widowControl w:val="0"/>
        <w:tabs>
          <w:tab w:val="left" w:pos="851"/>
        </w:tabs>
        <w:autoSpaceDE w:val="0"/>
        <w:autoSpaceDN w:val="0"/>
        <w:adjustRightInd w:val="0"/>
        <w:ind w:firstLine="709"/>
        <w:jc w:val="both"/>
      </w:pPr>
      <w:r w:rsidRPr="006477DF">
        <w:rPr>
          <w:spacing w:val="-10"/>
        </w:rPr>
        <w:t>9.1.5.5. Ф</w:t>
      </w:r>
      <w:r w:rsidR="00722049" w:rsidRPr="006477DF">
        <w:rPr>
          <w:spacing w:val="-10"/>
        </w:rPr>
        <w:t>иксирование факта о признании процедуры закупки несостоявшейся</w:t>
      </w:r>
      <w:r w:rsidR="00722049" w:rsidRPr="006477DF">
        <w:t xml:space="preserve"> (при необходимости);</w:t>
      </w:r>
    </w:p>
    <w:p w14:paraId="46FE5A41" w14:textId="77777777" w:rsidR="00722049" w:rsidRPr="006477DF" w:rsidRDefault="00681A1F" w:rsidP="006477DF">
      <w:pPr>
        <w:widowControl w:val="0"/>
        <w:tabs>
          <w:tab w:val="left" w:pos="851"/>
        </w:tabs>
        <w:autoSpaceDE w:val="0"/>
        <w:autoSpaceDN w:val="0"/>
        <w:adjustRightInd w:val="0"/>
        <w:ind w:firstLine="709"/>
        <w:jc w:val="both"/>
      </w:pPr>
      <w:r w:rsidRPr="006477DF">
        <w:t>9.1.5.6. П</w:t>
      </w:r>
      <w:r w:rsidR="00722049" w:rsidRPr="006477DF">
        <w:t>роведение оценки заявок (при необходимости);</w:t>
      </w:r>
    </w:p>
    <w:p w14:paraId="26D93A65" w14:textId="77777777" w:rsidR="00722049" w:rsidRPr="006477DF" w:rsidRDefault="00681A1F" w:rsidP="006477DF">
      <w:pPr>
        <w:widowControl w:val="0"/>
        <w:tabs>
          <w:tab w:val="left" w:pos="851"/>
        </w:tabs>
        <w:autoSpaceDE w:val="0"/>
        <w:autoSpaceDN w:val="0"/>
        <w:adjustRightInd w:val="0"/>
        <w:ind w:firstLine="709"/>
        <w:jc w:val="both"/>
      </w:pPr>
      <w:r w:rsidRPr="006477DF">
        <w:t>9.1.5.7. О</w:t>
      </w:r>
      <w:r w:rsidR="00722049" w:rsidRPr="006477DF">
        <w:t>пределение победителя закупки в соответствии с условиями извещения о проведении закупки и документации</w:t>
      </w:r>
      <w:r w:rsidR="009671EB" w:rsidRPr="006477DF">
        <w:t xml:space="preserve"> о закупке</w:t>
      </w:r>
      <w:r w:rsidR="00722049" w:rsidRPr="006477DF">
        <w:t>;</w:t>
      </w:r>
    </w:p>
    <w:p w14:paraId="76A1F2CE" w14:textId="77777777" w:rsidR="00722049" w:rsidRPr="006477DF" w:rsidRDefault="00681A1F" w:rsidP="006477DF">
      <w:pPr>
        <w:widowControl w:val="0"/>
        <w:tabs>
          <w:tab w:val="left" w:pos="851"/>
        </w:tabs>
        <w:autoSpaceDE w:val="0"/>
        <w:autoSpaceDN w:val="0"/>
        <w:adjustRightInd w:val="0"/>
        <w:ind w:firstLine="709"/>
        <w:jc w:val="both"/>
      </w:pPr>
      <w:r w:rsidRPr="006477DF">
        <w:t>9.1.5.</w:t>
      </w:r>
      <w:r w:rsidR="00BB6402" w:rsidRPr="006477DF">
        <w:t>8</w:t>
      </w:r>
      <w:r w:rsidRPr="006477DF">
        <w:t xml:space="preserve">. </w:t>
      </w:r>
      <w:r w:rsidR="00CA108E" w:rsidRPr="006477DF">
        <w:t>Составление</w:t>
      </w:r>
      <w:r w:rsidR="00A747F9" w:rsidRPr="006477DF">
        <w:t xml:space="preserve"> </w:t>
      </w:r>
      <w:r w:rsidR="00722049" w:rsidRPr="006477DF">
        <w:t>протоколов, составляемых в ход</w:t>
      </w:r>
      <w:r w:rsidR="002B16A0" w:rsidRPr="006477DF">
        <w:t>е проведения процедуры закупки</w:t>
      </w:r>
      <w:r w:rsidR="009671EB" w:rsidRPr="006477DF">
        <w:t>,</w:t>
      </w:r>
      <w:r w:rsidR="00A747F9" w:rsidRPr="006477DF">
        <w:t xml:space="preserve"> </w:t>
      </w:r>
      <w:r w:rsidR="00722049" w:rsidRPr="006477DF">
        <w:t>в ЕИС или на ЭП.</w:t>
      </w:r>
    </w:p>
    <w:p w14:paraId="3DECB8EE" w14:textId="77777777" w:rsidR="00722049" w:rsidRPr="006477DF" w:rsidRDefault="00681A1F" w:rsidP="006477DF">
      <w:pPr>
        <w:widowControl w:val="0"/>
        <w:tabs>
          <w:tab w:val="left" w:pos="851"/>
        </w:tabs>
        <w:autoSpaceDE w:val="0"/>
        <w:autoSpaceDN w:val="0"/>
        <w:adjustRightInd w:val="0"/>
        <w:ind w:firstLine="709"/>
        <w:jc w:val="both"/>
      </w:pPr>
      <w:r w:rsidRPr="006477DF">
        <w:t xml:space="preserve">9.1.6. </w:t>
      </w:r>
      <w:r w:rsidR="00722049" w:rsidRPr="006477DF">
        <w:t xml:space="preserve">Функции, возложенные заказчиком на </w:t>
      </w:r>
      <w:r w:rsidR="00980B3A" w:rsidRPr="006477DF">
        <w:t>закупочну</w:t>
      </w:r>
      <w:r w:rsidR="009671EB" w:rsidRPr="006477DF">
        <w:t xml:space="preserve">ю </w:t>
      </w:r>
      <w:r w:rsidR="00722049" w:rsidRPr="006477DF">
        <w:t xml:space="preserve">комиссию, могут отличаться от описанных в </w:t>
      </w:r>
      <w:r w:rsidR="004D7A5B" w:rsidRPr="006477DF">
        <w:t>под</w:t>
      </w:r>
      <w:r w:rsidR="00722049" w:rsidRPr="006477DF">
        <w:t xml:space="preserve">пункте 9.1.5 Положения в соответствии </w:t>
      </w:r>
      <w:r w:rsidR="009671EB" w:rsidRPr="006477DF">
        <w:br/>
      </w:r>
      <w:r w:rsidR="00722049" w:rsidRPr="006477DF">
        <w:t>с решением заказчика.</w:t>
      </w:r>
    </w:p>
    <w:p w14:paraId="3D7F521C" w14:textId="77777777" w:rsidR="00722049" w:rsidRPr="006477DF" w:rsidRDefault="00681A1F" w:rsidP="006477DF">
      <w:pPr>
        <w:pStyle w:val="2"/>
        <w:keepLines w:val="0"/>
        <w:spacing w:before="0"/>
        <w:ind w:firstLine="709"/>
        <w:jc w:val="both"/>
        <w:rPr>
          <w:rFonts w:ascii="Times New Roman" w:hAnsi="Times New Roman" w:cs="Times New Roman"/>
          <w:color w:val="auto"/>
          <w:sz w:val="20"/>
          <w:szCs w:val="20"/>
        </w:rPr>
      </w:pPr>
      <w:bookmarkStart w:id="15" w:name="_Требования_к_извещению"/>
      <w:bookmarkStart w:id="16" w:name="_Ref454190435"/>
      <w:bookmarkStart w:id="17" w:name="_Toc521582056"/>
      <w:bookmarkEnd w:id="15"/>
      <w:r w:rsidRPr="006477DF">
        <w:rPr>
          <w:rFonts w:ascii="Times New Roman" w:hAnsi="Times New Roman" w:cs="Times New Roman"/>
          <w:color w:val="auto"/>
          <w:sz w:val="20"/>
          <w:szCs w:val="20"/>
        </w:rPr>
        <w:t xml:space="preserve">9.2. </w:t>
      </w:r>
      <w:r w:rsidR="00722049" w:rsidRPr="006477DF">
        <w:rPr>
          <w:rFonts w:ascii="Times New Roman" w:hAnsi="Times New Roman" w:cs="Times New Roman"/>
          <w:color w:val="auto"/>
          <w:sz w:val="20"/>
          <w:szCs w:val="20"/>
        </w:rPr>
        <w:t>Требования к извещению</w:t>
      </w:r>
      <w:r w:rsidR="009671EB" w:rsidRPr="006477DF">
        <w:rPr>
          <w:rFonts w:ascii="Times New Roman" w:hAnsi="Times New Roman" w:cs="Times New Roman"/>
          <w:color w:val="auto"/>
          <w:sz w:val="20"/>
          <w:szCs w:val="20"/>
        </w:rPr>
        <w:t xml:space="preserve"> о закупке</w:t>
      </w:r>
      <w:r w:rsidR="00722049" w:rsidRPr="006477DF">
        <w:rPr>
          <w:rFonts w:ascii="Times New Roman" w:hAnsi="Times New Roman" w:cs="Times New Roman"/>
          <w:color w:val="auto"/>
          <w:sz w:val="20"/>
          <w:szCs w:val="20"/>
        </w:rPr>
        <w:t>, документации о закупке</w:t>
      </w:r>
      <w:bookmarkEnd w:id="16"/>
      <w:bookmarkEnd w:id="17"/>
      <w:r w:rsidR="00B44E7F" w:rsidRPr="006477DF">
        <w:rPr>
          <w:rFonts w:ascii="Times New Roman" w:hAnsi="Times New Roman" w:cs="Times New Roman"/>
          <w:color w:val="auto"/>
          <w:sz w:val="20"/>
          <w:szCs w:val="20"/>
        </w:rPr>
        <w:t>.</w:t>
      </w:r>
    </w:p>
    <w:p w14:paraId="587DD93B" w14:textId="77777777" w:rsidR="00722049" w:rsidRPr="006477DF" w:rsidRDefault="00681A1F" w:rsidP="006477DF">
      <w:pPr>
        <w:widowControl w:val="0"/>
        <w:tabs>
          <w:tab w:val="left" w:pos="851"/>
        </w:tabs>
        <w:autoSpaceDE w:val="0"/>
        <w:autoSpaceDN w:val="0"/>
        <w:adjustRightInd w:val="0"/>
        <w:ind w:firstLine="709"/>
        <w:jc w:val="both"/>
      </w:pPr>
      <w:r w:rsidRPr="006477DF">
        <w:t xml:space="preserve">9.2.1. </w:t>
      </w:r>
      <w:r w:rsidR="00722049" w:rsidRPr="006477DF">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002B16A0" w:rsidRPr="006477DF">
        <w:br/>
      </w:r>
      <w:r w:rsidR="00722049" w:rsidRPr="006477DF">
        <w:t xml:space="preserve">о закупке (за исключением случаев проведения запроса котировок). </w:t>
      </w:r>
    </w:p>
    <w:p w14:paraId="6F039D33" w14:textId="77777777"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2</w:t>
      </w:r>
      <w:r w:rsidRPr="006477DF">
        <w:t xml:space="preserve">. </w:t>
      </w:r>
      <w:r w:rsidR="00722049" w:rsidRPr="006477DF">
        <w:t>Извещение и</w:t>
      </w:r>
      <w:r w:rsidR="009671EB" w:rsidRPr="006477DF">
        <w:t xml:space="preserve"> документация о закупке размещаю</w:t>
      </w:r>
      <w:r w:rsidR="00722049" w:rsidRPr="006477DF">
        <w:t xml:space="preserve">тся в ЕИС, если такие извещение и документация </w:t>
      </w:r>
      <w:r w:rsidR="009671EB" w:rsidRPr="006477DF">
        <w:t xml:space="preserve">о закупке </w:t>
      </w:r>
      <w:r w:rsidR="00722049" w:rsidRPr="006477DF">
        <w:t xml:space="preserve">были разработаны заказчиком. </w:t>
      </w:r>
      <w:r w:rsidR="009671EB" w:rsidRPr="006477DF">
        <w:t>Д</w:t>
      </w:r>
      <w:r w:rsidR="00722049" w:rsidRPr="006477DF">
        <w:t xml:space="preserve">окументация </w:t>
      </w:r>
      <w:r w:rsidR="009671EB" w:rsidRPr="006477DF">
        <w:t xml:space="preserve">о закупке </w:t>
      </w:r>
      <w:r w:rsidR="00722049" w:rsidRPr="006477DF">
        <w:t>размещается одновременно с извещением о закупке</w:t>
      </w:r>
      <w:r w:rsidR="00B44E7F" w:rsidRPr="006477DF">
        <w:t>;</w:t>
      </w:r>
    </w:p>
    <w:p w14:paraId="78B29586" w14:textId="77777777"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3</w:t>
      </w:r>
      <w:r w:rsidRPr="006477DF">
        <w:t xml:space="preserve">. </w:t>
      </w:r>
      <w:r w:rsidR="00722049" w:rsidRPr="006477DF">
        <w:t xml:space="preserve">Заказчик имеет право разместить извещение и документацию </w:t>
      </w:r>
      <w:r w:rsidR="002B16A0" w:rsidRPr="006477DF">
        <w:br/>
      </w:r>
      <w:r w:rsidR="00722049" w:rsidRPr="006477DF">
        <w:t>о закупке в дополнительных источниках информации</w:t>
      </w:r>
      <w:r w:rsidR="00B44E7F" w:rsidRPr="006477DF">
        <w:t>;</w:t>
      </w:r>
    </w:p>
    <w:p w14:paraId="761F3A60" w14:textId="77777777"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 xml:space="preserve">. </w:t>
      </w:r>
      <w:r w:rsidR="00722049" w:rsidRPr="006477DF">
        <w:t xml:space="preserve">Заказчик размещает извещение </w:t>
      </w:r>
      <w:r w:rsidR="009671EB" w:rsidRPr="006477DF">
        <w:t xml:space="preserve">о закупке </w:t>
      </w:r>
      <w:r w:rsidR="00722049" w:rsidRPr="006477DF">
        <w:t xml:space="preserve">с учетом следующих требований к срокам такого </w:t>
      </w:r>
      <w:r w:rsidR="00722049" w:rsidRPr="006477DF">
        <w:lastRenderedPageBreak/>
        <w:t>размещения:</w:t>
      </w:r>
    </w:p>
    <w:p w14:paraId="270F6917" w14:textId="77777777"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.1. В</w:t>
      </w:r>
      <w:r w:rsidR="00722049" w:rsidRPr="006477DF">
        <w:t xml:space="preserve"> случае проведения конкурса – не менее чем за 15 дней до дня окончания срока подачи заявок на участие в конкурсе;</w:t>
      </w:r>
    </w:p>
    <w:p w14:paraId="153F66B5" w14:textId="77777777"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.2. В</w:t>
      </w:r>
      <w:r w:rsidR="00722049" w:rsidRPr="006477DF">
        <w:t xml:space="preserve"> случае проведения аукциона – не менее чем за </w:t>
      </w:r>
      <w:r w:rsidR="0089308D" w:rsidRPr="006477DF">
        <w:t>15</w:t>
      </w:r>
      <w:r w:rsidR="00722049" w:rsidRPr="006477DF">
        <w:t xml:space="preserve"> дней до дня окончания срока подачи заявок на участие в аукционе;</w:t>
      </w:r>
    </w:p>
    <w:p w14:paraId="3C53EEF1" w14:textId="77777777"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.3. В</w:t>
      </w:r>
      <w:r w:rsidR="00722049" w:rsidRPr="006477DF">
        <w:t xml:space="preserve"> случае проведения запроса предложений – не менее чем </w:t>
      </w:r>
      <w:r w:rsidR="002B16A0" w:rsidRPr="006477DF">
        <w:br/>
      </w:r>
      <w:r w:rsidR="00722049" w:rsidRPr="006477DF">
        <w:t>за 7 рабочих дней до дня проведения такого запроса предложений;</w:t>
      </w:r>
    </w:p>
    <w:p w14:paraId="7B026E6F" w14:textId="77777777"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.4. В</w:t>
      </w:r>
      <w:r w:rsidR="00722049" w:rsidRPr="006477DF">
        <w:t xml:space="preserve"> случае проведения запроса цен – не менее чем за 4 рабочих дня до дня окончания срока подачи заявок на участие в запросе цен;</w:t>
      </w:r>
    </w:p>
    <w:p w14:paraId="2753A531" w14:textId="77777777" w:rsidR="00722049" w:rsidRPr="006477DF" w:rsidRDefault="003047F1" w:rsidP="006477DF">
      <w:pPr>
        <w:widowControl w:val="0"/>
        <w:tabs>
          <w:tab w:val="left" w:pos="851"/>
        </w:tabs>
        <w:autoSpaceDE w:val="0"/>
        <w:autoSpaceDN w:val="0"/>
        <w:adjustRightInd w:val="0"/>
        <w:ind w:firstLine="709"/>
        <w:jc w:val="both"/>
      </w:pPr>
      <w:r w:rsidRPr="006477DF">
        <w:t>9.2.</w:t>
      </w:r>
      <w:r w:rsidR="00CA108E" w:rsidRPr="006477DF">
        <w:t>4</w:t>
      </w:r>
      <w:r w:rsidRPr="006477DF">
        <w:t>.5</w:t>
      </w:r>
      <w:r w:rsidR="00681A1F" w:rsidRPr="006477DF">
        <w:t>. В</w:t>
      </w:r>
      <w:r w:rsidR="00722049" w:rsidRPr="006477DF">
        <w:t xml:space="preserve"> случае проведения запр</w:t>
      </w:r>
      <w:r w:rsidR="002B16A0" w:rsidRPr="006477DF">
        <w:t>оса котировок – не</w:t>
      </w:r>
      <w:r w:rsidR="00722049" w:rsidRPr="006477DF">
        <w:t xml:space="preserve"> менее чем </w:t>
      </w:r>
      <w:r w:rsidR="002B16A0" w:rsidRPr="006477DF">
        <w:br/>
      </w:r>
      <w:r w:rsidR="00722049" w:rsidRPr="006477DF">
        <w:t>за 5 рабочих дней до дня окончания срока подачи заявок на участие в запросе котировок.</w:t>
      </w:r>
    </w:p>
    <w:p w14:paraId="4EF50EDC" w14:textId="77777777" w:rsidR="00722049" w:rsidRPr="006477DF" w:rsidRDefault="003047F1" w:rsidP="006477DF">
      <w:pPr>
        <w:ind w:firstLine="709"/>
        <w:jc w:val="both"/>
      </w:pPr>
      <w:r w:rsidRPr="006477DF">
        <w:t>9.2.</w:t>
      </w:r>
      <w:r w:rsidR="00B44E7F" w:rsidRPr="006477DF">
        <w:t>5</w:t>
      </w:r>
      <w:r w:rsidRPr="006477DF">
        <w:t xml:space="preserve">. </w:t>
      </w:r>
      <w:r w:rsidR="00722049" w:rsidRPr="006477DF">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2A47E165" w14:textId="77777777" w:rsidR="00722049" w:rsidRPr="006477DF" w:rsidRDefault="003047F1" w:rsidP="006477DF">
      <w:pPr>
        <w:ind w:firstLine="709"/>
        <w:jc w:val="both"/>
      </w:pPr>
      <w:r w:rsidRPr="006477DF">
        <w:t>9.2.</w:t>
      </w:r>
      <w:r w:rsidR="00B44E7F" w:rsidRPr="006477DF">
        <w:t>5</w:t>
      </w:r>
      <w:r w:rsidRPr="006477DF">
        <w:t>.1. К</w:t>
      </w:r>
      <w:r w:rsidR="00722049" w:rsidRPr="006477DF">
        <w:t>онкурса в электронной форме в следующие сроки:</w:t>
      </w:r>
    </w:p>
    <w:p w14:paraId="229EA082" w14:textId="77777777" w:rsidR="00722049" w:rsidRPr="006477DF" w:rsidRDefault="00722049" w:rsidP="006477DF">
      <w:pPr>
        <w:ind w:firstLine="709"/>
        <w:jc w:val="both"/>
      </w:pPr>
      <w:r w:rsidRPr="006477DF">
        <w:t xml:space="preserve">не менее чем за 7 дней до даты окончания срока подачи заявок </w:t>
      </w:r>
      <w:r w:rsidR="002B16A0" w:rsidRPr="006477DF">
        <w:br/>
      </w:r>
      <w:r w:rsidRPr="006477DF">
        <w:t xml:space="preserve">на участие в таком конкурсе в случае, если начальная (максимальная) цена договора не превышает </w:t>
      </w:r>
      <w:r w:rsidR="003047F1" w:rsidRPr="006477DF">
        <w:t xml:space="preserve">30 </w:t>
      </w:r>
      <w:proofErr w:type="spellStart"/>
      <w:proofErr w:type="gramStart"/>
      <w:r w:rsidR="003047F1" w:rsidRPr="006477DF">
        <w:t>млн.</w:t>
      </w:r>
      <w:r w:rsidRPr="006477DF">
        <w:t>рублей</w:t>
      </w:r>
      <w:proofErr w:type="spellEnd"/>
      <w:proofErr w:type="gramEnd"/>
      <w:r w:rsidRPr="006477DF">
        <w:t>;</w:t>
      </w:r>
    </w:p>
    <w:p w14:paraId="3A805346" w14:textId="77777777" w:rsidR="00722049" w:rsidRPr="006477DF" w:rsidRDefault="00722049" w:rsidP="006477DF">
      <w:pPr>
        <w:ind w:firstLine="709"/>
        <w:jc w:val="both"/>
      </w:pPr>
      <w:r w:rsidRPr="006477DF">
        <w:t xml:space="preserve">не менее чем за 15 дней до даты окончания срока подачи заявок </w:t>
      </w:r>
      <w:r w:rsidR="002B16A0" w:rsidRPr="006477DF">
        <w:br/>
      </w:r>
      <w:r w:rsidRPr="006477DF">
        <w:t xml:space="preserve">на участие в таком конкурсе в случае, если начальная (максимальная) цена договора превышает </w:t>
      </w:r>
      <w:r w:rsidR="003047F1" w:rsidRPr="006477DF">
        <w:t xml:space="preserve">30 </w:t>
      </w:r>
      <w:proofErr w:type="spellStart"/>
      <w:proofErr w:type="gramStart"/>
      <w:r w:rsidR="003047F1" w:rsidRPr="006477DF">
        <w:t>млн.</w:t>
      </w:r>
      <w:r w:rsidRPr="006477DF">
        <w:t>рублей</w:t>
      </w:r>
      <w:proofErr w:type="spellEnd"/>
      <w:proofErr w:type="gramEnd"/>
      <w:r w:rsidRPr="006477DF">
        <w:t>;</w:t>
      </w:r>
    </w:p>
    <w:p w14:paraId="6807792C" w14:textId="77777777" w:rsidR="00722049" w:rsidRPr="006477DF" w:rsidRDefault="003047F1" w:rsidP="006477DF">
      <w:pPr>
        <w:ind w:firstLine="709"/>
        <w:jc w:val="both"/>
      </w:pPr>
      <w:r w:rsidRPr="006477DF">
        <w:t>9.2.</w:t>
      </w:r>
      <w:r w:rsidR="00B44E7F" w:rsidRPr="006477DF">
        <w:t>5</w:t>
      </w:r>
      <w:r w:rsidRPr="006477DF">
        <w:t>.2. А</w:t>
      </w:r>
      <w:r w:rsidR="00722049" w:rsidRPr="006477DF">
        <w:t>укциона в электронной форме в следующие сроки:</w:t>
      </w:r>
    </w:p>
    <w:p w14:paraId="01C07789" w14:textId="77777777" w:rsidR="00722049" w:rsidRPr="006477DF" w:rsidRDefault="00722049" w:rsidP="006477DF">
      <w:pPr>
        <w:ind w:firstLine="709"/>
        <w:jc w:val="both"/>
      </w:pPr>
      <w:r w:rsidRPr="006477DF">
        <w:t xml:space="preserve">не менее чем за 7 дней до даты окончания срока подачи заявок </w:t>
      </w:r>
      <w:r w:rsidR="002B16A0" w:rsidRPr="006477DF">
        <w:br/>
      </w:r>
      <w:r w:rsidRPr="006477DF">
        <w:t xml:space="preserve">на участие в таком аукционе в случае, если начальная (максимальная) цена договора не превышает </w:t>
      </w:r>
      <w:r w:rsidR="003047F1" w:rsidRPr="006477DF">
        <w:t xml:space="preserve">30 </w:t>
      </w:r>
      <w:proofErr w:type="spellStart"/>
      <w:proofErr w:type="gramStart"/>
      <w:r w:rsidR="003047F1" w:rsidRPr="006477DF">
        <w:t>млн.</w:t>
      </w:r>
      <w:r w:rsidRPr="006477DF">
        <w:t>рублей</w:t>
      </w:r>
      <w:proofErr w:type="spellEnd"/>
      <w:proofErr w:type="gramEnd"/>
      <w:r w:rsidRPr="006477DF">
        <w:t>;</w:t>
      </w:r>
    </w:p>
    <w:p w14:paraId="4FB6817C" w14:textId="77777777" w:rsidR="00722049" w:rsidRPr="006477DF" w:rsidRDefault="00722049" w:rsidP="006477DF">
      <w:pPr>
        <w:ind w:firstLine="709"/>
        <w:jc w:val="both"/>
      </w:pPr>
      <w:r w:rsidRPr="006477DF">
        <w:t xml:space="preserve">не менее чем за 15 дней до даты окончания срока подачи заявок </w:t>
      </w:r>
      <w:r w:rsidR="002B16A0" w:rsidRPr="006477DF">
        <w:br/>
      </w:r>
      <w:r w:rsidRPr="006477DF">
        <w:t xml:space="preserve">на участие в таком аукционе в случае, если начальная (максимальная) цена договора превышает </w:t>
      </w:r>
      <w:r w:rsidR="003047F1" w:rsidRPr="006477DF">
        <w:t xml:space="preserve">30 </w:t>
      </w:r>
      <w:proofErr w:type="spellStart"/>
      <w:proofErr w:type="gramStart"/>
      <w:r w:rsidR="003047F1" w:rsidRPr="006477DF">
        <w:t>млн.</w:t>
      </w:r>
      <w:r w:rsidRPr="006477DF">
        <w:t>рублей</w:t>
      </w:r>
      <w:proofErr w:type="spellEnd"/>
      <w:proofErr w:type="gramEnd"/>
      <w:r w:rsidRPr="006477DF">
        <w:t>;</w:t>
      </w:r>
    </w:p>
    <w:p w14:paraId="27924D2A" w14:textId="77777777" w:rsidR="00722049" w:rsidRPr="006477DF" w:rsidRDefault="003047F1" w:rsidP="006477DF">
      <w:pPr>
        <w:ind w:firstLine="709"/>
        <w:jc w:val="both"/>
      </w:pPr>
      <w:r w:rsidRPr="006477DF">
        <w:t>9.2.</w:t>
      </w:r>
      <w:r w:rsidR="0067762E" w:rsidRPr="006477DF">
        <w:t>5</w:t>
      </w:r>
      <w:r w:rsidRPr="006477DF">
        <w:t>.3. З</w:t>
      </w:r>
      <w:r w:rsidR="00722049" w:rsidRPr="006477DF">
        <w:t xml:space="preserve">апроса предложений в электронной форме не менее </w:t>
      </w:r>
      <w:r w:rsidRPr="006477DF">
        <w:br/>
      </w:r>
      <w:r w:rsidR="00722049" w:rsidRPr="006477DF">
        <w:t xml:space="preserve">чем за 5 рабочих дней до дня проведения такого запроса предложений. </w:t>
      </w:r>
      <w:r w:rsidRPr="006477DF">
        <w:br/>
      </w:r>
      <w:r w:rsidR="00722049" w:rsidRPr="006477DF">
        <w:t xml:space="preserve">При этом начальная (максимальная) цена договора не должна превышать </w:t>
      </w:r>
      <w:r w:rsidRPr="006477DF">
        <w:br/>
      </w:r>
      <w:r w:rsidR="00681A1F" w:rsidRPr="006477DF">
        <w:t>15</w:t>
      </w:r>
      <w:r w:rsidRPr="006477DF">
        <w:t>млн.</w:t>
      </w:r>
      <w:r w:rsidR="00722049" w:rsidRPr="006477DF">
        <w:t>рублей;</w:t>
      </w:r>
    </w:p>
    <w:p w14:paraId="32A709F1" w14:textId="77777777" w:rsidR="00722049" w:rsidRPr="006477DF" w:rsidRDefault="003047F1" w:rsidP="006477DF">
      <w:pPr>
        <w:ind w:firstLine="709"/>
        <w:jc w:val="both"/>
      </w:pPr>
      <w:r w:rsidRPr="006477DF">
        <w:t>9.2.</w:t>
      </w:r>
      <w:r w:rsidR="0067762E" w:rsidRPr="006477DF">
        <w:t>5</w:t>
      </w:r>
      <w:r w:rsidRPr="006477DF">
        <w:t>.4. З</w:t>
      </w:r>
      <w:r w:rsidR="00722049" w:rsidRPr="006477DF">
        <w:t xml:space="preserve">апроса котировок в электронной форме не менее </w:t>
      </w:r>
      <w:r w:rsidRPr="006477DF">
        <w:br/>
      </w:r>
      <w:r w:rsidR="00722049" w:rsidRPr="006477DF">
        <w:t xml:space="preserve">чем за 4 рабочих дня до дня истечения срока подачи заявок на участие </w:t>
      </w:r>
      <w:r w:rsidRPr="006477DF">
        <w:br/>
      </w:r>
      <w:r w:rsidR="00722049" w:rsidRPr="006477DF">
        <w:t xml:space="preserve">в таком запросе котировок. При этом начальная (максимальная) цена договора не должна превышать </w:t>
      </w:r>
      <w:r w:rsidR="00681A1F" w:rsidRPr="006477DF">
        <w:t>7</w:t>
      </w:r>
      <w:r w:rsidRPr="006477DF">
        <w:t>млн.</w:t>
      </w:r>
      <w:r w:rsidR="00A747F9" w:rsidRPr="006477DF">
        <w:t xml:space="preserve"> </w:t>
      </w:r>
      <w:r w:rsidR="00722049" w:rsidRPr="006477DF">
        <w:t>рублей.</w:t>
      </w:r>
    </w:p>
    <w:p w14:paraId="4D35398B" w14:textId="77777777" w:rsidR="00722049" w:rsidRPr="006477DF" w:rsidRDefault="003047F1" w:rsidP="006477DF">
      <w:pPr>
        <w:widowControl w:val="0"/>
        <w:tabs>
          <w:tab w:val="left" w:pos="851"/>
        </w:tabs>
        <w:autoSpaceDE w:val="0"/>
        <w:autoSpaceDN w:val="0"/>
        <w:adjustRightInd w:val="0"/>
        <w:ind w:firstLine="709"/>
        <w:jc w:val="both"/>
      </w:pPr>
      <w:r w:rsidRPr="006477DF">
        <w:t>9.2.</w:t>
      </w:r>
      <w:proofErr w:type="gramStart"/>
      <w:r w:rsidR="0067762E" w:rsidRPr="006477DF">
        <w:t>6</w:t>
      </w:r>
      <w:r w:rsidRPr="006477DF">
        <w:t>.</w:t>
      </w:r>
      <w:r w:rsidR="00722049" w:rsidRPr="006477DF">
        <w:t>Извещение</w:t>
      </w:r>
      <w:proofErr w:type="gramEnd"/>
      <w:r w:rsidR="00722049" w:rsidRPr="006477DF">
        <w:t xml:space="preserve"> и документация о закупке должны быть доступны </w:t>
      </w:r>
      <w:r w:rsidRPr="006477DF">
        <w:br/>
      </w:r>
      <w:r w:rsidR="00722049" w:rsidRPr="006477DF">
        <w:t>для ознакомления пользователям на ЭП без взимания платы.</w:t>
      </w:r>
    </w:p>
    <w:p w14:paraId="0DED5EEB" w14:textId="77777777" w:rsidR="00722049" w:rsidRPr="006477DF" w:rsidRDefault="003047F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 xml:space="preserve">. </w:t>
      </w:r>
      <w:r w:rsidR="00722049" w:rsidRPr="006477DF">
        <w:t>Извещение о закупке должно содержать следующие сведения:</w:t>
      </w:r>
    </w:p>
    <w:p w14:paraId="665F138B" w14:textId="77777777" w:rsidR="00722049" w:rsidRPr="006477DF" w:rsidRDefault="003047F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.1</w:t>
      </w:r>
      <w:r w:rsidR="00346C11" w:rsidRPr="006477DF">
        <w:t>.</w:t>
      </w:r>
      <w:r w:rsidR="00681A1F" w:rsidRPr="006477DF">
        <w:t xml:space="preserve"> С</w:t>
      </w:r>
      <w:r w:rsidR="00722049" w:rsidRPr="006477DF">
        <w:t>пособ закупки;</w:t>
      </w:r>
    </w:p>
    <w:p w14:paraId="687DA1D9" w14:textId="77777777" w:rsidR="00722049" w:rsidRPr="006477DF" w:rsidRDefault="003047F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.2. Н</w:t>
      </w:r>
      <w:r w:rsidR="00722049" w:rsidRPr="006477DF">
        <w:t>аименование, место нахождения, почтовый адрес, адрес электронной почты, номер контактного телефона заказчика;</w:t>
      </w:r>
    </w:p>
    <w:p w14:paraId="36B6E051" w14:textId="77777777"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.3. П</w:t>
      </w:r>
      <w:r w:rsidR="00722049" w:rsidRPr="006477DF">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sidRPr="006477DF">
        <w:t>пунктом</w:t>
      </w:r>
      <w:r w:rsidR="00722049" w:rsidRPr="006477DF">
        <w:t xml:space="preserve"> 3.9 Положения</w:t>
      </w:r>
      <w:r w:rsidR="0089308D" w:rsidRPr="006477DF">
        <w:t xml:space="preserve"> (при необходимости)</w:t>
      </w:r>
      <w:r w:rsidR="00722049" w:rsidRPr="006477DF">
        <w:t>;</w:t>
      </w:r>
    </w:p>
    <w:p w14:paraId="20C85F24" w14:textId="77777777"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.4. М</w:t>
      </w:r>
      <w:r w:rsidR="00722049" w:rsidRPr="006477DF">
        <w:t>есто поставки товара, выполнения работы, оказания услуги;</w:t>
      </w:r>
    </w:p>
    <w:p w14:paraId="41F6A824" w14:textId="77777777" w:rsidR="00237FBB"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 xml:space="preserve">.5. </w:t>
      </w:r>
      <w:r w:rsidR="00105966" w:rsidRPr="006477DF">
        <w:t>С</w:t>
      </w:r>
      <w:r w:rsidR="00237FBB" w:rsidRPr="006477DF">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E9D5288" w14:textId="77777777"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.6. С</w:t>
      </w:r>
      <w:r w:rsidRPr="006477DF">
        <w:t>рок, место и порядок пред</w:t>
      </w:r>
      <w:r w:rsidR="00722049" w:rsidRPr="006477DF">
        <w:t xml:space="preserve">ставления документации о закупке, размер, порядок и сроки внесения платы, взимаемой заказчиком </w:t>
      </w:r>
      <w:r w:rsidR="00346C11" w:rsidRPr="006477DF">
        <w:br/>
      </w:r>
      <w:r w:rsidRPr="006477DF">
        <w:t>за пред</w:t>
      </w:r>
      <w:r w:rsidR="00722049" w:rsidRPr="006477DF">
        <w:t xml:space="preserve">ставление документации, если такая плата установлена заказчиком, </w:t>
      </w:r>
      <w:r w:rsidRPr="006477DF">
        <w:br/>
      </w:r>
      <w:r w:rsidRPr="006477DF">
        <w:rPr>
          <w:spacing w:val="-4"/>
        </w:rPr>
        <w:t>за исключением случаев пред</w:t>
      </w:r>
      <w:r w:rsidR="00722049" w:rsidRPr="006477DF">
        <w:rPr>
          <w:spacing w:val="-4"/>
        </w:rPr>
        <w:t>ставления документации в форме электронного</w:t>
      </w:r>
      <w:r w:rsidR="00722049" w:rsidRPr="006477DF">
        <w:t xml:space="preserve"> документа;</w:t>
      </w:r>
    </w:p>
    <w:p w14:paraId="647402FF" w14:textId="77777777"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.7. П</w:t>
      </w:r>
      <w:r w:rsidR="00722049" w:rsidRPr="006477DF">
        <w:t>орядок, дата начала, дата и время окончания срока подачи заявок на участие в закупке (этапах конкурентной закупки), место вскрытия конвертов с заявками</w:t>
      </w:r>
      <w:r w:rsidR="00681A1F" w:rsidRPr="006477DF">
        <w:t xml:space="preserve"> на участие в закупке </w:t>
      </w:r>
      <w:r w:rsidR="00722049" w:rsidRPr="006477DF">
        <w:t>и порядок проведения итогов конкурентной закупки (этапов конкурентной закупки);</w:t>
      </w:r>
    </w:p>
    <w:p w14:paraId="51A3D770" w14:textId="77777777"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.8. А</w:t>
      </w:r>
      <w:r w:rsidR="00722049" w:rsidRPr="006477DF">
        <w:t xml:space="preserve">дрес </w:t>
      </w:r>
      <w:r w:rsidRPr="006477DF">
        <w:t>ЭП</w:t>
      </w:r>
      <w:r w:rsidR="00722049" w:rsidRPr="006477DF">
        <w:t xml:space="preserve"> в сети «Интернет», на которой проводится закупка (при осуществлении закупки в электронной форме);</w:t>
      </w:r>
    </w:p>
    <w:p w14:paraId="158CC59F" w14:textId="77777777" w:rsidR="00E6442E" w:rsidRPr="006477DF" w:rsidRDefault="00C216C6" w:rsidP="006477DF">
      <w:pPr>
        <w:widowControl w:val="0"/>
        <w:tabs>
          <w:tab w:val="left" w:pos="851"/>
        </w:tabs>
        <w:autoSpaceDE w:val="0"/>
        <w:autoSpaceDN w:val="0"/>
        <w:adjustRightInd w:val="0"/>
        <w:ind w:firstLine="709"/>
        <w:jc w:val="both"/>
        <w:rPr>
          <w:rFonts w:eastAsia="Calibri"/>
        </w:rPr>
      </w:pPr>
      <w:r w:rsidRPr="006477DF">
        <w:t>9.2.</w:t>
      </w:r>
      <w:r w:rsidR="0067762E" w:rsidRPr="006477DF">
        <w:t>7</w:t>
      </w:r>
      <w:r w:rsidRPr="006477DF">
        <w:t>.</w:t>
      </w:r>
      <w:r w:rsidR="0089308D" w:rsidRPr="006477DF">
        <w:t>9</w:t>
      </w:r>
      <w:r w:rsidRPr="006477DF">
        <w:t xml:space="preserve">. </w:t>
      </w:r>
      <w:r w:rsidR="00E6442E" w:rsidRPr="006477DF">
        <w:rPr>
          <w:rFonts w:eastAsia="Calibri"/>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48627BF" w14:textId="77777777" w:rsidR="00722049" w:rsidRPr="006477DF" w:rsidRDefault="00C216C6" w:rsidP="006477DF">
      <w:pPr>
        <w:widowControl w:val="0"/>
        <w:tabs>
          <w:tab w:val="left" w:pos="851"/>
        </w:tabs>
        <w:autoSpaceDE w:val="0"/>
        <w:autoSpaceDN w:val="0"/>
        <w:adjustRightInd w:val="0"/>
        <w:ind w:firstLine="709"/>
        <w:jc w:val="both"/>
      </w:pPr>
      <w:r w:rsidRPr="006477DF">
        <w:t>9.2.</w:t>
      </w:r>
      <w:r w:rsidR="0067762E" w:rsidRPr="006477DF">
        <w:t>7</w:t>
      </w:r>
      <w:r w:rsidRPr="006477DF">
        <w:t>.1</w:t>
      </w:r>
      <w:r w:rsidR="0089308D" w:rsidRPr="006477DF">
        <w:t>0</w:t>
      </w:r>
      <w:r w:rsidRPr="006477DF">
        <w:t xml:space="preserve">. </w:t>
      </w:r>
      <w:r w:rsidR="00E6442E" w:rsidRPr="006477DF">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477DF">
        <w:t>;</w:t>
      </w:r>
    </w:p>
    <w:p w14:paraId="39AFB310" w14:textId="77777777" w:rsidR="0089308D" w:rsidRPr="006477DF" w:rsidRDefault="0089308D" w:rsidP="006477DF">
      <w:pPr>
        <w:widowControl w:val="0"/>
        <w:tabs>
          <w:tab w:val="left" w:pos="851"/>
        </w:tabs>
        <w:autoSpaceDE w:val="0"/>
        <w:autoSpaceDN w:val="0"/>
        <w:adjustRightInd w:val="0"/>
        <w:ind w:firstLine="709"/>
        <w:jc w:val="both"/>
      </w:pPr>
      <w:r w:rsidRPr="006477DF">
        <w:t>9.2.</w:t>
      </w:r>
      <w:r w:rsidR="0067762E" w:rsidRPr="006477DF">
        <w:t>7</w:t>
      </w:r>
      <w:r w:rsidRPr="006477DF">
        <w:t xml:space="preserve">.11. </w:t>
      </w:r>
      <w:r w:rsidR="001C6F39" w:rsidRPr="006477DF">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4753D23" w14:textId="77777777" w:rsidR="00C216C6" w:rsidRPr="006477DF" w:rsidRDefault="00C216C6" w:rsidP="006477DF">
      <w:pPr>
        <w:widowControl w:val="0"/>
        <w:tabs>
          <w:tab w:val="left" w:pos="851"/>
        </w:tabs>
        <w:autoSpaceDE w:val="0"/>
        <w:autoSpaceDN w:val="0"/>
        <w:adjustRightInd w:val="0"/>
        <w:ind w:firstLine="709"/>
        <w:jc w:val="both"/>
      </w:pPr>
      <w:r w:rsidRPr="006477DF">
        <w:t>9.2.</w:t>
      </w:r>
      <w:r w:rsidR="0067762E" w:rsidRPr="006477DF">
        <w:t>7</w:t>
      </w:r>
      <w:r w:rsidRPr="006477DF">
        <w:t>.1</w:t>
      </w:r>
      <w:r w:rsidR="0089308D" w:rsidRPr="006477DF">
        <w:t>2</w:t>
      </w:r>
      <w:r w:rsidRPr="006477DF">
        <w:t>. Иные сведения и документы, предусмотренные Положением.</w:t>
      </w:r>
    </w:p>
    <w:p w14:paraId="40B736C4" w14:textId="77777777"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 xml:space="preserve">. </w:t>
      </w:r>
      <w:r w:rsidR="00722049" w:rsidRPr="006477DF">
        <w:t>Документация о закупке должна содержать следующие сведения:</w:t>
      </w:r>
    </w:p>
    <w:p w14:paraId="4FBCC8E1" w14:textId="77777777" w:rsidR="00722049" w:rsidRPr="006477DF" w:rsidRDefault="006F68A1" w:rsidP="006477DF">
      <w:pPr>
        <w:widowControl w:val="0"/>
        <w:tabs>
          <w:tab w:val="left" w:pos="851"/>
        </w:tabs>
        <w:autoSpaceDE w:val="0"/>
        <w:autoSpaceDN w:val="0"/>
        <w:adjustRightInd w:val="0"/>
        <w:ind w:firstLine="709"/>
        <w:jc w:val="both"/>
      </w:pPr>
      <w:r w:rsidRPr="006477DF">
        <w:rPr>
          <w:spacing w:val="-8"/>
        </w:rPr>
        <w:lastRenderedPageBreak/>
        <w:t>9.2.</w:t>
      </w:r>
      <w:r w:rsidR="0067762E" w:rsidRPr="006477DF">
        <w:rPr>
          <w:spacing w:val="-8"/>
        </w:rPr>
        <w:t>8</w:t>
      </w:r>
      <w:r w:rsidR="00681A1F" w:rsidRPr="006477DF">
        <w:rPr>
          <w:spacing w:val="-8"/>
        </w:rPr>
        <w:t>.1. Т</w:t>
      </w:r>
      <w:r w:rsidR="00722049" w:rsidRPr="006477DF">
        <w:rPr>
          <w:spacing w:val="-8"/>
        </w:rPr>
        <w:t>ребования к безопасности, качеству, техническим характеристикам,</w:t>
      </w:r>
      <w:r w:rsidR="00722049" w:rsidRPr="006477DF">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346C11" w:rsidRPr="006477DF">
        <w:br/>
      </w:r>
      <w:r w:rsidR="00722049" w:rsidRPr="006477DF">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346C11" w:rsidRPr="006477DF">
        <w:br/>
      </w:r>
      <w:r w:rsidR="00722049" w:rsidRPr="006477DF">
        <w:t xml:space="preserve">в национальной системе стандартизации, принятыми в соответствии </w:t>
      </w:r>
      <w:r w:rsidR="00346C11" w:rsidRPr="006477DF">
        <w:br/>
      </w:r>
      <w:r w:rsidR="00722049" w:rsidRPr="006477DF">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00346C11" w:rsidRPr="006477DF">
        <w:br/>
      </w:r>
      <w:r w:rsidR="00722049" w:rsidRPr="006477DF">
        <w:t xml:space="preserve">Если заказчиком в документации о закупке не используются установленные </w:t>
      </w:r>
      <w:r w:rsidR="00346C11" w:rsidRPr="006477DF">
        <w:br/>
      </w:r>
      <w:r w:rsidR="00722049" w:rsidRPr="006477DF">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8734B1D" w14:textId="77777777"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.2. Т</w:t>
      </w:r>
      <w:r w:rsidR="00722049" w:rsidRPr="006477DF">
        <w:t>ребования к содержанию, форме, оформлению и составу заявки на участие в закупке</w:t>
      </w:r>
      <w:r w:rsidR="008673F8" w:rsidRPr="006477DF">
        <w:t>;</w:t>
      </w:r>
    </w:p>
    <w:p w14:paraId="1A15562E" w14:textId="77777777"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.3. Т</w:t>
      </w:r>
      <w:r w:rsidR="00722049" w:rsidRPr="006477DF">
        <w:t xml:space="preserve">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00346C11" w:rsidRPr="006477DF">
        <w:br/>
      </w:r>
      <w:r w:rsidR="00722049" w:rsidRPr="006477DF">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F97D07E" w14:textId="77777777"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.4. М</w:t>
      </w:r>
      <w:r w:rsidR="00722049" w:rsidRPr="006477DF">
        <w:t>есто, условия и сроки (периоды) поставки товара, выполнения работы, оказания услуги;</w:t>
      </w:r>
    </w:p>
    <w:p w14:paraId="3E264AF0" w14:textId="77777777"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 xml:space="preserve">.5. </w:t>
      </w:r>
      <w:r w:rsidR="00F779A0" w:rsidRPr="006477DF">
        <w:t>Сведения о начальной (максимальной) цене договора</w:t>
      </w:r>
      <w:r w:rsidR="00237FBB" w:rsidRPr="006477DF">
        <w:t>,</w:t>
      </w:r>
      <w:r w:rsidR="00F779A0" w:rsidRPr="006477DF">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00722049" w:rsidRPr="006477DF">
        <w:t>;</w:t>
      </w:r>
    </w:p>
    <w:p w14:paraId="5E15B8DF" w14:textId="77777777"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.6. Ф</w:t>
      </w:r>
      <w:r w:rsidR="00722049" w:rsidRPr="006477DF">
        <w:t>орма, сроки и порядок оплаты товара, работы, услуги;</w:t>
      </w:r>
    </w:p>
    <w:p w14:paraId="02621B22" w14:textId="77777777" w:rsidR="00722049" w:rsidRPr="006477DF" w:rsidRDefault="00F779A0" w:rsidP="006477DF">
      <w:pPr>
        <w:widowControl w:val="0"/>
        <w:tabs>
          <w:tab w:val="left" w:pos="851"/>
        </w:tabs>
        <w:autoSpaceDE w:val="0"/>
        <w:autoSpaceDN w:val="0"/>
        <w:adjustRightInd w:val="0"/>
        <w:ind w:firstLine="709"/>
        <w:jc w:val="both"/>
      </w:pPr>
      <w:r w:rsidRPr="006477DF">
        <w:t>9.2.</w:t>
      </w:r>
      <w:r w:rsidR="0067762E" w:rsidRPr="006477DF">
        <w:t>8</w:t>
      </w:r>
      <w:r w:rsidRPr="006477DF">
        <w:t>.7. Информация о расходах на перевозку, страхование, уплату таможенных пошлин, налогов и других обязательных платежей</w:t>
      </w:r>
      <w:r w:rsidR="00722049" w:rsidRPr="006477DF">
        <w:t>;</w:t>
      </w:r>
    </w:p>
    <w:p w14:paraId="08B78BD8" w14:textId="77777777"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.8. О</w:t>
      </w:r>
      <w:r w:rsidR="00722049" w:rsidRPr="006477DF">
        <w:t>боснование начальной (максимальной) цены договора,</w:t>
      </w:r>
      <w:r w:rsidR="00F779A0" w:rsidRPr="006477DF">
        <w:t xml:space="preserve"> цены единицы товара, работы, услуги,</w:t>
      </w:r>
      <w:r w:rsidR="00237FBB" w:rsidRPr="006477DF">
        <w:t xml:space="preserve"> включая информацию о расходах на перевозку, страхование, уплату таможенных пошлин, налогов и других обязательных платежей</w:t>
      </w:r>
      <w:r w:rsidR="00722049" w:rsidRPr="006477DF">
        <w:t xml:space="preserve"> оформленное с учетом требований раздела 7 Положения;</w:t>
      </w:r>
    </w:p>
    <w:p w14:paraId="047CA28F" w14:textId="77777777"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.9. П</w:t>
      </w:r>
      <w:r w:rsidR="00722049" w:rsidRPr="006477DF">
        <w:t>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14:paraId="3C74FE30" w14:textId="77777777" w:rsidR="00722049" w:rsidRPr="006477DF" w:rsidRDefault="00681A1F"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.10. Т</w:t>
      </w:r>
      <w:r w:rsidR="00722049" w:rsidRPr="006477DF">
        <w:t>ребования к участникам закупки;</w:t>
      </w:r>
    </w:p>
    <w:p w14:paraId="6F48557F"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.11</w:t>
      </w:r>
      <w:r w:rsidR="00346C11" w:rsidRPr="006477DF">
        <w:t>.</w:t>
      </w:r>
      <w:r w:rsidR="00C84C2E" w:rsidRPr="006477DF">
        <w:t xml:space="preserve"> П</w:t>
      </w:r>
      <w:r w:rsidR="00722049" w:rsidRPr="006477DF">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4504EF2F"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.12. Т</w:t>
      </w:r>
      <w:r w:rsidR="00722049" w:rsidRPr="006477DF">
        <w:t xml:space="preserve">ребования к участникам закупки и привлекаемым ими </w:t>
      </w:r>
      <w:r w:rsidR="00722049" w:rsidRPr="006477DF">
        <w:rPr>
          <w:spacing w:val="-8"/>
        </w:rPr>
        <w:t>субподрядчи</w:t>
      </w:r>
      <w:r w:rsidR="00722049" w:rsidRPr="006477DF">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6477DF">
        <w:br/>
      </w:r>
      <w:r w:rsidR="00722049" w:rsidRPr="006477DF">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958B643" w14:textId="77777777" w:rsidR="00722049" w:rsidRPr="006477DF" w:rsidRDefault="00BA5769" w:rsidP="006477DF">
      <w:pPr>
        <w:widowControl w:val="0"/>
        <w:tabs>
          <w:tab w:val="left" w:pos="851"/>
        </w:tabs>
        <w:autoSpaceDE w:val="0"/>
        <w:autoSpaceDN w:val="0"/>
        <w:adjustRightInd w:val="0"/>
        <w:ind w:firstLine="709"/>
        <w:jc w:val="both"/>
      </w:pPr>
      <w:r w:rsidRPr="006477DF">
        <w:rPr>
          <w:spacing w:val="-4"/>
        </w:rPr>
        <w:t>9.2.</w:t>
      </w:r>
      <w:r w:rsidR="0067762E" w:rsidRPr="006477DF">
        <w:rPr>
          <w:spacing w:val="-4"/>
        </w:rPr>
        <w:t>8</w:t>
      </w:r>
      <w:r w:rsidR="00C84C2E" w:rsidRPr="006477DF">
        <w:rPr>
          <w:spacing w:val="-4"/>
        </w:rPr>
        <w:t>.13. Ф</w:t>
      </w:r>
      <w:r w:rsidR="00722049" w:rsidRPr="006477DF">
        <w:rPr>
          <w:spacing w:val="-4"/>
        </w:rPr>
        <w:t>ормы, порядок, дата и время окончания срока предоставления</w:t>
      </w:r>
      <w:r w:rsidR="00722049" w:rsidRPr="006477DF">
        <w:t xml:space="preserve"> участникам закупки разъяснений положений документации о закупке;</w:t>
      </w:r>
    </w:p>
    <w:p w14:paraId="0B552087"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.14. Д</w:t>
      </w:r>
      <w:r w:rsidR="00722049" w:rsidRPr="006477DF">
        <w:t>ата рассмотрения предложений (заявок) участников закупки и подведения итогов закупки;</w:t>
      </w:r>
    </w:p>
    <w:p w14:paraId="5BCD9C01"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.15. К</w:t>
      </w:r>
      <w:r w:rsidR="00722049" w:rsidRPr="006477DF">
        <w:t>ритерии оценки и сопоставления заявок на участие в закупке;</w:t>
      </w:r>
    </w:p>
    <w:p w14:paraId="79E6BEB5"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.16. П</w:t>
      </w:r>
      <w:r w:rsidR="00722049" w:rsidRPr="006477DF">
        <w:t>орядок оценки и сопоставления заявок на участие в закупке;</w:t>
      </w:r>
    </w:p>
    <w:p w14:paraId="242F189F"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.17. О</w:t>
      </w:r>
      <w:r w:rsidR="00722049" w:rsidRPr="006477DF">
        <w:t xml:space="preserve">писание предмета закупки в соответствии с </w:t>
      </w:r>
      <w:r w:rsidRPr="006477DF">
        <w:t>пунктом</w:t>
      </w:r>
      <w:r w:rsidR="00722049" w:rsidRPr="006477DF">
        <w:t xml:space="preserve"> 3.9 Положения;</w:t>
      </w:r>
    </w:p>
    <w:p w14:paraId="3DD050C5"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.18. П</w:t>
      </w:r>
      <w:r w:rsidR="00722049" w:rsidRPr="006477DF">
        <w:t>роект договора, заключаемого по результатам проведения закупки;</w:t>
      </w:r>
    </w:p>
    <w:p w14:paraId="7BB77A91"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 xml:space="preserve">.19. </w:t>
      </w:r>
      <w:r w:rsidR="00C57027" w:rsidRPr="006477DF">
        <w:rPr>
          <w:rFonts w:eastAsia="Calibri"/>
        </w:rPr>
        <w:t>Р</w:t>
      </w:r>
      <w:r w:rsidR="00E6442E" w:rsidRPr="006477DF">
        <w:rPr>
          <w:rFonts w:eastAsia="Calibri"/>
        </w:rPr>
        <w:t>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22049" w:rsidRPr="006477DF">
        <w:t>;</w:t>
      </w:r>
    </w:p>
    <w:p w14:paraId="48E6072F" w14:textId="77777777" w:rsidR="00E6442E" w:rsidRPr="006477DF" w:rsidRDefault="00BA5769" w:rsidP="006477DF">
      <w:pPr>
        <w:widowControl w:val="0"/>
        <w:tabs>
          <w:tab w:val="left" w:pos="851"/>
        </w:tabs>
        <w:autoSpaceDE w:val="0"/>
        <w:autoSpaceDN w:val="0"/>
        <w:adjustRightInd w:val="0"/>
        <w:ind w:firstLine="709"/>
        <w:jc w:val="both"/>
        <w:rPr>
          <w:rFonts w:eastAsia="Calibri"/>
        </w:rPr>
      </w:pPr>
      <w:r w:rsidRPr="006477DF">
        <w:t>9.2.</w:t>
      </w:r>
      <w:r w:rsidR="0067762E" w:rsidRPr="006477DF">
        <w:t>8</w:t>
      </w:r>
      <w:r w:rsidR="00C84C2E" w:rsidRPr="006477DF">
        <w:t xml:space="preserve">.20. </w:t>
      </w:r>
      <w:r w:rsidR="00C57027" w:rsidRPr="006477DF">
        <w:rPr>
          <w:rFonts w:eastAsia="Calibri"/>
        </w:rPr>
        <w:t>Р</w:t>
      </w:r>
      <w:r w:rsidR="00E6442E" w:rsidRPr="006477DF">
        <w:rPr>
          <w:rFonts w:eastAsia="Calibri"/>
        </w:rPr>
        <w:t>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BAE6F50" w14:textId="77777777"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.21. У</w:t>
      </w:r>
      <w:r w:rsidR="00722049" w:rsidRPr="006477DF">
        <w:t xml:space="preserve">казание на антидемпинговые меры и их описание, </w:t>
      </w:r>
      <w:r w:rsidR="00346C11" w:rsidRPr="006477DF">
        <w:br/>
      </w:r>
      <w:r w:rsidR="00722049" w:rsidRPr="006477DF">
        <w:t>если заказчиком принято решение о применении таких мер при проведении закупки, или указание на то, что антидемпинговые меры не применяются;</w:t>
      </w:r>
    </w:p>
    <w:p w14:paraId="2DF136B7" w14:textId="77777777" w:rsidR="00722049" w:rsidRPr="006477DF" w:rsidRDefault="00F06F93"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.22. У</w:t>
      </w:r>
      <w:r w:rsidR="00722049" w:rsidRPr="006477DF">
        <w:t xml:space="preserve">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00346C11" w:rsidRPr="006477DF">
        <w:br/>
      </w:r>
      <w:r w:rsidR="00722049" w:rsidRPr="006477DF">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6477DF">
        <w:t>иона и по усмотрению заказчика –</w:t>
      </w:r>
      <w:r w:rsidR="00346C11" w:rsidRPr="006477DF">
        <w:br/>
      </w:r>
      <w:r w:rsidR="00722049" w:rsidRPr="006477DF">
        <w:t>при проведении конкурса, запроса предложений, запроса цен, запроса котировок);</w:t>
      </w:r>
    </w:p>
    <w:p w14:paraId="19CCDE7A" w14:textId="77777777" w:rsidR="00722049" w:rsidRPr="006477DF" w:rsidRDefault="00C84C2E" w:rsidP="006477DF">
      <w:pPr>
        <w:widowControl w:val="0"/>
        <w:tabs>
          <w:tab w:val="left" w:pos="851"/>
        </w:tabs>
        <w:autoSpaceDE w:val="0"/>
        <w:autoSpaceDN w:val="0"/>
        <w:adjustRightInd w:val="0"/>
        <w:ind w:firstLine="709"/>
        <w:jc w:val="both"/>
      </w:pPr>
      <w:r w:rsidRPr="006477DF">
        <w:t>9.</w:t>
      </w:r>
      <w:r w:rsidR="00F06F93" w:rsidRPr="006477DF">
        <w:t>2.</w:t>
      </w:r>
      <w:r w:rsidR="0067762E" w:rsidRPr="006477DF">
        <w:t>8</w:t>
      </w:r>
      <w:r w:rsidRPr="006477DF">
        <w:t>.23. У</w:t>
      </w:r>
      <w:r w:rsidR="00722049" w:rsidRPr="006477DF">
        <w:t>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637FB98C" w14:textId="77777777" w:rsidR="00DC08FA" w:rsidRPr="006477DF" w:rsidRDefault="00DC08FA" w:rsidP="006477DF">
      <w:pPr>
        <w:widowControl w:val="0"/>
        <w:tabs>
          <w:tab w:val="left" w:pos="851"/>
        </w:tabs>
        <w:autoSpaceDE w:val="0"/>
        <w:autoSpaceDN w:val="0"/>
        <w:adjustRightInd w:val="0"/>
        <w:ind w:firstLine="709"/>
        <w:jc w:val="both"/>
      </w:pPr>
      <w:r w:rsidRPr="006477DF">
        <w:t>9.2.</w:t>
      </w:r>
      <w:r w:rsidR="0067762E" w:rsidRPr="006477DF">
        <w:t>8</w:t>
      </w:r>
      <w:r w:rsidRPr="006477DF">
        <w:t xml:space="preserve">.24. </w:t>
      </w:r>
      <w:r w:rsidR="00CA108E" w:rsidRPr="006477DF">
        <w:t>И</w:t>
      </w:r>
      <w:r w:rsidRPr="006477DF">
        <w:t>ные сведения и документы, предусмотренные Положением</w:t>
      </w:r>
      <w:r w:rsidR="00CA108E" w:rsidRPr="006477DF">
        <w:t>.</w:t>
      </w:r>
    </w:p>
    <w:p w14:paraId="35FE17C9" w14:textId="77777777" w:rsidR="00722049" w:rsidRPr="006477DF" w:rsidRDefault="00F06F93" w:rsidP="006477DF">
      <w:pPr>
        <w:widowControl w:val="0"/>
        <w:tabs>
          <w:tab w:val="left" w:pos="851"/>
        </w:tabs>
        <w:autoSpaceDE w:val="0"/>
        <w:autoSpaceDN w:val="0"/>
        <w:adjustRightInd w:val="0"/>
        <w:ind w:firstLine="709"/>
        <w:jc w:val="both"/>
      </w:pPr>
      <w:r w:rsidRPr="006477DF">
        <w:lastRenderedPageBreak/>
        <w:t>9.2.</w:t>
      </w:r>
      <w:r w:rsidR="0067762E" w:rsidRPr="006477DF">
        <w:t>9</w:t>
      </w:r>
      <w:r w:rsidR="00C84C2E" w:rsidRPr="006477DF">
        <w:t xml:space="preserve">. </w:t>
      </w:r>
      <w:r w:rsidR="00722049" w:rsidRPr="006477DF">
        <w:t xml:space="preserve">Документация о закупке должна содержать в себе также сведения, указанные в </w:t>
      </w:r>
      <w:r w:rsidR="00CA108E" w:rsidRPr="006477DF">
        <w:t>пункте 9.2.</w:t>
      </w:r>
      <w:r w:rsidR="000E216E" w:rsidRPr="006477DF">
        <w:t>7</w:t>
      </w:r>
      <w:r w:rsidR="00CA108E" w:rsidRPr="006477DF">
        <w:t>.11</w:t>
      </w:r>
      <w:r w:rsidR="00722049" w:rsidRPr="006477DF">
        <w:t xml:space="preserve"> настоящего Положения.</w:t>
      </w:r>
    </w:p>
    <w:p w14:paraId="6FE35162" w14:textId="77777777" w:rsidR="000E216E" w:rsidRPr="006477DF" w:rsidRDefault="00F06F93" w:rsidP="006477DF">
      <w:pPr>
        <w:widowControl w:val="0"/>
        <w:tabs>
          <w:tab w:val="left" w:pos="851"/>
        </w:tabs>
        <w:autoSpaceDE w:val="0"/>
        <w:autoSpaceDN w:val="0"/>
        <w:adjustRightInd w:val="0"/>
        <w:ind w:firstLine="709"/>
        <w:jc w:val="both"/>
      </w:pPr>
      <w:r w:rsidRPr="006477DF">
        <w:t>9.2.</w:t>
      </w:r>
      <w:r w:rsidR="0067762E" w:rsidRPr="006477DF">
        <w:t>10</w:t>
      </w:r>
      <w:r w:rsidR="00C84C2E" w:rsidRPr="006477DF">
        <w:t xml:space="preserve">. </w:t>
      </w:r>
      <w:r w:rsidR="00722049" w:rsidRPr="006477DF">
        <w:t xml:space="preserve">Документация о закупке может содержать любые иные сведения по усмотрению заказчика, при условии, что размещение таких сведений </w:t>
      </w:r>
      <w:r w:rsidR="00346C11" w:rsidRPr="006477DF">
        <w:br/>
      </w:r>
      <w:r w:rsidR="00722049" w:rsidRPr="006477DF">
        <w:t>не противоречит нормам действующего законодательства и настоящего Положения.</w:t>
      </w:r>
      <w:bookmarkStart w:id="18" w:name="_Порядок_предоставления_разъяснений"/>
      <w:bookmarkStart w:id="19" w:name="_Ref454190470"/>
      <w:bookmarkStart w:id="20" w:name="_Toc521582057"/>
      <w:bookmarkEnd w:id="18"/>
    </w:p>
    <w:p w14:paraId="7EB614DC" w14:textId="77777777" w:rsidR="00722049" w:rsidRPr="006477DF" w:rsidRDefault="00C84C2E" w:rsidP="006477DF">
      <w:pPr>
        <w:widowControl w:val="0"/>
        <w:tabs>
          <w:tab w:val="left" w:pos="851"/>
        </w:tabs>
        <w:autoSpaceDE w:val="0"/>
        <w:autoSpaceDN w:val="0"/>
        <w:adjustRightInd w:val="0"/>
        <w:ind w:firstLine="709"/>
        <w:jc w:val="both"/>
      </w:pPr>
      <w:r w:rsidRPr="006477DF">
        <w:t xml:space="preserve">9.3. </w:t>
      </w:r>
      <w:r w:rsidR="00722049" w:rsidRPr="006477DF">
        <w:t xml:space="preserve">Порядок предоставления </w:t>
      </w:r>
      <w:bookmarkEnd w:id="19"/>
      <w:r w:rsidR="00722049" w:rsidRPr="006477DF">
        <w:t xml:space="preserve">разъяснений положений извещения </w:t>
      </w:r>
      <w:r w:rsidR="00F06F93" w:rsidRPr="006477DF">
        <w:t>о закупке</w:t>
      </w:r>
      <w:r w:rsidR="00722049" w:rsidRPr="006477DF">
        <w:t xml:space="preserve">, </w:t>
      </w:r>
      <w:r w:rsidR="00F06F93" w:rsidRPr="006477DF">
        <w:t>положений документации о закупке</w:t>
      </w:r>
      <w:r w:rsidR="00722049" w:rsidRPr="006477DF">
        <w:t>, иных разъяснений</w:t>
      </w:r>
      <w:bookmarkEnd w:id="20"/>
      <w:r w:rsidR="000E216E" w:rsidRPr="006477DF">
        <w:t>.</w:t>
      </w:r>
    </w:p>
    <w:p w14:paraId="2A4B2A4B" w14:textId="77777777" w:rsidR="00722049" w:rsidRPr="006477DF" w:rsidRDefault="00C84C2E" w:rsidP="006477DF">
      <w:pPr>
        <w:widowControl w:val="0"/>
        <w:tabs>
          <w:tab w:val="left" w:pos="851"/>
        </w:tabs>
        <w:autoSpaceDE w:val="0"/>
        <w:autoSpaceDN w:val="0"/>
        <w:adjustRightInd w:val="0"/>
        <w:ind w:firstLine="709"/>
        <w:jc w:val="both"/>
      </w:pPr>
      <w:r w:rsidRPr="006477DF">
        <w:t xml:space="preserve">9.3.1. </w:t>
      </w:r>
      <w:r w:rsidR="00722049" w:rsidRPr="006477DF">
        <w:t>Любой участник конкурентной закупки вправе направить запрос на предоставление разъяснений положений изв</w:t>
      </w:r>
      <w:r w:rsidR="00F06F93" w:rsidRPr="006477DF">
        <w:t>ещения о закупке</w:t>
      </w:r>
      <w:r w:rsidR="00722049" w:rsidRPr="006477DF">
        <w:t>, положений документации о закупке</w:t>
      </w:r>
      <w:r w:rsidR="000E216E" w:rsidRPr="006477DF">
        <w:t>;</w:t>
      </w:r>
    </w:p>
    <w:p w14:paraId="20A24827" w14:textId="77777777" w:rsidR="00722049" w:rsidRPr="006477DF" w:rsidRDefault="00C84C2E" w:rsidP="006477DF">
      <w:pPr>
        <w:widowControl w:val="0"/>
        <w:tabs>
          <w:tab w:val="left" w:pos="851"/>
        </w:tabs>
        <w:autoSpaceDE w:val="0"/>
        <w:autoSpaceDN w:val="0"/>
        <w:adjustRightInd w:val="0"/>
        <w:ind w:firstLine="709"/>
        <w:jc w:val="both"/>
      </w:pPr>
      <w:r w:rsidRPr="006477DF">
        <w:t>9.3.</w:t>
      </w:r>
      <w:r w:rsidR="007F426D" w:rsidRPr="006477DF">
        <w:t>2</w:t>
      </w:r>
      <w:r w:rsidRPr="006477DF">
        <w:t xml:space="preserve">. </w:t>
      </w:r>
      <w:r w:rsidR="00722049" w:rsidRPr="006477DF">
        <w:t>Заказчик обязан предоставить разъяснен</w:t>
      </w:r>
      <w:r w:rsidR="00F06F93" w:rsidRPr="006477DF">
        <w:t xml:space="preserve">ие положений </w:t>
      </w:r>
      <w:r w:rsidR="00722049" w:rsidRPr="006477DF">
        <w:t>документации</w:t>
      </w:r>
      <w:r w:rsidR="00F06F93" w:rsidRPr="006477DF">
        <w:t xml:space="preserve"> о закупке </w:t>
      </w:r>
      <w:r w:rsidR="00722049" w:rsidRPr="006477DF">
        <w:t xml:space="preserve">в соответствии с поданным запросом </w:t>
      </w:r>
      <w:r w:rsidR="00346C11" w:rsidRPr="006477DF">
        <w:br/>
      </w:r>
      <w:r w:rsidR="00722049" w:rsidRPr="006477DF">
        <w:t xml:space="preserve">в форме, предусмотренной документацией </w:t>
      </w:r>
      <w:r w:rsidR="00C216C6" w:rsidRPr="006477DF">
        <w:t xml:space="preserve">и (или) извещением </w:t>
      </w:r>
      <w:r w:rsidR="00F06F93" w:rsidRPr="006477DF">
        <w:t xml:space="preserve">о закупке, </w:t>
      </w:r>
      <w:r w:rsidR="00722049" w:rsidRPr="006477DF">
        <w:t xml:space="preserve">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w:t>
      </w:r>
      <w:r w:rsidR="00F06F93" w:rsidRPr="006477DF">
        <w:t>с</w:t>
      </w:r>
      <w:r w:rsidR="00722049" w:rsidRPr="006477DF">
        <w:t xml:space="preserve"> нарушение</w:t>
      </w:r>
      <w:r w:rsidR="00F06F93" w:rsidRPr="006477DF">
        <w:t>м</w:t>
      </w:r>
      <w:r w:rsidR="00722049" w:rsidRPr="006477DF">
        <w:t xml:space="preserve"> данных сроков, заказчик имеет право не давать разъяснения по такому запросу</w:t>
      </w:r>
      <w:r w:rsidR="000E216E" w:rsidRPr="006477DF">
        <w:t>;</w:t>
      </w:r>
    </w:p>
    <w:p w14:paraId="0CB6CFE5" w14:textId="77777777" w:rsidR="00722049" w:rsidRPr="006477DF" w:rsidRDefault="00C84C2E" w:rsidP="006477DF">
      <w:pPr>
        <w:widowControl w:val="0"/>
        <w:tabs>
          <w:tab w:val="left" w:pos="851"/>
        </w:tabs>
        <w:autoSpaceDE w:val="0"/>
        <w:autoSpaceDN w:val="0"/>
        <w:adjustRightInd w:val="0"/>
        <w:ind w:firstLine="709"/>
        <w:jc w:val="both"/>
      </w:pPr>
      <w:r w:rsidRPr="006477DF">
        <w:t>9.3.</w:t>
      </w:r>
      <w:r w:rsidR="007F426D" w:rsidRPr="006477DF">
        <w:t>3</w:t>
      </w:r>
      <w:r w:rsidRPr="006477DF">
        <w:t xml:space="preserve">. </w:t>
      </w:r>
      <w:r w:rsidR="00722049" w:rsidRPr="006477DF">
        <w:t>Разъяснения должны быть размещены в ЕИС</w:t>
      </w:r>
      <w:r w:rsidR="00F06F93" w:rsidRPr="006477DF">
        <w:t>. В</w:t>
      </w:r>
      <w:r w:rsidR="00722049" w:rsidRPr="006477DF">
        <w:t xml:space="preserve"> течение </w:t>
      </w:r>
      <w:r w:rsidR="00F06F93" w:rsidRPr="006477DF">
        <w:br/>
      </w:r>
      <w:r w:rsidR="00722049" w:rsidRPr="006477DF">
        <w:t>3 рабочих дней с даты поступления запроса заказчик осуществляет разъяснение положений документаци</w:t>
      </w:r>
      <w:r w:rsidR="00F06F93" w:rsidRPr="006477DF">
        <w:t>и о закупке</w:t>
      </w:r>
      <w:r w:rsidR="00722049" w:rsidRPr="006477DF">
        <w:t xml:space="preserve"> и размещает их в ЕИС с указанием предмета запроса, но без указания участника закупки, от которого поступил указанный запрос</w:t>
      </w:r>
      <w:r w:rsidR="000E216E" w:rsidRPr="006477DF">
        <w:t>;</w:t>
      </w:r>
    </w:p>
    <w:p w14:paraId="5C5241DB" w14:textId="77777777" w:rsidR="000E216E" w:rsidRPr="006477DF" w:rsidRDefault="00C84C2E" w:rsidP="006477DF">
      <w:pPr>
        <w:widowControl w:val="0"/>
        <w:tabs>
          <w:tab w:val="left" w:pos="851"/>
        </w:tabs>
        <w:autoSpaceDE w:val="0"/>
        <w:autoSpaceDN w:val="0"/>
        <w:adjustRightInd w:val="0"/>
        <w:ind w:firstLine="709"/>
        <w:jc w:val="both"/>
      </w:pPr>
      <w:r w:rsidRPr="006477DF">
        <w:rPr>
          <w:spacing w:val="-4"/>
        </w:rPr>
        <w:t>9.3.</w:t>
      </w:r>
      <w:r w:rsidR="007F426D" w:rsidRPr="006477DF">
        <w:rPr>
          <w:spacing w:val="-4"/>
        </w:rPr>
        <w:t>4</w:t>
      </w:r>
      <w:r w:rsidRPr="006477DF">
        <w:rPr>
          <w:spacing w:val="-4"/>
        </w:rPr>
        <w:t xml:space="preserve">. </w:t>
      </w:r>
      <w:r w:rsidR="00722049" w:rsidRPr="006477DF">
        <w:rPr>
          <w:spacing w:val="-4"/>
        </w:rPr>
        <w:t>Разъяснения не должны изменять предмет закупки и существенные</w:t>
      </w:r>
      <w:r w:rsidR="00722049" w:rsidRPr="006477DF">
        <w:t xml:space="preserve"> условия проекта договора, в противном случае необходимо внести</w:t>
      </w:r>
      <w:r w:rsidR="00F06F93" w:rsidRPr="006477DF">
        <w:t xml:space="preserve"> изменения в извещение о закупке</w:t>
      </w:r>
      <w:r w:rsidR="00722049" w:rsidRPr="006477DF">
        <w:t xml:space="preserve"> и (или) в документацию о закупке.</w:t>
      </w:r>
      <w:bookmarkStart w:id="21" w:name="_Порядок_подачи_заявки"/>
      <w:bookmarkStart w:id="22" w:name="_Ref454192105"/>
      <w:bookmarkStart w:id="23" w:name="_Toc521582058"/>
      <w:bookmarkEnd w:id="21"/>
    </w:p>
    <w:p w14:paraId="5AB55B34" w14:textId="77777777" w:rsidR="00722049" w:rsidRPr="006477DF" w:rsidRDefault="00C84C2E" w:rsidP="006477DF">
      <w:pPr>
        <w:widowControl w:val="0"/>
        <w:tabs>
          <w:tab w:val="left" w:pos="851"/>
        </w:tabs>
        <w:autoSpaceDE w:val="0"/>
        <w:autoSpaceDN w:val="0"/>
        <w:adjustRightInd w:val="0"/>
        <w:ind w:firstLine="709"/>
        <w:jc w:val="both"/>
      </w:pPr>
      <w:r w:rsidRPr="006477DF">
        <w:t xml:space="preserve">9.4. </w:t>
      </w:r>
      <w:r w:rsidR="00722049" w:rsidRPr="006477DF">
        <w:t>Порядок подачи заявки на участие в конкурентной закупке</w:t>
      </w:r>
      <w:bookmarkEnd w:id="22"/>
      <w:r w:rsidR="00722049" w:rsidRPr="006477DF">
        <w:t xml:space="preserve"> и требования к составу такой заявки</w:t>
      </w:r>
      <w:bookmarkEnd w:id="23"/>
      <w:r w:rsidR="000E216E" w:rsidRPr="006477DF">
        <w:t>.</w:t>
      </w:r>
    </w:p>
    <w:p w14:paraId="7A78C243" w14:textId="77777777" w:rsidR="00722049" w:rsidRPr="006477DF" w:rsidRDefault="00C84C2E" w:rsidP="006477DF">
      <w:pPr>
        <w:widowControl w:val="0"/>
        <w:tabs>
          <w:tab w:val="left" w:pos="851"/>
        </w:tabs>
        <w:autoSpaceDE w:val="0"/>
        <w:autoSpaceDN w:val="0"/>
        <w:adjustRightInd w:val="0"/>
        <w:ind w:firstLine="709"/>
        <w:jc w:val="both"/>
      </w:pPr>
      <w:r w:rsidRPr="006477DF">
        <w:t xml:space="preserve">9.4.1. </w:t>
      </w:r>
      <w:r w:rsidR="00722049" w:rsidRPr="006477DF">
        <w:t xml:space="preserve">Заявка на участие в конкурентной закупке должна быть подана </w:t>
      </w:r>
      <w:r w:rsidR="00346C11" w:rsidRPr="006477DF">
        <w:br/>
      </w:r>
      <w:r w:rsidR="00722049" w:rsidRPr="006477DF">
        <w:t xml:space="preserve">в порядке, в срок и по форме, которые установлены документацией </w:t>
      </w:r>
      <w:r w:rsidR="00346C11" w:rsidRPr="006477DF">
        <w:br/>
      </w:r>
      <w:r w:rsidR="00722049" w:rsidRPr="006477DF">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14:paraId="05C18585" w14:textId="77777777" w:rsidR="00722049" w:rsidRPr="006477DF" w:rsidRDefault="00722049" w:rsidP="006477DF">
      <w:pPr>
        <w:widowControl w:val="0"/>
        <w:tabs>
          <w:tab w:val="left" w:pos="851"/>
        </w:tabs>
        <w:autoSpaceDE w:val="0"/>
        <w:autoSpaceDN w:val="0"/>
        <w:adjustRightInd w:val="0"/>
        <w:ind w:firstLine="709"/>
        <w:jc w:val="both"/>
      </w:pPr>
      <w:r w:rsidRPr="006477DF">
        <w:t xml:space="preserve">Заявка на участие в закупке в электронной </w:t>
      </w:r>
      <w:r w:rsidR="00F53534" w:rsidRPr="006477DF">
        <w:t xml:space="preserve">форме </w:t>
      </w:r>
      <w:r w:rsidRPr="006477DF">
        <w:t>может быть подана только в электронной форме посредством функци</w:t>
      </w:r>
      <w:r w:rsidR="00F53534" w:rsidRPr="006477DF">
        <w:t>онала ЭП. Если участник закупки</w:t>
      </w:r>
      <w:r w:rsidRPr="006477DF">
        <w:t xml:space="preserve"> помимо по</w:t>
      </w:r>
      <w:r w:rsidR="00F53534" w:rsidRPr="006477DF">
        <w:t>дачи заявки в электронной форме</w:t>
      </w:r>
      <w:r w:rsidRPr="006477DF">
        <w:t xml:space="preserve"> также подает заявку </w:t>
      </w:r>
      <w:r w:rsidR="00346C11" w:rsidRPr="006477DF">
        <w:br/>
      </w:r>
      <w:r w:rsidRPr="006477DF">
        <w:t xml:space="preserve">не в электронной форме (не посредством функционала ЭП), заказчик </w:t>
      </w:r>
      <w:r w:rsidR="00346C11" w:rsidRPr="006477DF">
        <w:br/>
      </w:r>
      <w:r w:rsidRPr="006477DF">
        <w:t xml:space="preserve">не рассматривает поданную не в электронной форме заявку и вправе </w:t>
      </w:r>
      <w:r w:rsidR="00346C11" w:rsidRPr="006477DF">
        <w:br/>
      </w:r>
      <w:r w:rsidRPr="006477DF">
        <w:t>ее утилизировать (уничтожить).</w:t>
      </w:r>
    </w:p>
    <w:p w14:paraId="6C2BF87C" w14:textId="77777777" w:rsidR="00722049" w:rsidRPr="006477DF" w:rsidRDefault="002C273B" w:rsidP="006477DF">
      <w:pPr>
        <w:widowControl w:val="0"/>
        <w:tabs>
          <w:tab w:val="left" w:pos="851"/>
        </w:tabs>
        <w:autoSpaceDE w:val="0"/>
        <w:autoSpaceDN w:val="0"/>
        <w:adjustRightInd w:val="0"/>
        <w:ind w:firstLine="709"/>
        <w:jc w:val="both"/>
      </w:pPr>
      <w:r w:rsidRPr="006477DF">
        <w:t xml:space="preserve">9.4.2. </w:t>
      </w:r>
      <w:r w:rsidR="00722049" w:rsidRPr="006477DF">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sidR="000E216E" w:rsidRPr="006477DF">
        <w:t>;</w:t>
      </w:r>
    </w:p>
    <w:p w14:paraId="6DE89D96" w14:textId="77777777" w:rsidR="00722049" w:rsidRPr="006477DF" w:rsidRDefault="00C84C2E" w:rsidP="006477DF">
      <w:pPr>
        <w:widowControl w:val="0"/>
        <w:tabs>
          <w:tab w:val="left" w:pos="851"/>
        </w:tabs>
        <w:autoSpaceDE w:val="0"/>
        <w:autoSpaceDN w:val="0"/>
        <w:adjustRightInd w:val="0"/>
        <w:ind w:firstLine="709"/>
        <w:jc w:val="both"/>
      </w:pPr>
      <w:r w:rsidRPr="006477DF">
        <w:t xml:space="preserve">9.4.3. </w:t>
      </w:r>
      <w:r w:rsidR="00722049" w:rsidRPr="006477DF">
        <w:t xml:space="preserve">Участник закупки может изменить или отозвать свою заявку </w:t>
      </w:r>
      <w:r w:rsidR="00346C11" w:rsidRPr="006477DF">
        <w:br/>
      </w:r>
      <w:r w:rsidR="00722049" w:rsidRPr="006477DF">
        <w:t xml:space="preserve">в любой момент до окончания срока подачи заявок. Ограничений </w:t>
      </w:r>
      <w:r w:rsidR="00346C11" w:rsidRPr="006477DF">
        <w:br/>
      </w:r>
      <w:r w:rsidR="00722049" w:rsidRPr="006477DF">
        <w:t xml:space="preserve">в отношении количества внесения изменений в поданную заявку нет. Уведомление об отзыве заявки должно быть получено заказчиком </w:t>
      </w:r>
      <w:r w:rsidR="00346C11" w:rsidRPr="006477DF">
        <w:br/>
      </w:r>
      <w:r w:rsidR="00722049" w:rsidRPr="006477DF">
        <w:t>до истечения срока подачи заявок. Изменение или отзыв заявки после окончания срока подачи заявок не допускается</w:t>
      </w:r>
      <w:r w:rsidR="000E216E" w:rsidRPr="006477DF">
        <w:t>;</w:t>
      </w:r>
    </w:p>
    <w:p w14:paraId="0FF27D1B" w14:textId="77777777" w:rsidR="00722049" w:rsidRPr="006477DF" w:rsidRDefault="00C84C2E" w:rsidP="006477DF">
      <w:pPr>
        <w:widowControl w:val="0"/>
        <w:tabs>
          <w:tab w:val="left" w:pos="851"/>
        </w:tabs>
        <w:autoSpaceDE w:val="0"/>
        <w:autoSpaceDN w:val="0"/>
        <w:adjustRightInd w:val="0"/>
        <w:ind w:firstLine="709"/>
        <w:jc w:val="both"/>
      </w:pPr>
      <w:r w:rsidRPr="006477DF">
        <w:t xml:space="preserve">9.4.4. </w:t>
      </w:r>
      <w:r w:rsidR="00722049" w:rsidRPr="006477DF">
        <w:t xml:space="preserve">Порядок внесения изменений и отзыв заявки в электронной форме осуществляется посредством использования функционала ЭП, </w:t>
      </w:r>
      <w:r w:rsidR="00346C11" w:rsidRPr="006477DF">
        <w:br/>
      </w:r>
      <w:r w:rsidR="00722049" w:rsidRPr="006477DF">
        <w:t>на которой проводится закупка, в соответствии с регламентом работы ЭП</w:t>
      </w:r>
      <w:r w:rsidR="000E216E" w:rsidRPr="006477DF">
        <w:t>;</w:t>
      </w:r>
    </w:p>
    <w:p w14:paraId="64B620CA" w14:textId="77777777" w:rsidR="00722049" w:rsidRPr="006477DF" w:rsidRDefault="002C273B" w:rsidP="006477DF">
      <w:pPr>
        <w:widowControl w:val="0"/>
        <w:tabs>
          <w:tab w:val="left" w:pos="851"/>
        </w:tabs>
        <w:autoSpaceDE w:val="0"/>
        <w:autoSpaceDN w:val="0"/>
        <w:adjustRightInd w:val="0"/>
        <w:ind w:firstLine="709"/>
        <w:jc w:val="both"/>
      </w:pPr>
      <w:r w:rsidRPr="006477DF">
        <w:t xml:space="preserve">9.4.5. </w:t>
      </w:r>
      <w:r w:rsidR="00722049" w:rsidRPr="006477DF">
        <w:t xml:space="preserve">Участник закупки вправе подать только одну заявку на участие </w:t>
      </w:r>
      <w:r w:rsidR="00346C11" w:rsidRPr="006477DF">
        <w:br/>
      </w:r>
      <w:r w:rsidR="00722049" w:rsidRPr="006477DF">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r w:rsidR="000E216E" w:rsidRPr="006477DF">
        <w:t>;</w:t>
      </w:r>
    </w:p>
    <w:p w14:paraId="3A14D720" w14:textId="77777777" w:rsidR="00722049" w:rsidRPr="006477DF" w:rsidRDefault="002C273B" w:rsidP="006477DF">
      <w:pPr>
        <w:widowControl w:val="0"/>
        <w:tabs>
          <w:tab w:val="left" w:pos="851"/>
        </w:tabs>
        <w:autoSpaceDE w:val="0"/>
        <w:autoSpaceDN w:val="0"/>
        <w:adjustRightInd w:val="0"/>
        <w:ind w:firstLine="709"/>
        <w:jc w:val="both"/>
      </w:pPr>
      <w:r w:rsidRPr="006477DF">
        <w:t>9.4.6</w:t>
      </w:r>
      <w:r w:rsidR="00C84C2E" w:rsidRPr="006477DF">
        <w:t xml:space="preserve">. </w:t>
      </w:r>
      <w:r w:rsidR="00722049" w:rsidRPr="006477DF">
        <w:t>Заявка на участие в конкурентной закупке должна содержать:</w:t>
      </w:r>
    </w:p>
    <w:p w14:paraId="4C8DB620" w14:textId="77777777" w:rsidR="008D3778" w:rsidRPr="006477DF" w:rsidRDefault="008D3778" w:rsidP="006477DF">
      <w:pPr>
        <w:widowControl w:val="0"/>
        <w:tabs>
          <w:tab w:val="left" w:pos="851"/>
        </w:tabs>
        <w:autoSpaceDE w:val="0"/>
        <w:autoSpaceDN w:val="0"/>
        <w:adjustRightInd w:val="0"/>
        <w:ind w:firstLine="709"/>
        <w:jc w:val="both"/>
      </w:pPr>
      <w:r w:rsidRPr="006477DF">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7390B8BF" w14:textId="77777777" w:rsidR="008D3778" w:rsidRPr="006477DF" w:rsidRDefault="008D3778" w:rsidP="006477DF">
      <w:pPr>
        <w:widowControl w:val="0"/>
        <w:tabs>
          <w:tab w:val="left" w:pos="851"/>
        </w:tabs>
        <w:autoSpaceDE w:val="0"/>
        <w:autoSpaceDN w:val="0"/>
        <w:adjustRightInd w:val="0"/>
        <w:ind w:firstLine="709"/>
        <w:jc w:val="both"/>
      </w:pPr>
      <w:r w:rsidRPr="006477DF">
        <w:t>9.4.6.2. Фамили</w:t>
      </w:r>
      <w:r w:rsidR="00632290" w:rsidRPr="006477DF">
        <w:t>ю</w:t>
      </w:r>
      <w:r w:rsidRPr="006477DF">
        <w:t>,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120C7066" w14:textId="77777777" w:rsidR="008D3778" w:rsidRPr="006477DF" w:rsidRDefault="008D3778" w:rsidP="006477DF">
      <w:pPr>
        <w:widowControl w:val="0"/>
        <w:tabs>
          <w:tab w:val="left" w:pos="851"/>
        </w:tabs>
        <w:autoSpaceDE w:val="0"/>
        <w:autoSpaceDN w:val="0"/>
        <w:adjustRightInd w:val="0"/>
        <w:ind w:firstLine="709"/>
        <w:jc w:val="both"/>
      </w:pPr>
      <w:r w:rsidRPr="006477DF">
        <w:t xml:space="preserve">9.4.6.3. </w:t>
      </w:r>
      <w:r w:rsidR="008E3FC4" w:rsidRPr="006477DF">
        <w:t>И</w:t>
      </w:r>
      <w:r w:rsidRPr="006477DF">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240BA06" w14:textId="77777777" w:rsidR="008D3778" w:rsidRPr="006477DF" w:rsidRDefault="008E3FC4" w:rsidP="006477DF">
      <w:pPr>
        <w:widowControl w:val="0"/>
        <w:tabs>
          <w:tab w:val="left" w:pos="851"/>
        </w:tabs>
        <w:autoSpaceDE w:val="0"/>
        <w:autoSpaceDN w:val="0"/>
        <w:adjustRightInd w:val="0"/>
        <w:ind w:firstLine="709"/>
        <w:jc w:val="both"/>
      </w:pPr>
      <w:r w:rsidRPr="006477DF">
        <w:t xml:space="preserve">9.4.6.4. </w:t>
      </w:r>
      <w:r w:rsidR="009152F9" w:rsidRPr="006477DF">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82D17CE" w14:textId="77777777" w:rsidR="009152F9" w:rsidRPr="006477DF" w:rsidRDefault="009152F9" w:rsidP="006477DF">
      <w:pPr>
        <w:widowControl w:val="0"/>
        <w:tabs>
          <w:tab w:val="left" w:pos="851"/>
        </w:tabs>
        <w:autoSpaceDE w:val="0"/>
        <w:autoSpaceDN w:val="0"/>
        <w:adjustRightInd w:val="0"/>
        <w:ind w:firstLine="709"/>
        <w:jc w:val="both"/>
      </w:pPr>
      <w:r w:rsidRPr="006477DF">
        <w:t>9.4.6.5. Копи</w:t>
      </w:r>
      <w:r w:rsidR="00632290" w:rsidRPr="006477DF">
        <w:t>ю</w:t>
      </w:r>
      <w:r w:rsidRPr="006477DF">
        <w:t xml:space="preserve"> документа, подтверждающего полномочия лица действовать от имени участника закупки, за исключением случаев подписания заявки:</w:t>
      </w:r>
    </w:p>
    <w:p w14:paraId="44F6DFFA" w14:textId="77777777" w:rsidR="009152F9" w:rsidRPr="006477DF" w:rsidRDefault="009152F9" w:rsidP="006477DF">
      <w:pPr>
        <w:widowControl w:val="0"/>
        <w:tabs>
          <w:tab w:val="left" w:pos="851"/>
        </w:tabs>
        <w:autoSpaceDE w:val="0"/>
        <w:autoSpaceDN w:val="0"/>
        <w:adjustRightInd w:val="0"/>
        <w:ind w:firstLine="709"/>
        <w:jc w:val="both"/>
      </w:pPr>
      <w:r w:rsidRPr="006477DF">
        <w:t>а) индивидуальным предпринимателем, если участником такой закупки является индивидуальный предприниматель;</w:t>
      </w:r>
    </w:p>
    <w:p w14:paraId="4DFB55BF" w14:textId="77777777" w:rsidR="009152F9" w:rsidRPr="006477DF" w:rsidRDefault="009152F9" w:rsidP="006477DF">
      <w:pPr>
        <w:widowControl w:val="0"/>
        <w:tabs>
          <w:tab w:val="left" w:pos="851"/>
        </w:tabs>
        <w:autoSpaceDE w:val="0"/>
        <w:autoSpaceDN w:val="0"/>
        <w:adjustRightInd w:val="0"/>
        <w:ind w:firstLine="709"/>
        <w:jc w:val="both"/>
      </w:pPr>
      <w:r w:rsidRPr="006477DF">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E156C6F" w14:textId="77777777" w:rsidR="009152F9" w:rsidRPr="006477DF" w:rsidRDefault="005E73BB" w:rsidP="006477DF">
      <w:pPr>
        <w:widowControl w:val="0"/>
        <w:tabs>
          <w:tab w:val="left" w:pos="851"/>
        </w:tabs>
        <w:autoSpaceDE w:val="0"/>
        <w:autoSpaceDN w:val="0"/>
        <w:adjustRightInd w:val="0"/>
        <w:ind w:firstLine="709"/>
        <w:jc w:val="both"/>
      </w:pPr>
      <w:r w:rsidRPr="006477DF">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6EDB551" w14:textId="77777777" w:rsidR="005E73BB" w:rsidRPr="006477DF" w:rsidRDefault="005E73BB" w:rsidP="006477DF">
      <w:pPr>
        <w:widowControl w:val="0"/>
        <w:tabs>
          <w:tab w:val="left" w:pos="851"/>
        </w:tabs>
        <w:autoSpaceDE w:val="0"/>
        <w:autoSpaceDN w:val="0"/>
        <w:adjustRightInd w:val="0"/>
        <w:ind w:firstLine="709"/>
        <w:jc w:val="both"/>
      </w:pPr>
      <w:r w:rsidRPr="006477DF">
        <w:t>9.4.6.7. Копи</w:t>
      </w:r>
      <w:r w:rsidR="00632290" w:rsidRPr="006477DF">
        <w:t>ю</w:t>
      </w:r>
      <w:r w:rsidRPr="006477DF">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851B9D7" w14:textId="77777777" w:rsidR="008D3778" w:rsidRPr="006477DF" w:rsidRDefault="00632290" w:rsidP="006477DF">
      <w:pPr>
        <w:widowControl w:val="0"/>
        <w:tabs>
          <w:tab w:val="left" w:pos="851"/>
        </w:tabs>
        <w:autoSpaceDE w:val="0"/>
        <w:autoSpaceDN w:val="0"/>
        <w:adjustRightInd w:val="0"/>
        <w:ind w:firstLine="709"/>
        <w:jc w:val="both"/>
      </w:pPr>
      <w:r w:rsidRPr="006477DF">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72537001" w14:textId="77777777" w:rsidR="00453E21" w:rsidRPr="006477DF" w:rsidRDefault="00453E21" w:rsidP="006477DF">
      <w:pPr>
        <w:widowControl w:val="0"/>
        <w:tabs>
          <w:tab w:val="left" w:pos="851"/>
        </w:tabs>
        <w:autoSpaceDE w:val="0"/>
        <w:autoSpaceDN w:val="0"/>
        <w:adjustRightInd w:val="0"/>
        <w:ind w:firstLine="709"/>
        <w:jc w:val="both"/>
      </w:pPr>
      <w:r w:rsidRPr="006477DF">
        <w:t>9.4.6.9. Декларацию, подтверждающую на дату подачи заявки на участие в закупке:</w:t>
      </w:r>
    </w:p>
    <w:p w14:paraId="05FCBCCB" w14:textId="77777777" w:rsidR="00453E21" w:rsidRPr="006477DF" w:rsidRDefault="00453E21" w:rsidP="006477DF">
      <w:pPr>
        <w:widowControl w:val="0"/>
        <w:tabs>
          <w:tab w:val="left" w:pos="851"/>
        </w:tabs>
        <w:autoSpaceDE w:val="0"/>
        <w:autoSpaceDN w:val="0"/>
        <w:adjustRightInd w:val="0"/>
        <w:ind w:firstLine="709"/>
        <w:jc w:val="both"/>
      </w:pPr>
      <w:r w:rsidRPr="006477DF">
        <w:t>а) не</w:t>
      </w:r>
      <w:r w:rsidR="00D96E30">
        <w:t xml:space="preserve"> </w:t>
      </w:r>
      <w:r w:rsidRPr="006477DF">
        <w:t>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BE376E9" w14:textId="77777777" w:rsidR="00453E21" w:rsidRPr="006477DF" w:rsidRDefault="00453E21" w:rsidP="006477DF">
      <w:pPr>
        <w:widowControl w:val="0"/>
        <w:tabs>
          <w:tab w:val="left" w:pos="851"/>
        </w:tabs>
        <w:autoSpaceDE w:val="0"/>
        <w:autoSpaceDN w:val="0"/>
        <w:adjustRightInd w:val="0"/>
        <w:ind w:firstLine="709"/>
        <w:jc w:val="both"/>
      </w:pPr>
      <w:r w:rsidRPr="006477DF">
        <w:t>б) не</w:t>
      </w:r>
      <w:r w:rsidR="00D96E30">
        <w:t xml:space="preserve"> </w:t>
      </w:r>
      <w:r w:rsidRPr="006477DF">
        <w:t>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055A734" w14:textId="77777777" w:rsidR="00453E21" w:rsidRPr="006477DF" w:rsidRDefault="00453E21" w:rsidP="006477DF">
      <w:pPr>
        <w:widowControl w:val="0"/>
        <w:tabs>
          <w:tab w:val="left" w:pos="851"/>
        </w:tabs>
        <w:autoSpaceDE w:val="0"/>
        <w:autoSpaceDN w:val="0"/>
        <w:adjustRightInd w:val="0"/>
        <w:ind w:firstLine="709"/>
        <w:jc w:val="both"/>
      </w:pPr>
      <w:r w:rsidRPr="006477DF">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0FC5893" w14:textId="77777777" w:rsidR="00453E21" w:rsidRPr="006477DF" w:rsidRDefault="00453E21" w:rsidP="006477DF">
      <w:pPr>
        <w:widowControl w:val="0"/>
        <w:tabs>
          <w:tab w:val="left" w:pos="851"/>
        </w:tabs>
        <w:autoSpaceDE w:val="0"/>
        <w:autoSpaceDN w:val="0"/>
        <w:adjustRightInd w:val="0"/>
        <w:ind w:firstLine="709"/>
        <w:jc w:val="both"/>
      </w:pPr>
      <w:r w:rsidRPr="006477DF">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DEBB6C" w14:textId="77777777" w:rsidR="00AC444F" w:rsidRPr="006477DF" w:rsidRDefault="00453E21" w:rsidP="006477DF">
      <w:pPr>
        <w:widowControl w:val="0"/>
        <w:tabs>
          <w:tab w:val="left" w:pos="851"/>
        </w:tabs>
        <w:autoSpaceDE w:val="0"/>
        <w:autoSpaceDN w:val="0"/>
        <w:adjustRightInd w:val="0"/>
        <w:ind w:firstLine="709"/>
        <w:jc w:val="both"/>
      </w:pPr>
      <w:r w:rsidRPr="006477DF">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C8E4AA" w14:textId="77777777" w:rsidR="00453E21" w:rsidRPr="006477DF" w:rsidRDefault="00453E21" w:rsidP="006477DF">
      <w:pPr>
        <w:widowControl w:val="0"/>
        <w:tabs>
          <w:tab w:val="left" w:pos="851"/>
        </w:tabs>
        <w:autoSpaceDE w:val="0"/>
        <w:autoSpaceDN w:val="0"/>
        <w:adjustRightInd w:val="0"/>
        <w:ind w:firstLine="709"/>
        <w:jc w:val="both"/>
      </w:pPr>
      <w:r w:rsidRPr="006477DF">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7F94413" w14:textId="77777777" w:rsidR="00453E21" w:rsidRPr="006477DF" w:rsidRDefault="00453E21" w:rsidP="006477DF">
      <w:pPr>
        <w:widowControl w:val="0"/>
        <w:tabs>
          <w:tab w:val="left" w:pos="851"/>
        </w:tabs>
        <w:autoSpaceDE w:val="0"/>
        <w:autoSpaceDN w:val="0"/>
        <w:adjustRightInd w:val="0"/>
        <w:ind w:firstLine="709"/>
        <w:jc w:val="both"/>
      </w:pPr>
      <w:r w:rsidRPr="006477D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0B53930" w14:textId="77777777" w:rsidR="00453E21" w:rsidRPr="006477DF" w:rsidRDefault="00453E21" w:rsidP="006477DF">
      <w:pPr>
        <w:widowControl w:val="0"/>
        <w:tabs>
          <w:tab w:val="left" w:pos="851"/>
        </w:tabs>
        <w:autoSpaceDE w:val="0"/>
        <w:autoSpaceDN w:val="0"/>
        <w:adjustRightInd w:val="0"/>
        <w:ind w:firstLine="709"/>
        <w:jc w:val="both"/>
      </w:pPr>
      <w:r w:rsidRPr="006477D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5FA753" w14:textId="77777777" w:rsidR="00632290" w:rsidRPr="006477DF" w:rsidRDefault="00B735D4" w:rsidP="006477DF">
      <w:pPr>
        <w:widowControl w:val="0"/>
        <w:tabs>
          <w:tab w:val="left" w:pos="851"/>
        </w:tabs>
        <w:autoSpaceDE w:val="0"/>
        <w:autoSpaceDN w:val="0"/>
        <w:adjustRightInd w:val="0"/>
        <w:ind w:firstLine="709"/>
        <w:jc w:val="both"/>
      </w:pPr>
      <w:r w:rsidRPr="006477DF">
        <w:t xml:space="preserve">9.4.6.10. </w:t>
      </w:r>
      <w:r w:rsidR="00EA7F50" w:rsidRPr="006477DF">
        <w:t>Предложение участника закупки в отношении предмета такой закупки;</w:t>
      </w:r>
    </w:p>
    <w:p w14:paraId="47A30088" w14:textId="77777777" w:rsidR="00EA7F50" w:rsidRPr="006477DF" w:rsidRDefault="00EA7F50" w:rsidP="006477DF">
      <w:pPr>
        <w:widowControl w:val="0"/>
        <w:tabs>
          <w:tab w:val="left" w:pos="851"/>
        </w:tabs>
        <w:autoSpaceDE w:val="0"/>
        <w:autoSpaceDN w:val="0"/>
        <w:adjustRightInd w:val="0"/>
        <w:ind w:firstLine="709"/>
        <w:jc w:val="both"/>
      </w:pPr>
      <w:r w:rsidRPr="006477DF">
        <w:t xml:space="preserve">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6477DF">
        <w:t>Федерации, в случае, если</w:t>
      </w:r>
      <w:proofErr w:type="gramEnd"/>
      <w:r w:rsidRPr="006477DF">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3583D7E" w14:textId="77777777" w:rsidR="00EA7F50" w:rsidRPr="006477DF" w:rsidRDefault="000F68A4" w:rsidP="006477DF">
      <w:pPr>
        <w:widowControl w:val="0"/>
        <w:tabs>
          <w:tab w:val="left" w:pos="851"/>
        </w:tabs>
        <w:autoSpaceDE w:val="0"/>
        <w:autoSpaceDN w:val="0"/>
        <w:adjustRightInd w:val="0"/>
        <w:ind w:firstLine="709"/>
        <w:jc w:val="both"/>
      </w:pPr>
      <w:r w:rsidRPr="006477DF">
        <w:t xml:space="preserve">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Pr="006477DF">
        <w:lastRenderedPageBreak/>
        <w:t>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14:paraId="7B3BEDAD" w14:textId="77777777" w:rsidR="000F68A4" w:rsidRPr="006477DF" w:rsidRDefault="004954C6" w:rsidP="006477DF">
      <w:pPr>
        <w:widowControl w:val="0"/>
        <w:tabs>
          <w:tab w:val="left" w:pos="851"/>
        </w:tabs>
        <w:autoSpaceDE w:val="0"/>
        <w:autoSpaceDN w:val="0"/>
        <w:adjustRightInd w:val="0"/>
        <w:ind w:firstLine="709"/>
        <w:jc w:val="both"/>
      </w:pPr>
      <w:r w:rsidRPr="006477DF">
        <w:t>9.4.6.13. Предложение о цене договора (единицы товара, работы, услуги), за исключением проведения аукциона в электронной форме;</w:t>
      </w:r>
    </w:p>
    <w:p w14:paraId="4519FD0F" w14:textId="77777777" w:rsidR="004954C6" w:rsidRPr="006477DF" w:rsidRDefault="004954C6" w:rsidP="006477DF">
      <w:pPr>
        <w:widowControl w:val="0"/>
        <w:tabs>
          <w:tab w:val="left" w:pos="851"/>
        </w:tabs>
        <w:autoSpaceDE w:val="0"/>
        <w:autoSpaceDN w:val="0"/>
        <w:adjustRightInd w:val="0"/>
        <w:ind w:firstLine="709"/>
        <w:jc w:val="both"/>
      </w:pPr>
      <w:r w:rsidRPr="006477DF">
        <w:t xml:space="preserve">9.4.6.14. Информацию и документы для осуществления оценки заявки по критериям </w:t>
      </w:r>
      <w:proofErr w:type="gramStart"/>
      <w:r w:rsidRPr="006477DF">
        <w:t>оценки заявок</w:t>
      </w:r>
      <w:proofErr w:type="gramEnd"/>
      <w:r w:rsidRPr="006477DF">
        <w:t xml:space="preserve"> установленным в документации о закупке</w:t>
      </w:r>
      <w:r w:rsidR="000E216E" w:rsidRPr="006477DF">
        <w:t>;</w:t>
      </w:r>
    </w:p>
    <w:p w14:paraId="110E01FE" w14:textId="77777777" w:rsidR="00722049" w:rsidRPr="006477DF" w:rsidRDefault="005901CF" w:rsidP="006477DF">
      <w:pPr>
        <w:widowControl w:val="0"/>
        <w:tabs>
          <w:tab w:val="left" w:pos="851"/>
        </w:tabs>
        <w:autoSpaceDE w:val="0"/>
        <w:autoSpaceDN w:val="0"/>
        <w:adjustRightInd w:val="0"/>
        <w:ind w:firstLine="709"/>
        <w:jc w:val="both"/>
      </w:pPr>
      <w:r w:rsidRPr="006477DF">
        <w:t>9.4.6.1</w:t>
      </w:r>
      <w:r w:rsidR="002479F3" w:rsidRPr="006477DF">
        <w:t>5</w:t>
      </w:r>
      <w:r w:rsidR="002C273B" w:rsidRPr="006477DF">
        <w:t>.</w:t>
      </w:r>
      <w:r w:rsidRPr="006477DF">
        <w:t xml:space="preserve"> И</w:t>
      </w:r>
      <w:r w:rsidR="002C2576" w:rsidRPr="006477DF">
        <w:t>ные документы и сведения, пред</w:t>
      </w:r>
      <w:r w:rsidR="00722049" w:rsidRPr="006477DF">
        <w:t>ставление которых предусмотрено документацией</w:t>
      </w:r>
      <w:r w:rsidR="002105FE" w:rsidRPr="006477DF">
        <w:t xml:space="preserve"> о закупке</w:t>
      </w:r>
      <w:r w:rsidR="00722049" w:rsidRPr="006477DF">
        <w:t>.</w:t>
      </w:r>
    </w:p>
    <w:p w14:paraId="616F2312" w14:textId="77777777" w:rsidR="00722049" w:rsidRPr="006477DF" w:rsidRDefault="005901CF" w:rsidP="006477DF">
      <w:pPr>
        <w:widowControl w:val="0"/>
        <w:tabs>
          <w:tab w:val="left" w:pos="851"/>
        </w:tabs>
        <w:autoSpaceDE w:val="0"/>
        <w:autoSpaceDN w:val="0"/>
        <w:adjustRightInd w:val="0"/>
        <w:ind w:firstLine="709"/>
        <w:jc w:val="both"/>
      </w:pPr>
      <w:r w:rsidRPr="006477DF">
        <w:t xml:space="preserve">9.4.7. </w:t>
      </w:r>
      <w:r w:rsidR="00722049" w:rsidRPr="006477DF">
        <w:t>Заявка на участие в закупке также может содержать любые иные сведения и документы (в том числе призванные уточнить и конкретизировать другие сведе</w:t>
      </w:r>
      <w:r w:rsidR="002105FE" w:rsidRPr="006477DF">
        <w:t>ния и документы), пред</w:t>
      </w:r>
      <w:r w:rsidR="00722049" w:rsidRPr="006477DF">
        <w:t xml:space="preserve">ставление которых не является обязательным в соответствии с требованиями документации о закупке, </w:t>
      </w:r>
      <w:r w:rsidR="00346C11" w:rsidRPr="006477DF">
        <w:br/>
      </w:r>
      <w:r w:rsidR="00722049" w:rsidRPr="006477DF">
        <w:t>при условии, что содержание таких документов и сведений не нарушает требований действующего законодательства Российской Федерации</w:t>
      </w:r>
      <w:r w:rsidR="000E216E" w:rsidRPr="006477DF">
        <w:t>;</w:t>
      </w:r>
    </w:p>
    <w:p w14:paraId="7FA15369" w14:textId="77777777" w:rsidR="00722049" w:rsidRPr="006477DF" w:rsidRDefault="005901CF" w:rsidP="006477DF">
      <w:pPr>
        <w:widowControl w:val="0"/>
        <w:tabs>
          <w:tab w:val="left" w:pos="851"/>
        </w:tabs>
        <w:autoSpaceDE w:val="0"/>
        <w:autoSpaceDN w:val="0"/>
        <w:adjustRightInd w:val="0"/>
        <w:ind w:firstLine="709"/>
        <w:jc w:val="both"/>
      </w:pPr>
      <w:r w:rsidRPr="006477DF">
        <w:t xml:space="preserve">9.4.8. </w:t>
      </w:r>
      <w:r w:rsidR="00722049" w:rsidRPr="006477DF">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r w:rsidR="000E216E" w:rsidRPr="006477DF">
        <w:t>;</w:t>
      </w:r>
    </w:p>
    <w:p w14:paraId="6B09D63B" w14:textId="77777777" w:rsidR="00722049" w:rsidRPr="006477DF" w:rsidRDefault="005901CF" w:rsidP="006477DF">
      <w:pPr>
        <w:widowControl w:val="0"/>
        <w:tabs>
          <w:tab w:val="left" w:pos="851"/>
        </w:tabs>
        <w:autoSpaceDE w:val="0"/>
        <w:autoSpaceDN w:val="0"/>
        <w:adjustRightInd w:val="0"/>
        <w:ind w:firstLine="709"/>
        <w:jc w:val="both"/>
      </w:pPr>
      <w:r w:rsidRPr="006477DF">
        <w:t xml:space="preserve">9.4.9. </w:t>
      </w:r>
      <w:r w:rsidR="00722049" w:rsidRPr="006477DF">
        <w:t xml:space="preserve">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w:t>
      </w:r>
      <w:r w:rsidR="002479F3" w:rsidRPr="006477DF">
        <w:t>Заявка</w:t>
      </w:r>
      <w:r w:rsidR="00722049" w:rsidRPr="006477DF">
        <w:t xml:space="preserve">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00346C11" w:rsidRPr="006477DF">
        <w:br/>
      </w:r>
      <w:r w:rsidR="00722049" w:rsidRPr="006477DF">
        <w:t xml:space="preserve">что все документы и сведения, входящие в состав заявки, поданы </w:t>
      </w:r>
      <w:r w:rsidR="00346C11" w:rsidRPr="006477DF">
        <w:br/>
      </w:r>
      <w:r w:rsidR="00722049" w:rsidRPr="006477DF">
        <w:t xml:space="preserve">от его имени и являются достоверными. Не допускается устанавливать иные требования к оформлению заявки, помимо предусмотренных настоящим </w:t>
      </w:r>
      <w:r w:rsidR="004D7A5B" w:rsidRPr="006477DF">
        <w:t>под</w:t>
      </w:r>
      <w:r w:rsidR="002105FE" w:rsidRPr="006477DF">
        <w:t>пунктом</w:t>
      </w:r>
      <w:r w:rsidR="000E216E" w:rsidRPr="006477DF">
        <w:t>;</w:t>
      </w:r>
    </w:p>
    <w:p w14:paraId="736C95A2" w14:textId="77777777" w:rsidR="00722049" w:rsidRPr="006477DF" w:rsidRDefault="005901CF" w:rsidP="006477DF">
      <w:pPr>
        <w:widowControl w:val="0"/>
        <w:tabs>
          <w:tab w:val="left" w:pos="851"/>
        </w:tabs>
        <w:autoSpaceDE w:val="0"/>
        <w:autoSpaceDN w:val="0"/>
        <w:adjustRightInd w:val="0"/>
        <w:ind w:firstLine="709"/>
        <w:jc w:val="both"/>
      </w:pPr>
      <w:r w:rsidRPr="006477DF">
        <w:t xml:space="preserve">9.4.10. </w:t>
      </w:r>
      <w:r w:rsidR="00722049" w:rsidRPr="006477DF">
        <w:t xml:space="preserve">Ненадлежащее исполнение участником открытого конкурса, запроса цен, требования, согласно которому </w:t>
      </w:r>
      <w:r w:rsidR="00722049" w:rsidRPr="006477DF">
        <w:rPr>
          <w:spacing w:val="-6"/>
        </w:rPr>
        <w:t>все листы заявки, поданной в бумажной форме, должны быть пронумерованы,</w:t>
      </w:r>
      <w:r w:rsidR="00346C11" w:rsidRPr="006477DF">
        <w:br/>
      </w:r>
      <w:r w:rsidR="00722049" w:rsidRPr="006477DF">
        <w:t>не является основанием для отказа в допуске к участию в закупке</w:t>
      </w:r>
      <w:r w:rsidR="000E216E" w:rsidRPr="006477DF">
        <w:t>;</w:t>
      </w:r>
    </w:p>
    <w:p w14:paraId="27B55FF7" w14:textId="77777777" w:rsidR="00722049" w:rsidRPr="006477DF" w:rsidRDefault="005901CF" w:rsidP="006477DF">
      <w:pPr>
        <w:widowControl w:val="0"/>
        <w:tabs>
          <w:tab w:val="left" w:pos="851"/>
        </w:tabs>
        <w:autoSpaceDE w:val="0"/>
        <w:autoSpaceDN w:val="0"/>
        <w:adjustRightInd w:val="0"/>
        <w:ind w:firstLine="709"/>
        <w:jc w:val="both"/>
      </w:pPr>
      <w:r w:rsidRPr="006477DF">
        <w:t xml:space="preserve">9.4.11. </w:t>
      </w:r>
      <w:r w:rsidR="00722049" w:rsidRPr="006477DF">
        <w:t xml:space="preserve">Заказчик, принявший заявку на участие в открытом конкурсе, запросе цен, обязан обеспечить целостность конверта с </w:t>
      </w:r>
      <w:r w:rsidR="002105FE" w:rsidRPr="006477DF">
        <w:t>заявкой</w:t>
      </w:r>
      <w:r w:rsidR="00722049" w:rsidRPr="006477DF">
        <w:t xml:space="preserve"> и конфиденциальность содержащихся в заявке сведений </w:t>
      </w:r>
      <w:r w:rsidR="00346C11" w:rsidRPr="006477DF">
        <w:br/>
      </w:r>
      <w:r w:rsidR="00722049" w:rsidRPr="006477DF">
        <w:t>до вскрытия конвертов</w:t>
      </w:r>
      <w:r w:rsidR="000E216E" w:rsidRPr="006477DF">
        <w:t>;</w:t>
      </w:r>
    </w:p>
    <w:p w14:paraId="742F40CC" w14:textId="77777777" w:rsidR="00722049" w:rsidRPr="006477DF" w:rsidRDefault="005901CF" w:rsidP="006477DF">
      <w:pPr>
        <w:widowControl w:val="0"/>
        <w:tabs>
          <w:tab w:val="left" w:pos="851"/>
        </w:tabs>
        <w:autoSpaceDE w:val="0"/>
        <w:autoSpaceDN w:val="0"/>
        <w:adjustRightInd w:val="0"/>
        <w:ind w:firstLine="709"/>
        <w:jc w:val="both"/>
      </w:pPr>
      <w:r w:rsidRPr="006477DF">
        <w:t xml:space="preserve">9.4.12. </w:t>
      </w:r>
      <w:r w:rsidR="00722049" w:rsidRPr="006477DF">
        <w:t>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r w:rsidR="000E216E" w:rsidRPr="006477DF">
        <w:t>.</w:t>
      </w:r>
    </w:p>
    <w:p w14:paraId="53D5C98B" w14:textId="77777777" w:rsidR="00722049" w:rsidRPr="006477DF" w:rsidRDefault="00722049" w:rsidP="006477DF">
      <w:pPr>
        <w:adjustRightInd w:val="0"/>
        <w:ind w:firstLine="709"/>
        <w:jc w:val="both"/>
      </w:pPr>
      <w:r w:rsidRPr="006477DF">
        <w:t>В журнале регистрации заявок указываются следующие сведения:</w:t>
      </w:r>
    </w:p>
    <w:p w14:paraId="4BA1C804" w14:textId="77777777" w:rsidR="00722049" w:rsidRPr="006477DF" w:rsidRDefault="00722049" w:rsidP="006477DF">
      <w:pPr>
        <w:adjustRightInd w:val="0"/>
        <w:ind w:firstLine="709"/>
        <w:jc w:val="both"/>
      </w:pPr>
      <w:r w:rsidRPr="006477DF">
        <w:t>регистрационный номер заявки на участие в закупке;</w:t>
      </w:r>
    </w:p>
    <w:p w14:paraId="18831839" w14:textId="77777777" w:rsidR="00722049" w:rsidRPr="006477DF" w:rsidRDefault="00722049" w:rsidP="006477DF">
      <w:pPr>
        <w:adjustRightInd w:val="0"/>
        <w:ind w:firstLine="709"/>
        <w:jc w:val="both"/>
      </w:pPr>
      <w:r w:rsidRPr="006477DF">
        <w:t>дата и время поступления конверта с заявкой на участие в закупке;</w:t>
      </w:r>
    </w:p>
    <w:p w14:paraId="78450338" w14:textId="77777777" w:rsidR="00722049" w:rsidRPr="006477DF" w:rsidRDefault="00722049" w:rsidP="006477DF">
      <w:pPr>
        <w:adjustRightInd w:val="0"/>
        <w:ind w:firstLine="709"/>
        <w:jc w:val="both"/>
      </w:pPr>
      <w:r w:rsidRPr="006477DF">
        <w:t xml:space="preserve">По требованию участника закупки </w:t>
      </w:r>
      <w:r w:rsidR="002479F3" w:rsidRPr="006477DF">
        <w:t>ему</w:t>
      </w:r>
      <w:r w:rsidRPr="006477DF">
        <w:t xml:space="preserve"> может</w:t>
      </w:r>
      <w:r w:rsidR="002479F3" w:rsidRPr="006477DF">
        <w:t xml:space="preserve"> быть выдана</w:t>
      </w:r>
      <w:r w:rsidRPr="006477DF">
        <w:t xml:space="preserve"> распис</w:t>
      </w:r>
      <w:r w:rsidR="002479F3" w:rsidRPr="006477DF">
        <w:t>ка</w:t>
      </w:r>
      <w:r w:rsidRPr="006477DF">
        <w:t xml:space="preserve"> в получении конверта с заявкой</w:t>
      </w:r>
      <w:r w:rsidR="002479F3" w:rsidRPr="006477DF">
        <w:t xml:space="preserve"> с указанием </w:t>
      </w:r>
      <w:r w:rsidRPr="006477DF">
        <w:t>даты и времени получения заявки, ее регистрационного номера.</w:t>
      </w:r>
    </w:p>
    <w:p w14:paraId="0A99643F" w14:textId="77777777" w:rsidR="00722049" w:rsidRPr="006477DF" w:rsidRDefault="005901CF" w:rsidP="006477DF">
      <w:pPr>
        <w:pStyle w:val="2"/>
        <w:keepLines w:val="0"/>
        <w:spacing w:before="0"/>
        <w:ind w:firstLine="709"/>
        <w:jc w:val="both"/>
        <w:rPr>
          <w:rFonts w:ascii="Times New Roman" w:hAnsi="Times New Roman" w:cs="Times New Roman"/>
          <w:color w:val="auto"/>
          <w:sz w:val="20"/>
          <w:szCs w:val="20"/>
        </w:rPr>
      </w:pPr>
      <w:bookmarkStart w:id="24" w:name="_Критерии_оценки_и"/>
      <w:bookmarkStart w:id="25" w:name="_Критерии_оценки_заявок"/>
      <w:bookmarkStart w:id="26" w:name="_Toc521582059"/>
      <w:bookmarkEnd w:id="24"/>
      <w:bookmarkEnd w:id="25"/>
      <w:r w:rsidRPr="006477DF">
        <w:rPr>
          <w:rFonts w:ascii="Times New Roman" w:hAnsi="Times New Roman" w:cs="Times New Roman"/>
          <w:color w:val="auto"/>
          <w:sz w:val="20"/>
          <w:szCs w:val="20"/>
        </w:rPr>
        <w:t xml:space="preserve">9.5. </w:t>
      </w:r>
      <w:r w:rsidR="00722049" w:rsidRPr="006477DF">
        <w:rPr>
          <w:rFonts w:ascii="Times New Roman" w:hAnsi="Times New Roman" w:cs="Times New Roman"/>
          <w:color w:val="auto"/>
          <w:sz w:val="20"/>
          <w:szCs w:val="20"/>
        </w:rPr>
        <w:t>Критерии оценки заявок</w:t>
      </w:r>
      <w:bookmarkEnd w:id="26"/>
    </w:p>
    <w:p w14:paraId="39A783C1" w14:textId="77777777" w:rsidR="00722049" w:rsidRPr="006477DF" w:rsidRDefault="005901CF" w:rsidP="006477DF">
      <w:pPr>
        <w:widowControl w:val="0"/>
        <w:autoSpaceDE w:val="0"/>
        <w:autoSpaceDN w:val="0"/>
        <w:adjustRightInd w:val="0"/>
        <w:ind w:firstLine="709"/>
        <w:jc w:val="both"/>
      </w:pPr>
      <w:r w:rsidRPr="006477DF">
        <w:t xml:space="preserve">9.5.1. </w:t>
      </w:r>
      <w:r w:rsidR="00722049" w:rsidRPr="006477DF">
        <w:t xml:space="preserve">Для оценки заявок, поданных участниками закупки на участие </w:t>
      </w:r>
      <w:r w:rsidR="006246BE" w:rsidRPr="006477DF">
        <w:br/>
      </w:r>
      <w:r w:rsidR="00722049" w:rsidRPr="006477DF">
        <w:t xml:space="preserve">в конкурсе, на участие в запросе предложений, запросе цен, запросе котировок, заказчик устанавливает в документации </w:t>
      </w:r>
      <w:r w:rsidR="007A6C67" w:rsidRPr="006477DF">
        <w:t>о закупке</w:t>
      </w:r>
      <w:r w:rsidR="00DF305E" w:rsidRPr="006477DF">
        <w:t xml:space="preserve"> (или в извещении о проведении запроса котировок, в случае проведения запроса </w:t>
      </w:r>
      <w:proofErr w:type="gramStart"/>
      <w:r w:rsidR="00DF305E" w:rsidRPr="006477DF">
        <w:t>котировок)</w:t>
      </w:r>
      <w:r w:rsidR="00722049" w:rsidRPr="006477DF">
        <w:t>критерии</w:t>
      </w:r>
      <w:proofErr w:type="gramEnd"/>
      <w:r w:rsidR="00722049" w:rsidRPr="006477DF">
        <w:t xml:space="preserve"> оценки заявок и порядок оценки заявок</w:t>
      </w:r>
      <w:r w:rsidR="000E216E" w:rsidRPr="006477DF">
        <w:t>;</w:t>
      </w:r>
    </w:p>
    <w:p w14:paraId="6A7645CC" w14:textId="77777777" w:rsidR="00722049" w:rsidRPr="006477DF" w:rsidRDefault="005901CF" w:rsidP="006477DF">
      <w:pPr>
        <w:widowControl w:val="0"/>
        <w:autoSpaceDE w:val="0"/>
        <w:autoSpaceDN w:val="0"/>
        <w:adjustRightInd w:val="0"/>
        <w:ind w:firstLine="709"/>
        <w:jc w:val="both"/>
      </w:pPr>
      <w:r w:rsidRPr="006477DF">
        <w:t xml:space="preserve">9.5.2. </w:t>
      </w:r>
      <w:r w:rsidR="00722049" w:rsidRPr="006477DF">
        <w:t>Критериями оценки заявок могут быть:</w:t>
      </w:r>
    </w:p>
    <w:p w14:paraId="56609646" w14:textId="77777777" w:rsidR="00722049" w:rsidRPr="006477DF" w:rsidRDefault="005901CF" w:rsidP="006477DF">
      <w:pPr>
        <w:widowControl w:val="0"/>
        <w:autoSpaceDE w:val="0"/>
        <w:autoSpaceDN w:val="0"/>
        <w:adjustRightInd w:val="0"/>
        <w:ind w:firstLine="709"/>
        <w:jc w:val="both"/>
      </w:pPr>
      <w:r w:rsidRPr="006477DF">
        <w:t>9.5.2.1. Ц</w:t>
      </w:r>
      <w:r w:rsidR="00722049" w:rsidRPr="006477DF">
        <w:t>ена договора;</w:t>
      </w:r>
    </w:p>
    <w:p w14:paraId="5271DC3C" w14:textId="77777777" w:rsidR="00722049" w:rsidRPr="006477DF" w:rsidRDefault="005901CF" w:rsidP="006477DF">
      <w:pPr>
        <w:widowControl w:val="0"/>
        <w:autoSpaceDE w:val="0"/>
        <w:autoSpaceDN w:val="0"/>
        <w:adjustRightInd w:val="0"/>
        <w:ind w:firstLine="709"/>
        <w:jc w:val="both"/>
      </w:pPr>
      <w:r w:rsidRPr="006477DF">
        <w:t>9.5.2.2. К</w:t>
      </w:r>
      <w:r w:rsidR="00722049" w:rsidRPr="006477DF">
        <w:t>ачественные и (или) функциональные характеристики (потребительские свойства) товара, качество работ, услуг;</w:t>
      </w:r>
    </w:p>
    <w:p w14:paraId="751ADDB5" w14:textId="77777777" w:rsidR="00722049" w:rsidRPr="006477DF" w:rsidRDefault="005901CF" w:rsidP="006477DF">
      <w:pPr>
        <w:widowControl w:val="0"/>
        <w:autoSpaceDE w:val="0"/>
        <w:autoSpaceDN w:val="0"/>
        <w:adjustRightInd w:val="0"/>
        <w:ind w:firstLine="709"/>
        <w:jc w:val="both"/>
      </w:pPr>
      <w:r w:rsidRPr="006477DF">
        <w:t>9.5.2.3. Р</w:t>
      </w:r>
      <w:r w:rsidR="00722049" w:rsidRPr="006477DF">
        <w:t>асходы на эксплуатацию товара;</w:t>
      </w:r>
    </w:p>
    <w:p w14:paraId="22B868E2" w14:textId="77777777" w:rsidR="00722049" w:rsidRPr="006477DF" w:rsidRDefault="005901CF" w:rsidP="006477DF">
      <w:pPr>
        <w:widowControl w:val="0"/>
        <w:autoSpaceDE w:val="0"/>
        <w:autoSpaceDN w:val="0"/>
        <w:adjustRightInd w:val="0"/>
        <w:ind w:firstLine="709"/>
        <w:jc w:val="both"/>
      </w:pPr>
      <w:r w:rsidRPr="006477DF">
        <w:t>9.5.2.4. Р</w:t>
      </w:r>
      <w:r w:rsidR="00722049" w:rsidRPr="006477DF">
        <w:t>асходы на техническое обслуживание товара;</w:t>
      </w:r>
    </w:p>
    <w:p w14:paraId="179C70F5" w14:textId="77777777" w:rsidR="00722049" w:rsidRPr="006477DF" w:rsidRDefault="005901CF" w:rsidP="006477DF">
      <w:pPr>
        <w:widowControl w:val="0"/>
        <w:autoSpaceDE w:val="0"/>
        <w:autoSpaceDN w:val="0"/>
        <w:adjustRightInd w:val="0"/>
        <w:ind w:firstLine="709"/>
        <w:jc w:val="both"/>
      </w:pPr>
      <w:r w:rsidRPr="006477DF">
        <w:t>9.5.2.5. С</w:t>
      </w:r>
      <w:r w:rsidR="00722049" w:rsidRPr="006477DF">
        <w:t>роки (периоды) поставки товара, выполнения работ, оказания услуг;</w:t>
      </w:r>
    </w:p>
    <w:p w14:paraId="67A62C16" w14:textId="77777777" w:rsidR="00722049" w:rsidRPr="006477DF" w:rsidRDefault="005901CF" w:rsidP="006477DF">
      <w:pPr>
        <w:widowControl w:val="0"/>
        <w:autoSpaceDE w:val="0"/>
        <w:autoSpaceDN w:val="0"/>
        <w:adjustRightInd w:val="0"/>
        <w:ind w:firstLine="709"/>
        <w:jc w:val="both"/>
      </w:pPr>
      <w:r w:rsidRPr="006477DF">
        <w:t>9.5.2.6. С</w:t>
      </w:r>
      <w:r w:rsidR="00722049" w:rsidRPr="006477DF">
        <w:t>рок, на который предоставляются гарантии качества товара, работ, услуг;</w:t>
      </w:r>
    </w:p>
    <w:p w14:paraId="6CF633F6" w14:textId="77777777" w:rsidR="00722049" w:rsidRPr="006477DF" w:rsidRDefault="005901CF" w:rsidP="006477DF">
      <w:pPr>
        <w:widowControl w:val="0"/>
        <w:autoSpaceDE w:val="0"/>
        <w:autoSpaceDN w:val="0"/>
        <w:adjustRightInd w:val="0"/>
        <w:ind w:firstLine="709"/>
        <w:jc w:val="both"/>
      </w:pPr>
      <w:r w:rsidRPr="006477DF">
        <w:t>9.5.2.7. Д</w:t>
      </w:r>
      <w:r w:rsidR="00722049" w:rsidRPr="006477DF">
        <w:t>еловая репутация участника закупок;</w:t>
      </w:r>
    </w:p>
    <w:p w14:paraId="3C345AC1" w14:textId="77777777" w:rsidR="00722049" w:rsidRPr="006477DF" w:rsidRDefault="005901CF" w:rsidP="006477DF">
      <w:pPr>
        <w:widowControl w:val="0"/>
        <w:autoSpaceDE w:val="0"/>
        <w:autoSpaceDN w:val="0"/>
        <w:adjustRightInd w:val="0"/>
        <w:ind w:firstLine="709"/>
        <w:jc w:val="both"/>
      </w:pPr>
      <w:r w:rsidRPr="006477DF">
        <w:t>9.5.2.8. Н</w:t>
      </w:r>
      <w:r w:rsidR="00722049" w:rsidRPr="006477DF">
        <w:t>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F8A77A7" w14:textId="77777777" w:rsidR="00722049" w:rsidRPr="006477DF" w:rsidRDefault="005901CF" w:rsidP="006477DF">
      <w:pPr>
        <w:widowControl w:val="0"/>
        <w:autoSpaceDE w:val="0"/>
        <w:autoSpaceDN w:val="0"/>
        <w:adjustRightInd w:val="0"/>
        <w:ind w:firstLine="709"/>
        <w:jc w:val="both"/>
      </w:pPr>
      <w:r w:rsidRPr="006477DF">
        <w:t>9.5.2.9. К</w:t>
      </w:r>
      <w:r w:rsidR="00722049" w:rsidRPr="006477DF">
        <w:t>валификация участника закупки;</w:t>
      </w:r>
    </w:p>
    <w:p w14:paraId="3E1D1DD5" w14:textId="77777777" w:rsidR="00722049" w:rsidRPr="006477DF" w:rsidRDefault="005901CF" w:rsidP="006477DF">
      <w:pPr>
        <w:widowControl w:val="0"/>
        <w:autoSpaceDE w:val="0"/>
        <w:autoSpaceDN w:val="0"/>
        <w:adjustRightInd w:val="0"/>
        <w:ind w:firstLine="709"/>
        <w:jc w:val="both"/>
      </w:pPr>
      <w:r w:rsidRPr="006477DF">
        <w:t>9.5.2.10. К</w:t>
      </w:r>
      <w:r w:rsidR="00722049" w:rsidRPr="006477DF">
        <w:t>валификация работников участника закупки.</w:t>
      </w:r>
    </w:p>
    <w:p w14:paraId="7E0E37E3" w14:textId="77777777" w:rsidR="00722049" w:rsidRPr="006477DF" w:rsidRDefault="007A6C67" w:rsidP="006477DF">
      <w:pPr>
        <w:widowControl w:val="0"/>
        <w:autoSpaceDE w:val="0"/>
        <w:autoSpaceDN w:val="0"/>
        <w:adjustRightInd w:val="0"/>
        <w:ind w:firstLine="709"/>
        <w:jc w:val="both"/>
      </w:pPr>
      <w:r w:rsidRPr="006477DF">
        <w:t xml:space="preserve">9.5.3. </w:t>
      </w:r>
      <w:r w:rsidR="00722049" w:rsidRPr="006477DF">
        <w:t>Критерии оценки могут подразделяться на подкритерии (показатели).</w:t>
      </w:r>
    </w:p>
    <w:p w14:paraId="0282F28F" w14:textId="77777777" w:rsidR="00722049" w:rsidRPr="006477DF" w:rsidRDefault="00722049" w:rsidP="006477DF">
      <w:pPr>
        <w:widowControl w:val="0"/>
        <w:autoSpaceDE w:val="0"/>
        <w:autoSpaceDN w:val="0"/>
        <w:adjustRightInd w:val="0"/>
        <w:ind w:firstLine="709"/>
        <w:jc w:val="both"/>
      </w:pPr>
      <w:r w:rsidRPr="006477DF">
        <w:t>Вес критерия «цена договора»</w:t>
      </w:r>
      <w:r w:rsidR="005901CF" w:rsidRPr="006477DF">
        <w:t xml:space="preserve"> должен составлять не менее 50 %</w:t>
      </w:r>
      <w:r w:rsidRPr="006477DF">
        <w:t xml:space="preserve">, </w:t>
      </w:r>
      <w:r w:rsidR="00D43913" w:rsidRPr="006477DF">
        <w:br/>
      </w:r>
      <w:r w:rsidRPr="006477DF">
        <w:t xml:space="preserve">а в случае закупки работ без использования товаров или услуг </w:t>
      </w:r>
      <w:r w:rsidR="0096624A" w:rsidRPr="006477DF">
        <w:br/>
      </w:r>
      <w:r w:rsidRPr="006477DF">
        <w:t>без испол</w:t>
      </w:r>
      <w:r w:rsidR="005901CF" w:rsidRPr="006477DF">
        <w:t>ьзования товаров – не менее 30 %</w:t>
      </w:r>
      <w:r w:rsidRPr="006477DF">
        <w:t>. Суммарное значение веса всех критериев, предусмотренных докуме</w:t>
      </w:r>
      <w:r w:rsidR="005901CF" w:rsidRPr="006477DF">
        <w:t>нтацией</w:t>
      </w:r>
      <w:r w:rsidR="00D43913" w:rsidRPr="006477DF">
        <w:t xml:space="preserve"> о закупке</w:t>
      </w:r>
      <w:r w:rsidR="005901CF" w:rsidRPr="006477DF">
        <w:t>, должно составлять 100 %</w:t>
      </w:r>
      <w:r w:rsidRPr="006477DF">
        <w:t xml:space="preserve">. Суммарное значение веса всех подкритериев одного критерия </w:t>
      </w:r>
      <w:r w:rsidR="0096624A" w:rsidRPr="006477DF">
        <w:br/>
      </w:r>
      <w:r w:rsidRPr="006477DF">
        <w:t xml:space="preserve">(при наличии) должно составлять 100 </w:t>
      </w:r>
      <w:r w:rsidR="005901CF" w:rsidRPr="006477DF">
        <w:t>%</w:t>
      </w:r>
      <w:r w:rsidRPr="006477DF">
        <w:t>. В конкурсной документации, до</w:t>
      </w:r>
      <w:r w:rsidR="00D43913" w:rsidRPr="006477DF">
        <w:t>кументации запроса предложений з</w:t>
      </w:r>
      <w:r w:rsidRPr="006477DF">
        <w:t xml:space="preserve">аказчик должен указать не менее </w:t>
      </w:r>
      <w:r w:rsidR="0096624A" w:rsidRPr="006477DF">
        <w:br/>
      </w:r>
      <w:r w:rsidR="00D43913" w:rsidRPr="006477DF">
        <w:t xml:space="preserve">2 </w:t>
      </w:r>
      <w:r w:rsidRPr="006477DF">
        <w:t>критериев.</w:t>
      </w:r>
    </w:p>
    <w:p w14:paraId="74A00B6C" w14:textId="77777777" w:rsidR="00722049" w:rsidRPr="006477DF" w:rsidRDefault="00722049" w:rsidP="006477DF">
      <w:pPr>
        <w:widowControl w:val="0"/>
        <w:autoSpaceDE w:val="0"/>
        <w:autoSpaceDN w:val="0"/>
        <w:adjustRightInd w:val="0"/>
        <w:ind w:firstLine="709"/>
        <w:jc w:val="both"/>
      </w:pPr>
      <w:r w:rsidRPr="006477DF">
        <w:t xml:space="preserve">Для оценки и сопоставления заявок по критериям, указанным </w:t>
      </w:r>
      <w:r w:rsidR="0096624A" w:rsidRPr="006477DF">
        <w:br/>
      </w:r>
      <w:r w:rsidR="005901CF" w:rsidRPr="006477DF">
        <w:t xml:space="preserve">в подпунктах 9.5.2.1, 9.5.2.3, 9.5.2.4 </w:t>
      </w:r>
      <w:r w:rsidRPr="006477DF">
        <w:t>Положения, предложениям участников закупки присваиваются баллы по следующей формуле:</w:t>
      </w:r>
    </w:p>
    <w:p w14:paraId="3AE32646" w14:textId="77777777" w:rsidR="00722049" w:rsidRPr="006477DF" w:rsidRDefault="00722049" w:rsidP="006477DF">
      <w:pPr>
        <w:widowControl w:val="0"/>
        <w:autoSpaceDE w:val="0"/>
        <w:autoSpaceDN w:val="0"/>
        <w:adjustRightInd w:val="0"/>
        <w:jc w:val="center"/>
      </w:pPr>
      <w:proofErr w:type="spellStart"/>
      <w:r w:rsidRPr="006477DF">
        <w:t>Ц</w:t>
      </w:r>
      <w:r w:rsidRPr="006477DF">
        <w:rPr>
          <w:vertAlign w:val="subscript"/>
        </w:rPr>
        <w:t>Бi</w:t>
      </w:r>
      <w:proofErr w:type="spellEnd"/>
      <w:r w:rsidRPr="006477DF">
        <w:t xml:space="preserve"> = </w:t>
      </w:r>
      <w:proofErr w:type="spellStart"/>
      <w:r w:rsidRPr="006477DF">
        <w:t>Ц</w:t>
      </w:r>
      <w:r w:rsidRPr="006477DF">
        <w:rPr>
          <w:vertAlign w:val="subscript"/>
        </w:rPr>
        <w:t>min</w:t>
      </w:r>
      <w:proofErr w:type="spellEnd"/>
      <w:r w:rsidRPr="006477DF">
        <w:t xml:space="preserve"> / </w:t>
      </w:r>
      <w:proofErr w:type="spellStart"/>
      <w:r w:rsidRPr="006477DF">
        <w:t>Ц</w:t>
      </w:r>
      <w:r w:rsidRPr="006477DF">
        <w:rPr>
          <w:vertAlign w:val="subscript"/>
        </w:rPr>
        <w:t>i</w:t>
      </w:r>
      <w:proofErr w:type="spellEnd"/>
      <w:r w:rsidR="005901CF" w:rsidRPr="006477DF">
        <w:t>×</w:t>
      </w:r>
      <w:r w:rsidRPr="006477DF">
        <w:t xml:space="preserve"> 100,</w:t>
      </w:r>
      <w:r w:rsidR="005901CF" w:rsidRPr="006477DF">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16"/>
        <w:gridCol w:w="8612"/>
      </w:tblGrid>
      <w:tr w:rsidR="005901CF" w:rsidRPr="006477DF" w14:paraId="46D1135E" w14:textId="77777777" w:rsidTr="005901CF">
        <w:tc>
          <w:tcPr>
            <w:tcW w:w="675" w:type="dxa"/>
          </w:tcPr>
          <w:p w14:paraId="37401589" w14:textId="77777777" w:rsidR="005901CF" w:rsidRPr="006477DF" w:rsidRDefault="005901CF" w:rsidP="006477DF">
            <w:pPr>
              <w:widowControl w:val="0"/>
              <w:autoSpaceDE w:val="0"/>
              <w:autoSpaceDN w:val="0"/>
              <w:adjustRightInd w:val="0"/>
            </w:pPr>
            <w:proofErr w:type="spellStart"/>
            <w:r w:rsidRPr="006477DF">
              <w:t>Ц</w:t>
            </w:r>
            <w:r w:rsidRPr="006477DF">
              <w:rPr>
                <w:vertAlign w:val="subscript"/>
              </w:rPr>
              <w:t>Бi</w:t>
            </w:r>
            <w:proofErr w:type="spellEnd"/>
          </w:p>
        </w:tc>
        <w:tc>
          <w:tcPr>
            <w:tcW w:w="284" w:type="dxa"/>
          </w:tcPr>
          <w:p w14:paraId="3086F4E6" w14:textId="77777777" w:rsidR="005901CF" w:rsidRPr="006477DF" w:rsidRDefault="005901CF" w:rsidP="006477DF">
            <w:pPr>
              <w:widowControl w:val="0"/>
              <w:autoSpaceDE w:val="0"/>
              <w:autoSpaceDN w:val="0"/>
              <w:adjustRightInd w:val="0"/>
              <w:jc w:val="center"/>
            </w:pPr>
            <w:r w:rsidRPr="006477DF">
              <w:t>–</w:t>
            </w:r>
          </w:p>
        </w:tc>
        <w:tc>
          <w:tcPr>
            <w:tcW w:w="8612" w:type="dxa"/>
          </w:tcPr>
          <w:p w14:paraId="446DE403" w14:textId="77777777" w:rsidR="005901CF" w:rsidRPr="006477DF" w:rsidRDefault="005901CF" w:rsidP="006477DF">
            <w:pPr>
              <w:widowControl w:val="0"/>
              <w:autoSpaceDE w:val="0"/>
              <w:autoSpaceDN w:val="0"/>
              <w:adjustRightInd w:val="0"/>
            </w:pPr>
            <w:r w:rsidRPr="006477DF">
              <w:t>количество баллов по критерию;</w:t>
            </w:r>
          </w:p>
        </w:tc>
      </w:tr>
      <w:tr w:rsidR="005901CF" w:rsidRPr="006477DF" w14:paraId="4A57AD37" w14:textId="77777777" w:rsidTr="005901CF">
        <w:tc>
          <w:tcPr>
            <w:tcW w:w="675" w:type="dxa"/>
          </w:tcPr>
          <w:p w14:paraId="5DE0D38A" w14:textId="77777777" w:rsidR="005901CF" w:rsidRPr="006477DF" w:rsidRDefault="005901CF" w:rsidP="006477DF">
            <w:pPr>
              <w:widowControl w:val="0"/>
              <w:autoSpaceDE w:val="0"/>
              <w:autoSpaceDN w:val="0"/>
              <w:adjustRightInd w:val="0"/>
            </w:pPr>
            <w:proofErr w:type="spellStart"/>
            <w:r w:rsidRPr="006477DF">
              <w:t>Ц</w:t>
            </w:r>
            <w:r w:rsidRPr="006477DF">
              <w:rPr>
                <w:vertAlign w:val="subscript"/>
              </w:rPr>
              <w:t>min</w:t>
            </w:r>
            <w:proofErr w:type="spellEnd"/>
          </w:p>
        </w:tc>
        <w:tc>
          <w:tcPr>
            <w:tcW w:w="284" w:type="dxa"/>
          </w:tcPr>
          <w:p w14:paraId="15203F89" w14:textId="77777777" w:rsidR="005901CF" w:rsidRPr="006477DF" w:rsidRDefault="005901CF" w:rsidP="006477DF">
            <w:pPr>
              <w:widowControl w:val="0"/>
              <w:autoSpaceDE w:val="0"/>
              <w:autoSpaceDN w:val="0"/>
              <w:adjustRightInd w:val="0"/>
              <w:jc w:val="center"/>
            </w:pPr>
            <w:r w:rsidRPr="006477DF">
              <w:t>–</w:t>
            </w:r>
          </w:p>
        </w:tc>
        <w:tc>
          <w:tcPr>
            <w:tcW w:w="8612" w:type="dxa"/>
          </w:tcPr>
          <w:p w14:paraId="11321B8D" w14:textId="77777777" w:rsidR="005901CF" w:rsidRPr="006477DF" w:rsidRDefault="005901CF" w:rsidP="006477DF">
            <w:pPr>
              <w:widowControl w:val="0"/>
              <w:autoSpaceDE w:val="0"/>
              <w:autoSpaceDN w:val="0"/>
              <w:adjustRightInd w:val="0"/>
            </w:pPr>
            <w:r w:rsidRPr="006477DF">
              <w:t>минимальное предложение из сделанных участниками закупки;</w:t>
            </w:r>
          </w:p>
        </w:tc>
      </w:tr>
      <w:tr w:rsidR="005901CF" w:rsidRPr="006477DF" w14:paraId="7668D0B2" w14:textId="77777777" w:rsidTr="005901CF">
        <w:tc>
          <w:tcPr>
            <w:tcW w:w="675" w:type="dxa"/>
          </w:tcPr>
          <w:p w14:paraId="209CEB47" w14:textId="77777777" w:rsidR="005901CF" w:rsidRPr="006477DF" w:rsidRDefault="005901CF" w:rsidP="006477DF">
            <w:pPr>
              <w:widowControl w:val="0"/>
              <w:autoSpaceDE w:val="0"/>
              <w:autoSpaceDN w:val="0"/>
              <w:adjustRightInd w:val="0"/>
            </w:pPr>
            <w:proofErr w:type="spellStart"/>
            <w:r w:rsidRPr="006477DF">
              <w:t>Ц</w:t>
            </w:r>
            <w:r w:rsidRPr="006477DF">
              <w:rPr>
                <w:vertAlign w:val="subscript"/>
              </w:rPr>
              <w:t>i</w:t>
            </w:r>
            <w:proofErr w:type="spellEnd"/>
          </w:p>
        </w:tc>
        <w:tc>
          <w:tcPr>
            <w:tcW w:w="284" w:type="dxa"/>
          </w:tcPr>
          <w:p w14:paraId="3EFAC388" w14:textId="77777777" w:rsidR="005901CF" w:rsidRPr="006477DF" w:rsidRDefault="005901CF" w:rsidP="006477DF">
            <w:pPr>
              <w:widowControl w:val="0"/>
              <w:autoSpaceDE w:val="0"/>
              <w:autoSpaceDN w:val="0"/>
              <w:adjustRightInd w:val="0"/>
              <w:jc w:val="center"/>
            </w:pPr>
            <w:r w:rsidRPr="006477DF">
              <w:t>–</w:t>
            </w:r>
          </w:p>
        </w:tc>
        <w:tc>
          <w:tcPr>
            <w:tcW w:w="8612" w:type="dxa"/>
          </w:tcPr>
          <w:p w14:paraId="352C0FD9" w14:textId="77777777" w:rsidR="005901CF" w:rsidRPr="006477DF" w:rsidRDefault="005901CF" w:rsidP="006477DF">
            <w:pPr>
              <w:widowControl w:val="0"/>
              <w:autoSpaceDE w:val="0"/>
              <w:autoSpaceDN w:val="0"/>
              <w:adjustRightInd w:val="0"/>
            </w:pPr>
            <w:r w:rsidRPr="006477DF">
              <w:t>предложение участника</w:t>
            </w:r>
            <w:r w:rsidR="00D43913" w:rsidRPr="006477DF">
              <w:t xml:space="preserve"> закупки</w:t>
            </w:r>
            <w:r w:rsidRPr="006477DF">
              <w:t>, которое оценивается.</w:t>
            </w:r>
          </w:p>
        </w:tc>
      </w:tr>
    </w:tbl>
    <w:p w14:paraId="2E1B26D7" w14:textId="77777777" w:rsidR="00722049" w:rsidRPr="006477DF" w:rsidRDefault="00722049" w:rsidP="006477DF">
      <w:pPr>
        <w:widowControl w:val="0"/>
        <w:autoSpaceDE w:val="0"/>
        <w:autoSpaceDN w:val="0"/>
        <w:adjustRightInd w:val="0"/>
        <w:ind w:firstLine="709"/>
        <w:jc w:val="both"/>
      </w:pPr>
      <w:r w:rsidRPr="006477DF">
        <w:lastRenderedPageBreak/>
        <w:t xml:space="preserve">Для оценки и сопоставления заявок по критериям, указанным </w:t>
      </w:r>
      <w:r w:rsidR="0096624A" w:rsidRPr="006477DF">
        <w:br/>
      </w:r>
      <w:r w:rsidRPr="006477DF">
        <w:t xml:space="preserve">в подпунктах </w:t>
      </w:r>
      <w:r w:rsidR="003C659E" w:rsidRPr="006477DF">
        <w:t>9.5.2.5, 9.5.2.6</w:t>
      </w:r>
      <w:r w:rsidRPr="006477DF">
        <w:t xml:space="preserve"> Положения, предложениям участников закупки присваиваются баллы по следующей формуле:</w:t>
      </w:r>
    </w:p>
    <w:p w14:paraId="62ADC86A" w14:textId="77777777" w:rsidR="00722049" w:rsidRPr="006477DF" w:rsidRDefault="00722049" w:rsidP="006477DF">
      <w:pPr>
        <w:widowControl w:val="0"/>
        <w:autoSpaceDE w:val="0"/>
        <w:autoSpaceDN w:val="0"/>
        <w:adjustRightInd w:val="0"/>
        <w:jc w:val="center"/>
      </w:pPr>
      <w:proofErr w:type="spellStart"/>
      <w:r w:rsidRPr="006477DF">
        <w:t>С</w:t>
      </w:r>
      <w:r w:rsidRPr="006477DF">
        <w:rPr>
          <w:vertAlign w:val="subscript"/>
        </w:rPr>
        <w:t>Бi</w:t>
      </w:r>
      <w:proofErr w:type="spellEnd"/>
      <w:r w:rsidRPr="006477DF">
        <w:t xml:space="preserve"> = </w:t>
      </w:r>
      <w:proofErr w:type="spellStart"/>
      <w:r w:rsidRPr="006477DF">
        <w:t>С</w:t>
      </w:r>
      <w:r w:rsidRPr="006477DF">
        <w:rPr>
          <w:vertAlign w:val="subscript"/>
        </w:rPr>
        <w:t>min</w:t>
      </w:r>
      <w:proofErr w:type="spellEnd"/>
      <w:r w:rsidRPr="006477DF">
        <w:t xml:space="preserve"> / </w:t>
      </w:r>
      <w:proofErr w:type="spellStart"/>
      <w:r w:rsidRPr="006477DF">
        <w:t>С</w:t>
      </w:r>
      <w:r w:rsidRPr="006477DF">
        <w:rPr>
          <w:vertAlign w:val="subscript"/>
        </w:rPr>
        <w:t>i</w:t>
      </w:r>
      <w:proofErr w:type="spellEnd"/>
      <w:r w:rsidRPr="006477DF">
        <w:rPr>
          <w:vertAlign w:val="subscript"/>
        </w:rPr>
        <w:t xml:space="preserve"> </w:t>
      </w:r>
      <w:r w:rsidR="003C659E" w:rsidRPr="006477DF">
        <w:t>×</w:t>
      </w:r>
      <w:r w:rsidRPr="006477DF">
        <w:t xml:space="preserve"> 100,</w:t>
      </w:r>
      <w:r w:rsidR="003C659E" w:rsidRPr="006477DF">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16"/>
        <w:gridCol w:w="8612"/>
      </w:tblGrid>
      <w:tr w:rsidR="003C659E" w:rsidRPr="006477DF" w14:paraId="2B5A5768" w14:textId="77777777" w:rsidTr="003C659E">
        <w:tc>
          <w:tcPr>
            <w:tcW w:w="675" w:type="dxa"/>
          </w:tcPr>
          <w:p w14:paraId="3FEE8132" w14:textId="77777777" w:rsidR="003C659E" w:rsidRPr="006477DF" w:rsidRDefault="003C659E" w:rsidP="006477DF">
            <w:pPr>
              <w:widowControl w:val="0"/>
              <w:autoSpaceDE w:val="0"/>
              <w:autoSpaceDN w:val="0"/>
              <w:adjustRightInd w:val="0"/>
            </w:pPr>
            <w:proofErr w:type="spellStart"/>
            <w:r w:rsidRPr="006477DF">
              <w:t>С</w:t>
            </w:r>
            <w:r w:rsidRPr="006477DF">
              <w:rPr>
                <w:vertAlign w:val="subscript"/>
              </w:rPr>
              <w:t>Бi</w:t>
            </w:r>
            <w:proofErr w:type="spellEnd"/>
          </w:p>
        </w:tc>
        <w:tc>
          <w:tcPr>
            <w:tcW w:w="284" w:type="dxa"/>
          </w:tcPr>
          <w:p w14:paraId="3BDF2A37" w14:textId="77777777" w:rsidR="003C659E" w:rsidRPr="006477DF" w:rsidRDefault="003C659E" w:rsidP="006477DF">
            <w:pPr>
              <w:widowControl w:val="0"/>
              <w:autoSpaceDE w:val="0"/>
              <w:autoSpaceDN w:val="0"/>
              <w:adjustRightInd w:val="0"/>
              <w:jc w:val="center"/>
            </w:pPr>
            <w:r w:rsidRPr="006477DF">
              <w:t>–</w:t>
            </w:r>
          </w:p>
        </w:tc>
        <w:tc>
          <w:tcPr>
            <w:tcW w:w="8612" w:type="dxa"/>
          </w:tcPr>
          <w:p w14:paraId="7B634BA8" w14:textId="77777777" w:rsidR="003C659E" w:rsidRPr="006477DF" w:rsidRDefault="003C659E" w:rsidP="006477DF">
            <w:pPr>
              <w:widowControl w:val="0"/>
              <w:autoSpaceDE w:val="0"/>
              <w:autoSpaceDN w:val="0"/>
              <w:adjustRightInd w:val="0"/>
            </w:pPr>
            <w:r w:rsidRPr="006477DF">
              <w:t>количество баллов по критерию;</w:t>
            </w:r>
          </w:p>
        </w:tc>
      </w:tr>
      <w:tr w:rsidR="003C659E" w:rsidRPr="006477DF" w14:paraId="7CD53F4D" w14:textId="77777777" w:rsidTr="003C659E">
        <w:tc>
          <w:tcPr>
            <w:tcW w:w="675" w:type="dxa"/>
          </w:tcPr>
          <w:p w14:paraId="43D7EF7F" w14:textId="77777777" w:rsidR="003C659E" w:rsidRPr="006477DF" w:rsidRDefault="003C659E" w:rsidP="006477DF">
            <w:pPr>
              <w:widowControl w:val="0"/>
              <w:autoSpaceDE w:val="0"/>
              <w:autoSpaceDN w:val="0"/>
              <w:adjustRightInd w:val="0"/>
            </w:pPr>
            <w:proofErr w:type="spellStart"/>
            <w:r w:rsidRPr="006477DF">
              <w:t>С</w:t>
            </w:r>
            <w:r w:rsidRPr="006477DF">
              <w:rPr>
                <w:vertAlign w:val="subscript"/>
              </w:rPr>
              <w:t>min</w:t>
            </w:r>
            <w:proofErr w:type="spellEnd"/>
          </w:p>
        </w:tc>
        <w:tc>
          <w:tcPr>
            <w:tcW w:w="284" w:type="dxa"/>
          </w:tcPr>
          <w:p w14:paraId="4E0BB640" w14:textId="77777777" w:rsidR="003C659E" w:rsidRPr="006477DF" w:rsidRDefault="003C659E" w:rsidP="006477DF">
            <w:pPr>
              <w:widowControl w:val="0"/>
              <w:autoSpaceDE w:val="0"/>
              <w:autoSpaceDN w:val="0"/>
              <w:adjustRightInd w:val="0"/>
              <w:jc w:val="center"/>
            </w:pPr>
            <w:r w:rsidRPr="006477DF">
              <w:t>–</w:t>
            </w:r>
          </w:p>
        </w:tc>
        <w:tc>
          <w:tcPr>
            <w:tcW w:w="8612" w:type="dxa"/>
          </w:tcPr>
          <w:p w14:paraId="325B8A4B" w14:textId="77777777" w:rsidR="003C659E" w:rsidRPr="006477DF" w:rsidRDefault="003C659E" w:rsidP="006477DF">
            <w:pPr>
              <w:widowControl w:val="0"/>
              <w:autoSpaceDE w:val="0"/>
              <w:autoSpaceDN w:val="0"/>
              <w:adjustRightInd w:val="0"/>
            </w:pPr>
            <w:r w:rsidRPr="006477DF">
              <w:t>минимальное предложение из сделанных участниками</w:t>
            </w:r>
            <w:r w:rsidR="00D43913" w:rsidRPr="006477DF">
              <w:t xml:space="preserve"> закупки</w:t>
            </w:r>
            <w:r w:rsidRPr="006477DF">
              <w:t>;</w:t>
            </w:r>
          </w:p>
        </w:tc>
      </w:tr>
      <w:tr w:rsidR="003C659E" w:rsidRPr="006477DF" w14:paraId="268C012E" w14:textId="77777777" w:rsidTr="003C659E">
        <w:tc>
          <w:tcPr>
            <w:tcW w:w="675" w:type="dxa"/>
          </w:tcPr>
          <w:p w14:paraId="1BEA67EF" w14:textId="77777777" w:rsidR="003C659E" w:rsidRPr="006477DF" w:rsidRDefault="003C659E" w:rsidP="006477DF">
            <w:pPr>
              <w:widowControl w:val="0"/>
              <w:autoSpaceDE w:val="0"/>
              <w:autoSpaceDN w:val="0"/>
              <w:adjustRightInd w:val="0"/>
            </w:pPr>
            <w:proofErr w:type="spellStart"/>
            <w:r w:rsidRPr="006477DF">
              <w:t>С</w:t>
            </w:r>
            <w:r w:rsidRPr="006477DF">
              <w:rPr>
                <w:vertAlign w:val="subscript"/>
              </w:rPr>
              <w:t>i</w:t>
            </w:r>
            <w:proofErr w:type="spellEnd"/>
          </w:p>
        </w:tc>
        <w:tc>
          <w:tcPr>
            <w:tcW w:w="284" w:type="dxa"/>
          </w:tcPr>
          <w:p w14:paraId="0AA1F227" w14:textId="77777777" w:rsidR="003C659E" w:rsidRPr="006477DF" w:rsidRDefault="003C659E" w:rsidP="006477DF">
            <w:pPr>
              <w:widowControl w:val="0"/>
              <w:autoSpaceDE w:val="0"/>
              <w:autoSpaceDN w:val="0"/>
              <w:adjustRightInd w:val="0"/>
              <w:jc w:val="center"/>
            </w:pPr>
            <w:r w:rsidRPr="006477DF">
              <w:t>–</w:t>
            </w:r>
          </w:p>
        </w:tc>
        <w:tc>
          <w:tcPr>
            <w:tcW w:w="8612" w:type="dxa"/>
          </w:tcPr>
          <w:p w14:paraId="01D369BC" w14:textId="77777777" w:rsidR="003C659E" w:rsidRPr="006477DF" w:rsidRDefault="003C659E" w:rsidP="006477DF">
            <w:pPr>
              <w:widowControl w:val="0"/>
              <w:autoSpaceDE w:val="0"/>
              <w:autoSpaceDN w:val="0"/>
              <w:adjustRightInd w:val="0"/>
            </w:pPr>
            <w:r w:rsidRPr="006477DF">
              <w:t>предложение участника</w:t>
            </w:r>
            <w:r w:rsidR="00D43913" w:rsidRPr="006477DF">
              <w:t xml:space="preserve"> закупки</w:t>
            </w:r>
            <w:r w:rsidRPr="006477DF">
              <w:t>, которое оценивается.</w:t>
            </w:r>
          </w:p>
        </w:tc>
      </w:tr>
    </w:tbl>
    <w:p w14:paraId="6415F7CF" w14:textId="77777777" w:rsidR="00722049" w:rsidRPr="006477DF" w:rsidRDefault="00722049" w:rsidP="006477DF">
      <w:pPr>
        <w:widowControl w:val="0"/>
        <w:autoSpaceDE w:val="0"/>
        <w:autoSpaceDN w:val="0"/>
        <w:adjustRightInd w:val="0"/>
        <w:ind w:firstLine="709"/>
        <w:jc w:val="both"/>
      </w:pPr>
      <w:r w:rsidRPr="006477DF">
        <w:t xml:space="preserve">Для оценки и сопоставления заявок по критериям, указанным </w:t>
      </w:r>
      <w:r w:rsidR="0096624A" w:rsidRPr="006477DF">
        <w:br/>
      </w:r>
      <w:r w:rsidRPr="006477DF">
        <w:t xml:space="preserve">в подпунктах </w:t>
      </w:r>
      <w:r w:rsidR="003C659E" w:rsidRPr="006477DF">
        <w:t>9.5.2.2, 9.5.2.7-9.5.2.10</w:t>
      </w:r>
      <w:r w:rsidRPr="006477DF">
        <w:t xml:space="preserve"> Положения, в конкурсной документации, документации запроса предложений устанавливаются:</w:t>
      </w:r>
    </w:p>
    <w:p w14:paraId="39D0B696" w14:textId="77777777" w:rsidR="00722049" w:rsidRPr="006477DF" w:rsidRDefault="00722049" w:rsidP="006477DF">
      <w:pPr>
        <w:widowControl w:val="0"/>
        <w:autoSpaceDE w:val="0"/>
        <w:autoSpaceDN w:val="0"/>
        <w:adjustRightInd w:val="0"/>
        <w:ind w:firstLine="709"/>
        <w:jc w:val="both"/>
      </w:pPr>
      <w:r w:rsidRPr="006477DF">
        <w:t>подкритерии, по которым будет оцениваться каждый критерий;</w:t>
      </w:r>
    </w:p>
    <w:p w14:paraId="16F97209" w14:textId="77777777" w:rsidR="00722049" w:rsidRPr="006477DF" w:rsidRDefault="00722049" w:rsidP="006477DF">
      <w:pPr>
        <w:widowControl w:val="0"/>
        <w:autoSpaceDE w:val="0"/>
        <w:autoSpaceDN w:val="0"/>
        <w:adjustRightInd w:val="0"/>
        <w:ind w:firstLine="709"/>
        <w:jc w:val="both"/>
      </w:pPr>
      <w:r w:rsidRPr="006477DF">
        <w:t>минимальное и максимальное количество баллов, которое может быть присвоено по каждому показателю;</w:t>
      </w:r>
    </w:p>
    <w:p w14:paraId="7A987911" w14:textId="77777777" w:rsidR="00722049" w:rsidRPr="006477DF" w:rsidRDefault="00722049" w:rsidP="006477DF">
      <w:pPr>
        <w:widowControl w:val="0"/>
        <w:autoSpaceDE w:val="0"/>
        <w:autoSpaceDN w:val="0"/>
        <w:adjustRightInd w:val="0"/>
        <w:ind w:firstLine="709"/>
        <w:jc w:val="both"/>
      </w:pPr>
      <w:r w:rsidRPr="006477DF">
        <w:t>правила присвоения баллов по каждому подкритерию;</w:t>
      </w:r>
    </w:p>
    <w:p w14:paraId="46696B0D" w14:textId="77777777" w:rsidR="00722049" w:rsidRPr="006477DF" w:rsidRDefault="00722049" w:rsidP="006477DF">
      <w:pPr>
        <w:widowControl w:val="0"/>
        <w:autoSpaceDE w:val="0"/>
        <w:autoSpaceDN w:val="0"/>
        <w:adjustRightInd w:val="0"/>
        <w:ind w:firstLine="709"/>
        <w:jc w:val="both"/>
      </w:pPr>
      <w:r w:rsidRPr="006477DF">
        <w:t>значимость каждого из подкритериев.</w:t>
      </w:r>
    </w:p>
    <w:p w14:paraId="553C9E86" w14:textId="77777777" w:rsidR="00722049" w:rsidRPr="006477DF" w:rsidRDefault="00722049" w:rsidP="006477DF">
      <w:pPr>
        <w:widowControl w:val="0"/>
        <w:autoSpaceDE w:val="0"/>
        <w:autoSpaceDN w:val="0"/>
        <w:adjustRightInd w:val="0"/>
        <w:ind w:firstLine="709"/>
        <w:jc w:val="both"/>
      </w:pPr>
      <w:r w:rsidRPr="006477DF">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14:paraId="119A5B7D" w14:textId="77777777" w:rsidR="00722049" w:rsidRPr="006477DF" w:rsidRDefault="00722049" w:rsidP="006477DF">
      <w:pPr>
        <w:widowControl w:val="0"/>
        <w:autoSpaceDE w:val="0"/>
        <w:autoSpaceDN w:val="0"/>
        <w:adjustRightInd w:val="0"/>
        <w:jc w:val="center"/>
      </w:pPr>
      <w:proofErr w:type="spellStart"/>
      <w:r w:rsidRPr="006477DF">
        <w:t>П</w:t>
      </w:r>
      <w:r w:rsidRPr="006477DF">
        <w:rPr>
          <w:vertAlign w:val="subscript"/>
        </w:rPr>
        <w:t>Бi</w:t>
      </w:r>
      <w:proofErr w:type="spellEnd"/>
      <w:r w:rsidRPr="006477DF">
        <w:t xml:space="preserve"> = </w:t>
      </w:r>
      <w:proofErr w:type="spellStart"/>
      <w:r w:rsidRPr="006477DF">
        <w:t>П</w:t>
      </w:r>
      <w:r w:rsidRPr="006477DF">
        <w:rPr>
          <w:vertAlign w:val="subscript"/>
        </w:rPr>
        <w:t>i</w:t>
      </w:r>
      <w:proofErr w:type="spellEnd"/>
      <w:r w:rsidRPr="006477DF">
        <w:t xml:space="preserve"> / </w:t>
      </w:r>
      <w:proofErr w:type="spellStart"/>
      <w:r w:rsidRPr="006477DF">
        <w:t>П</w:t>
      </w:r>
      <w:r w:rsidRPr="006477DF">
        <w:rPr>
          <w:vertAlign w:val="subscript"/>
        </w:rPr>
        <w:t>max</w:t>
      </w:r>
      <w:proofErr w:type="spellEnd"/>
      <w:r w:rsidR="003C659E" w:rsidRPr="006477DF">
        <w:t>×</w:t>
      </w:r>
      <w:r w:rsidRPr="006477DF">
        <w:t xml:space="preserve"> ЗП,</w:t>
      </w:r>
      <w:r w:rsidR="003C659E" w:rsidRPr="006477DF">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560"/>
      </w:tblGrid>
      <w:tr w:rsidR="003C659E" w:rsidRPr="006477DF" w14:paraId="4AE30F99" w14:textId="77777777" w:rsidTr="0096624A">
        <w:tc>
          <w:tcPr>
            <w:tcW w:w="675" w:type="dxa"/>
          </w:tcPr>
          <w:p w14:paraId="69B497F5" w14:textId="77777777" w:rsidR="003C659E" w:rsidRPr="006477DF" w:rsidRDefault="003C659E" w:rsidP="006477DF">
            <w:pPr>
              <w:widowControl w:val="0"/>
              <w:autoSpaceDE w:val="0"/>
              <w:autoSpaceDN w:val="0"/>
              <w:adjustRightInd w:val="0"/>
            </w:pPr>
            <w:proofErr w:type="spellStart"/>
            <w:r w:rsidRPr="006477DF">
              <w:t>П</w:t>
            </w:r>
            <w:r w:rsidRPr="006477DF">
              <w:rPr>
                <w:vertAlign w:val="subscript"/>
              </w:rPr>
              <w:t>Бi</w:t>
            </w:r>
            <w:proofErr w:type="spellEnd"/>
          </w:p>
        </w:tc>
        <w:tc>
          <w:tcPr>
            <w:tcW w:w="336" w:type="dxa"/>
          </w:tcPr>
          <w:p w14:paraId="50369221" w14:textId="77777777" w:rsidR="003C659E" w:rsidRPr="006477DF" w:rsidRDefault="003C659E" w:rsidP="006477DF">
            <w:pPr>
              <w:widowControl w:val="0"/>
              <w:autoSpaceDE w:val="0"/>
              <w:autoSpaceDN w:val="0"/>
              <w:adjustRightInd w:val="0"/>
            </w:pPr>
            <w:r w:rsidRPr="006477DF">
              <w:t>–</w:t>
            </w:r>
          </w:p>
        </w:tc>
        <w:tc>
          <w:tcPr>
            <w:tcW w:w="8560" w:type="dxa"/>
          </w:tcPr>
          <w:p w14:paraId="5890ED0E" w14:textId="77777777" w:rsidR="003C659E" w:rsidRPr="006477DF" w:rsidRDefault="003C659E" w:rsidP="006477DF">
            <w:pPr>
              <w:widowControl w:val="0"/>
              <w:autoSpaceDE w:val="0"/>
              <w:autoSpaceDN w:val="0"/>
              <w:adjustRightInd w:val="0"/>
            </w:pPr>
            <w:r w:rsidRPr="006477DF">
              <w:t>количество баллов по подкритерию;</w:t>
            </w:r>
          </w:p>
        </w:tc>
      </w:tr>
      <w:tr w:rsidR="003C659E" w:rsidRPr="006477DF" w14:paraId="0E669F45" w14:textId="77777777" w:rsidTr="0096624A">
        <w:tc>
          <w:tcPr>
            <w:tcW w:w="675" w:type="dxa"/>
          </w:tcPr>
          <w:p w14:paraId="03DA2E70" w14:textId="77777777" w:rsidR="003C659E" w:rsidRPr="006477DF" w:rsidRDefault="003C659E" w:rsidP="006477DF">
            <w:pPr>
              <w:widowControl w:val="0"/>
              <w:autoSpaceDE w:val="0"/>
              <w:autoSpaceDN w:val="0"/>
              <w:adjustRightInd w:val="0"/>
              <w:rPr>
                <w:lang w:val="en-US"/>
              </w:rPr>
            </w:pPr>
            <w:r w:rsidRPr="006477DF">
              <w:t>П</w:t>
            </w:r>
            <w:proofErr w:type="spellStart"/>
            <w:r w:rsidRPr="006477DF">
              <w:rPr>
                <w:vertAlign w:val="subscript"/>
                <w:lang w:val="en-US"/>
              </w:rPr>
              <w:t>i</w:t>
            </w:r>
            <w:proofErr w:type="spellEnd"/>
          </w:p>
        </w:tc>
        <w:tc>
          <w:tcPr>
            <w:tcW w:w="336" w:type="dxa"/>
          </w:tcPr>
          <w:p w14:paraId="64342799" w14:textId="77777777" w:rsidR="003C659E" w:rsidRPr="006477DF" w:rsidRDefault="003C659E" w:rsidP="006477DF">
            <w:pPr>
              <w:widowControl w:val="0"/>
              <w:autoSpaceDE w:val="0"/>
              <w:autoSpaceDN w:val="0"/>
              <w:adjustRightInd w:val="0"/>
            </w:pPr>
            <w:r w:rsidRPr="006477DF">
              <w:t>–</w:t>
            </w:r>
          </w:p>
        </w:tc>
        <w:tc>
          <w:tcPr>
            <w:tcW w:w="8560" w:type="dxa"/>
          </w:tcPr>
          <w:p w14:paraId="3FDFF92A" w14:textId="77777777" w:rsidR="003C659E" w:rsidRPr="006477DF" w:rsidRDefault="003C659E" w:rsidP="006477DF">
            <w:pPr>
              <w:widowControl w:val="0"/>
              <w:autoSpaceDE w:val="0"/>
              <w:autoSpaceDN w:val="0"/>
              <w:adjustRightInd w:val="0"/>
              <w:rPr>
                <w:lang w:val="en-US"/>
              </w:rPr>
            </w:pPr>
            <w:r w:rsidRPr="006477DF">
              <w:t>предложение участника, которое оценивается;</w:t>
            </w:r>
          </w:p>
        </w:tc>
      </w:tr>
      <w:tr w:rsidR="003C659E" w:rsidRPr="006477DF" w14:paraId="1B123892" w14:textId="77777777" w:rsidTr="0096624A">
        <w:tc>
          <w:tcPr>
            <w:tcW w:w="675" w:type="dxa"/>
          </w:tcPr>
          <w:p w14:paraId="11F8D9D5" w14:textId="77777777" w:rsidR="003C659E" w:rsidRPr="006477DF" w:rsidRDefault="003C659E" w:rsidP="006477DF">
            <w:pPr>
              <w:widowControl w:val="0"/>
              <w:autoSpaceDE w:val="0"/>
              <w:autoSpaceDN w:val="0"/>
              <w:adjustRightInd w:val="0"/>
            </w:pPr>
            <w:proofErr w:type="spellStart"/>
            <w:r w:rsidRPr="006477DF">
              <w:t>П</w:t>
            </w:r>
            <w:r w:rsidRPr="006477DF">
              <w:rPr>
                <w:vertAlign w:val="subscript"/>
              </w:rPr>
              <w:t>max</w:t>
            </w:r>
            <w:proofErr w:type="spellEnd"/>
          </w:p>
        </w:tc>
        <w:tc>
          <w:tcPr>
            <w:tcW w:w="336" w:type="dxa"/>
          </w:tcPr>
          <w:p w14:paraId="12C989F6" w14:textId="77777777" w:rsidR="003C659E" w:rsidRPr="006477DF" w:rsidRDefault="003C659E" w:rsidP="006477DF">
            <w:pPr>
              <w:widowControl w:val="0"/>
              <w:autoSpaceDE w:val="0"/>
              <w:autoSpaceDN w:val="0"/>
              <w:adjustRightInd w:val="0"/>
            </w:pPr>
            <w:r w:rsidRPr="006477DF">
              <w:t>–</w:t>
            </w:r>
          </w:p>
        </w:tc>
        <w:tc>
          <w:tcPr>
            <w:tcW w:w="8560" w:type="dxa"/>
          </w:tcPr>
          <w:p w14:paraId="58BE6414" w14:textId="77777777" w:rsidR="003C659E" w:rsidRPr="006477DF" w:rsidRDefault="003C659E" w:rsidP="006477DF">
            <w:pPr>
              <w:widowControl w:val="0"/>
              <w:autoSpaceDE w:val="0"/>
              <w:autoSpaceDN w:val="0"/>
              <w:adjustRightInd w:val="0"/>
            </w:pPr>
            <w:r w:rsidRPr="006477DF">
              <w:t>предложение, за которое присваивается максимальное количество баллов;</w:t>
            </w:r>
          </w:p>
        </w:tc>
      </w:tr>
      <w:tr w:rsidR="003C659E" w:rsidRPr="006477DF" w14:paraId="3951B633" w14:textId="77777777" w:rsidTr="0096624A">
        <w:tc>
          <w:tcPr>
            <w:tcW w:w="675" w:type="dxa"/>
          </w:tcPr>
          <w:p w14:paraId="251102B2" w14:textId="77777777" w:rsidR="003C659E" w:rsidRPr="006477DF" w:rsidRDefault="003C659E" w:rsidP="006477DF">
            <w:pPr>
              <w:widowControl w:val="0"/>
              <w:autoSpaceDE w:val="0"/>
              <w:autoSpaceDN w:val="0"/>
              <w:adjustRightInd w:val="0"/>
            </w:pPr>
            <w:r w:rsidRPr="006477DF">
              <w:t>ЗП</w:t>
            </w:r>
          </w:p>
        </w:tc>
        <w:tc>
          <w:tcPr>
            <w:tcW w:w="336" w:type="dxa"/>
          </w:tcPr>
          <w:p w14:paraId="18A12F59" w14:textId="77777777" w:rsidR="003C659E" w:rsidRPr="006477DF" w:rsidRDefault="003C659E" w:rsidP="006477DF">
            <w:pPr>
              <w:widowControl w:val="0"/>
              <w:autoSpaceDE w:val="0"/>
              <w:autoSpaceDN w:val="0"/>
              <w:adjustRightInd w:val="0"/>
              <w:jc w:val="center"/>
              <w:rPr>
                <w:lang w:val="en-US"/>
              </w:rPr>
            </w:pPr>
            <w:r w:rsidRPr="006477DF">
              <w:rPr>
                <w:lang w:val="en-US"/>
              </w:rPr>
              <w:t>–</w:t>
            </w:r>
          </w:p>
        </w:tc>
        <w:tc>
          <w:tcPr>
            <w:tcW w:w="8560" w:type="dxa"/>
          </w:tcPr>
          <w:p w14:paraId="7AA22426" w14:textId="77777777" w:rsidR="003C659E" w:rsidRPr="006477DF" w:rsidRDefault="003C659E" w:rsidP="006477DF">
            <w:pPr>
              <w:widowControl w:val="0"/>
              <w:autoSpaceDE w:val="0"/>
              <w:autoSpaceDN w:val="0"/>
              <w:adjustRightInd w:val="0"/>
              <w:rPr>
                <w:lang w:val="en-US"/>
              </w:rPr>
            </w:pPr>
            <w:r w:rsidRPr="006477DF">
              <w:t>значимость подкритерия.</w:t>
            </w:r>
          </w:p>
        </w:tc>
      </w:tr>
    </w:tbl>
    <w:p w14:paraId="0EC787B1" w14:textId="77777777" w:rsidR="00722049" w:rsidRPr="006477DF" w:rsidRDefault="00722049" w:rsidP="006477DF">
      <w:pPr>
        <w:widowControl w:val="0"/>
        <w:autoSpaceDE w:val="0"/>
        <w:autoSpaceDN w:val="0"/>
        <w:adjustRightInd w:val="0"/>
        <w:ind w:firstLine="709"/>
        <w:jc w:val="both"/>
      </w:pPr>
      <w:r w:rsidRPr="006477DF">
        <w:t xml:space="preserve">Итоговые баллы по каждому критерию определяются путем произведения количества баллов (суммы баллов по подкритериям) </w:t>
      </w:r>
      <w:r w:rsidR="0096624A" w:rsidRPr="006477DF">
        <w:br/>
      </w:r>
      <w:r w:rsidRPr="006477DF">
        <w:t>на значимость критерия.</w:t>
      </w:r>
    </w:p>
    <w:p w14:paraId="17AD3784" w14:textId="77777777" w:rsidR="00722049" w:rsidRPr="006477DF" w:rsidRDefault="00722049" w:rsidP="006477DF">
      <w:pPr>
        <w:widowControl w:val="0"/>
        <w:autoSpaceDE w:val="0"/>
        <w:autoSpaceDN w:val="0"/>
        <w:adjustRightInd w:val="0"/>
        <w:ind w:firstLine="709"/>
        <w:jc w:val="both"/>
      </w:pPr>
      <w:r w:rsidRPr="006477DF">
        <w:t xml:space="preserve">Итоговое количество баллов, присваиваемых заявке по результатам оценки и сопоставления, определяется как сумма итоговых баллов </w:t>
      </w:r>
      <w:r w:rsidR="0096624A" w:rsidRPr="006477DF">
        <w:br/>
      </w:r>
      <w:r w:rsidRPr="006477DF">
        <w:t>по каждому критерию.</w:t>
      </w:r>
    </w:p>
    <w:p w14:paraId="6B378EDA" w14:textId="77777777" w:rsidR="00722049" w:rsidRPr="006477DF" w:rsidRDefault="00722049" w:rsidP="006477DF">
      <w:pPr>
        <w:widowControl w:val="0"/>
        <w:autoSpaceDE w:val="0"/>
        <w:autoSpaceDN w:val="0"/>
        <w:adjustRightInd w:val="0"/>
        <w:ind w:firstLine="709"/>
        <w:jc w:val="both"/>
      </w:pPr>
      <w:r w:rsidRPr="006477DF">
        <w:t>Победителем признается участник, заявке которого присвоено наибольшее количество баллов.</w:t>
      </w:r>
    </w:p>
    <w:p w14:paraId="4D704179" w14:textId="77777777" w:rsidR="00722049" w:rsidRPr="006477DF" w:rsidRDefault="003C659E" w:rsidP="006477DF">
      <w:pPr>
        <w:widowControl w:val="0"/>
        <w:autoSpaceDE w:val="0"/>
        <w:autoSpaceDN w:val="0"/>
        <w:adjustRightInd w:val="0"/>
        <w:ind w:firstLine="709"/>
        <w:jc w:val="both"/>
      </w:pPr>
      <w:r w:rsidRPr="006477DF">
        <w:t xml:space="preserve">9.5.4. </w:t>
      </w:r>
      <w:r w:rsidR="00722049" w:rsidRPr="006477DF">
        <w:t xml:space="preserve">При проведении запроса цен, запроса котировок заказчиком устанавливается только один критерий оценки заявок – цена договора. </w:t>
      </w:r>
      <w:r w:rsidR="0096624A" w:rsidRPr="006477DF">
        <w:br/>
      </w:r>
      <w:r w:rsidR="00722049" w:rsidRPr="006477DF">
        <w:t xml:space="preserve">Вес такого </w:t>
      </w:r>
      <w:r w:rsidR="00CB20D6" w:rsidRPr="006477DF">
        <w:t>критерия должен составлять 100 %</w:t>
      </w:r>
      <w:r w:rsidR="00722049" w:rsidRPr="006477DF">
        <w:t>.</w:t>
      </w:r>
    </w:p>
    <w:p w14:paraId="668C9798" w14:textId="77777777" w:rsidR="00722049" w:rsidRPr="006477DF" w:rsidRDefault="003C659E" w:rsidP="006477DF">
      <w:pPr>
        <w:pStyle w:val="2"/>
        <w:keepLines w:val="0"/>
        <w:spacing w:before="0"/>
        <w:ind w:firstLine="709"/>
        <w:jc w:val="both"/>
        <w:rPr>
          <w:rFonts w:ascii="Times New Roman" w:hAnsi="Times New Roman" w:cs="Times New Roman"/>
          <w:color w:val="auto"/>
          <w:sz w:val="20"/>
          <w:szCs w:val="20"/>
        </w:rPr>
      </w:pPr>
      <w:bookmarkStart w:id="27" w:name="_Порядок_проведения_конкурса"/>
      <w:bookmarkStart w:id="28" w:name="_Toc521582060"/>
      <w:bookmarkEnd w:id="27"/>
      <w:r w:rsidRPr="006477DF">
        <w:rPr>
          <w:rFonts w:ascii="Times New Roman" w:hAnsi="Times New Roman" w:cs="Times New Roman"/>
          <w:color w:val="auto"/>
          <w:sz w:val="20"/>
          <w:szCs w:val="20"/>
        </w:rPr>
        <w:t xml:space="preserve">9.6. </w:t>
      </w:r>
      <w:r w:rsidR="00722049" w:rsidRPr="006477DF">
        <w:rPr>
          <w:rFonts w:ascii="Times New Roman" w:hAnsi="Times New Roman" w:cs="Times New Roman"/>
          <w:color w:val="auto"/>
          <w:sz w:val="20"/>
          <w:szCs w:val="20"/>
        </w:rPr>
        <w:t>Порядок проведения конкурса</w:t>
      </w:r>
      <w:bookmarkEnd w:id="28"/>
      <w:r w:rsidR="000A6182" w:rsidRPr="006477DF">
        <w:rPr>
          <w:rFonts w:ascii="Times New Roman" w:hAnsi="Times New Roman" w:cs="Times New Roman"/>
          <w:color w:val="auto"/>
          <w:sz w:val="20"/>
          <w:szCs w:val="20"/>
        </w:rPr>
        <w:t>.</w:t>
      </w:r>
    </w:p>
    <w:p w14:paraId="3AA09DDA" w14:textId="77777777" w:rsidR="00722049" w:rsidRPr="006477DF" w:rsidRDefault="003C659E" w:rsidP="006477DF">
      <w:pPr>
        <w:pStyle w:val="af5"/>
        <w:spacing w:after="0" w:line="240" w:lineRule="auto"/>
        <w:ind w:left="0" w:firstLine="709"/>
        <w:jc w:val="both"/>
        <w:outlineLvl w:val="9"/>
        <w:rPr>
          <w:rStyle w:val="af6"/>
          <w:sz w:val="20"/>
          <w:szCs w:val="20"/>
          <w:lang w:val="ru-RU"/>
        </w:rPr>
      </w:pPr>
      <w:bookmarkStart w:id="29" w:name="_Toc521582061"/>
      <w:r w:rsidRPr="006477DF">
        <w:rPr>
          <w:rStyle w:val="af6"/>
          <w:sz w:val="20"/>
          <w:szCs w:val="20"/>
          <w:lang w:val="ru-RU"/>
        </w:rPr>
        <w:t xml:space="preserve">9.6.1. </w:t>
      </w:r>
      <w:r w:rsidR="00722049" w:rsidRPr="006477DF">
        <w:rPr>
          <w:rStyle w:val="af6"/>
          <w:sz w:val="20"/>
          <w:szCs w:val="20"/>
          <w:lang w:val="ru-RU"/>
        </w:rPr>
        <w:t>Общие положения, отказ от проведения конкурса и внесение изменений в извещение о проведении конкурса и конкурсную документацию</w:t>
      </w:r>
      <w:bookmarkEnd w:id="29"/>
      <w:r w:rsidR="00CB20D6" w:rsidRPr="006477DF">
        <w:rPr>
          <w:rStyle w:val="af6"/>
          <w:sz w:val="20"/>
          <w:szCs w:val="20"/>
          <w:lang w:val="ru-RU"/>
        </w:rPr>
        <w:t>:</w:t>
      </w:r>
    </w:p>
    <w:p w14:paraId="3ED482CC" w14:textId="77777777" w:rsidR="00722049" w:rsidRPr="006477DF" w:rsidRDefault="003C659E" w:rsidP="006477DF">
      <w:pPr>
        <w:widowControl w:val="0"/>
        <w:tabs>
          <w:tab w:val="left" w:pos="709"/>
        </w:tabs>
        <w:autoSpaceDE w:val="0"/>
        <w:autoSpaceDN w:val="0"/>
        <w:adjustRightInd w:val="0"/>
        <w:ind w:firstLine="709"/>
        <w:jc w:val="both"/>
      </w:pPr>
      <w:r w:rsidRPr="006477DF">
        <w:t xml:space="preserve">9.6.1.1. </w:t>
      </w:r>
      <w:r w:rsidR="00722049" w:rsidRPr="006477DF">
        <w:t xml:space="preserve">Под конкурсом понимается форма торгов, при которой победителем конкурса признается участник конкурентной закупки, заявка </w:t>
      </w:r>
      <w:r w:rsidR="0096624A" w:rsidRPr="006477DF">
        <w:br/>
      </w:r>
      <w:proofErr w:type="gramStart"/>
      <w:r w:rsidR="00722049" w:rsidRPr="006477DF">
        <w:t>на участие</w:t>
      </w:r>
      <w:proofErr w:type="gramEnd"/>
      <w:r w:rsidR="00722049" w:rsidRPr="006477DF">
        <w:t xml:space="preserve"> в конкурентной закупке которого соответствует требованиям, установленным документацией о конкурентной закупке, и заявка которого </w:t>
      </w:r>
      <w:r w:rsidR="0096624A" w:rsidRPr="006477DF">
        <w:br/>
      </w:r>
      <w:r w:rsidR="00722049" w:rsidRPr="006477DF">
        <w:t xml:space="preserve">по результатам оценки заявок на основании указанных в документации </w:t>
      </w:r>
      <w:r w:rsidR="00A96DC5" w:rsidRPr="006477DF">
        <w:br/>
      </w:r>
      <w:r w:rsidR="00722049" w:rsidRPr="006477DF">
        <w:t>о такой закупке критериев оценки и порядка оценки содержит луч</w:t>
      </w:r>
      <w:r w:rsidR="00CB20D6" w:rsidRPr="006477DF">
        <w:t>шие условия исполнения договора;</w:t>
      </w:r>
    </w:p>
    <w:p w14:paraId="79AA9456" w14:textId="77777777" w:rsidR="00722049" w:rsidRPr="006477DF" w:rsidRDefault="00DA4593" w:rsidP="006477DF">
      <w:pPr>
        <w:widowControl w:val="0"/>
        <w:tabs>
          <w:tab w:val="left" w:pos="851"/>
        </w:tabs>
        <w:autoSpaceDE w:val="0"/>
        <w:autoSpaceDN w:val="0"/>
        <w:adjustRightInd w:val="0"/>
        <w:ind w:firstLine="709"/>
        <w:jc w:val="both"/>
      </w:pPr>
      <w:r w:rsidRPr="006477DF">
        <w:t xml:space="preserve">9.6.1.2. </w:t>
      </w:r>
      <w:r w:rsidR="00722049" w:rsidRPr="006477DF">
        <w:t xml:space="preserve">Извещение о проведении конкурса (далее </w:t>
      </w:r>
      <w:r w:rsidR="00CB20D6" w:rsidRPr="006477DF">
        <w:t xml:space="preserve">извещение </w:t>
      </w:r>
      <w:r w:rsidR="00CB20D6" w:rsidRPr="006477DF">
        <w:br/>
      </w:r>
      <w:r w:rsidR="00722049" w:rsidRPr="006477DF">
        <w:t xml:space="preserve">в </w:t>
      </w:r>
      <w:r w:rsidR="00CB20D6" w:rsidRPr="006477DF">
        <w:t xml:space="preserve">настоящем </w:t>
      </w:r>
      <w:r w:rsidR="00722049" w:rsidRPr="006477DF">
        <w:t xml:space="preserve">подразделе) и конкурсная документация, вносимые в них изменения должны быть разработаны и размещены в соответствии </w:t>
      </w:r>
      <w:r w:rsidR="00CB20D6" w:rsidRPr="006477DF">
        <w:br/>
      </w:r>
      <w:r w:rsidR="00722049" w:rsidRPr="006477DF">
        <w:t xml:space="preserve">с требованиями подраздела </w:t>
      </w:r>
      <w:hyperlink w:anchor="_Требования_к_извещению" w:history="1">
        <w:r w:rsidR="00722049" w:rsidRPr="006477DF">
          <w:rPr>
            <w:rStyle w:val="ae"/>
            <w:color w:val="auto"/>
            <w:u w:val="none"/>
          </w:rPr>
          <w:t>9.2</w:t>
        </w:r>
      </w:hyperlink>
      <w:r w:rsidR="00CB20D6" w:rsidRPr="006477DF">
        <w:t>Положения;</w:t>
      </w:r>
    </w:p>
    <w:p w14:paraId="2009AB58" w14:textId="77777777" w:rsidR="00722049" w:rsidRPr="006477DF" w:rsidRDefault="00DA4593" w:rsidP="006477DF">
      <w:pPr>
        <w:tabs>
          <w:tab w:val="left" w:pos="851"/>
        </w:tabs>
        <w:ind w:firstLine="709"/>
        <w:jc w:val="both"/>
      </w:pPr>
      <w:r w:rsidRPr="006477DF">
        <w:t>9.6.1.</w:t>
      </w:r>
      <w:r w:rsidR="00B257FA" w:rsidRPr="006477DF">
        <w:t>3</w:t>
      </w:r>
      <w:r w:rsidRPr="006477DF">
        <w:t xml:space="preserve">. </w:t>
      </w:r>
      <w:r w:rsidR="00722049" w:rsidRPr="006477DF">
        <w:t xml:space="preserve">Подача заявок на участие в конкурсе (далее </w:t>
      </w:r>
      <w:r w:rsidR="00CB20D6" w:rsidRPr="006477DF">
        <w:t xml:space="preserve">заявка </w:t>
      </w:r>
      <w:r w:rsidR="00722049" w:rsidRPr="006477DF">
        <w:t xml:space="preserve">в </w:t>
      </w:r>
      <w:r w:rsidR="00CB20D6" w:rsidRPr="006477DF">
        <w:t xml:space="preserve">настоящем </w:t>
      </w:r>
      <w:r w:rsidR="00722049" w:rsidRPr="006477DF">
        <w:t>подраз</w:t>
      </w:r>
      <w:r w:rsidR="00CB20D6" w:rsidRPr="006477DF">
        <w:t>деле</w:t>
      </w:r>
      <w:r w:rsidR="00722049" w:rsidRPr="006477DF">
        <w:t xml:space="preserve">) осуществляется в соответствии с требованиями, указанными </w:t>
      </w:r>
      <w:r w:rsidR="00A96DC5" w:rsidRPr="006477DF">
        <w:br/>
      </w:r>
      <w:r w:rsidR="00722049" w:rsidRPr="006477DF">
        <w:t xml:space="preserve">в документации о закупке, с учетом требований подраздела </w:t>
      </w:r>
      <w:hyperlink w:anchor="_Порядок_подачи_заявки" w:history="1">
        <w:r w:rsidR="00722049" w:rsidRPr="006477DF">
          <w:rPr>
            <w:rStyle w:val="ae"/>
            <w:color w:val="auto"/>
            <w:u w:val="none"/>
          </w:rPr>
          <w:t>9.4</w:t>
        </w:r>
      </w:hyperlink>
      <w:r w:rsidR="00CB20D6" w:rsidRPr="006477DF">
        <w:t>Положения;</w:t>
      </w:r>
    </w:p>
    <w:p w14:paraId="2DFF0B70" w14:textId="77777777" w:rsidR="00722049" w:rsidRPr="006477DF" w:rsidRDefault="00DA4593" w:rsidP="006477DF">
      <w:pPr>
        <w:tabs>
          <w:tab w:val="left" w:pos="851"/>
        </w:tabs>
        <w:ind w:firstLine="709"/>
        <w:jc w:val="both"/>
      </w:pPr>
      <w:r w:rsidRPr="006477DF">
        <w:t>9.6.1.</w:t>
      </w:r>
      <w:r w:rsidR="00B257FA" w:rsidRPr="006477DF">
        <w:t>4</w:t>
      </w:r>
      <w:r w:rsidRPr="006477DF">
        <w:t xml:space="preserve">. </w:t>
      </w:r>
      <w:r w:rsidR="00722049" w:rsidRPr="006477DF">
        <w:t>Заказчик вправе отказаться от проведения конкурса в любое время вплоть до даты и времен</w:t>
      </w:r>
      <w:r w:rsidR="00695268" w:rsidRPr="006477DF">
        <w:t>и окончания срока подачи заявок;</w:t>
      </w:r>
    </w:p>
    <w:p w14:paraId="2C669191" w14:textId="77777777" w:rsidR="00722049" w:rsidRPr="006477DF" w:rsidRDefault="003A497C" w:rsidP="006477DF">
      <w:pPr>
        <w:tabs>
          <w:tab w:val="left" w:pos="851"/>
        </w:tabs>
        <w:ind w:firstLine="709"/>
        <w:jc w:val="both"/>
      </w:pPr>
      <w:r w:rsidRPr="006477DF">
        <w:t>9.6.1.</w:t>
      </w:r>
      <w:r w:rsidR="00B257FA" w:rsidRPr="006477DF">
        <w:t>5</w:t>
      </w:r>
      <w:r w:rsidRPr="006477DF">
        <w:t>.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14:paraId="75EB4542" w14:textId="77777777" w:rsidR="00722049" w:rsidRPr="006477DF" w:rsidRDefault="00DA4593" w:rsidP="006477DF">
      <w:pPr>
        <w:tabs>
          <w:tab w:val="left" w:pos="851"/>
        </w:tabs>
        <w:ind w:firstLine="709"/>
        <w:jc w:val="both"/>
      </w:pPr>
      <w:r w:rsidRPr="006477DF">
        <w:t>9.6.1.</w:t>
      </w:r>
      <w:r w:rsidR="00B257FA" w:rsidRPr="006477DF">
        <w:t>6</w:t>
      </w:r>
      <w:r w:rsidRPr="006477DF">
        <w:t xml:space="preserve">. </w:t>
      </w:r>
      <w:r w:rsidR="00722049" w:rsidRPr="006477DF">
        <w:t xml:space="preserve">Заказчик вправе внести изменения в извещение и (или) </w:t>
      </w:r>
      <w:r w:rsidR="00A96DC5" w:rsidRPr="006477DF">
        <w:br/>
      </w:r>
      <w:r w:rsidR="00722049" w:rsidRPr="006477DF">
        <w:t xml:space="preserve">в конкурсную документацию. Изменения, вносимые в извещение и (или) </w:t>
      </w:r>
      <w:r w:rsidR="00A96DC5" w:rsidRPr="006477DF">
        <w:br/>
      </w:r>
      <w:r w:rsidR="00722049" w:rsidRPr="006477DF">
        <w:t>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sidRPr="006477DF">
        <w:t>ения о внесении таких изменений;</w:t>
      </w:r>
    </w:p>
    <w:p w14:paraId="5DCCF028" w14:textId="77777777" w:rsidR="00722049" w:rsidRPr="006477DF" w:rsidRDefault="00DA4593" w:rsidP="006477DF">
      <w:pPr>
        <w:tabs>
          <w:tab w:val="left" w:pos="851"/>
        </w:tabs>
        <w:ind w:firstLine="709"/>
        <w:jc w:val="both"/>
      </w:pPr>
      <w:r w:rsidRPr="006477DF">
        <w:rPr>
          <w:spacing w:val="-6"/>
        </w:rPr>
        <w:t>9.6.1.</w:t>
      </w:r>
      <w:r w:rsidR="00B257FA" w:rsidRPr="006477DF">
        <w:rPr>
          <w:spacing w:val="-6"/>
        </w:rPr>
        <w:t>7</w:t>
      </w:r>
      <w:r w:rsidRPr="006477DF">
        <w:rPr>
          <w:spacing w:val="-6"/>
        </w:rPr>
        <w:t xml:space="preserve">. </w:t>
      </w:r>
      <w:r w:rsidR="00722049" w:rsidRPr="006477DF">
        <w:rPr>
          <w:spacing w:val="-6"/>
        </w:rPr>
        <w:t>В случае внесения изменений в извещение и (или) в конкурсную</w:t>
      </w:r>
      <w:r w:rsidR="00722049" w:rsidRPr="006477DF">
        <w:t xml:space="preserve"> документацию, срок подачи заявок на участие в конкурсе должен быть продлен так, что</w:t>
      </w:r>
      <w:r w:rsidR="00A96DC5" w:rsidRPr="006477DF">
        <w:t>бы с даты размещения в ЕИС внесе</w:t>
      </w:r>
      <w:r w:rsidR="00722049" w:rsidRPr="006477DF">
        <w:t>нных изменений до даты окончания срока подачи заявок оставалось не менее половины срока пода</w:t>
      </w:r>
      <w:r w:rsidR="00CB20D6" w:rsidRPr="006477DF">
        <w:t>чи заявок на участие в конкурсе;</w:t>
      </w:r>
    </w:p>
    <w:p w14:paraId="1A26200D" w14:textId="77777777" w:rsidR="00722049" w:rsidRPr="006477DF" w:rsidRDefault="00DA4593" w:rsidP="006477DF">
      <w:pPr>
        <w:tabs>
          <w:tab w:val="left" w:pos="851"/>
        </w:tabs>
        <w:ind w:firstLine="709"/>
        <w:jc w:val="both"/>
      </w:pPr>
      <w:r w:rsidRPr="006477DF">
        <w:t>9.6.1.</w:t>
      </w:r>
      <w:r w:rsidR="00B257FA" w:rsidRPr="006477DF">
        <w:t>8</w:t>
      </w:r>
      <w:r w:rsidRPr="006477DF">
        <w:t xml:space="preserve">. </w:t>
      </w:r>
      <w:r w:rsidR="002867D4" w:rsidRPr="006477DF">
        <w:t>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14:paraId="43A84D51" w14:textId="77777777" w:rsidR="00722049" w:rsidRPr="006477DF" w:rsidRDefault="00DA4593" w:rsidP="006477DF">
      <w:pPr>
        <w:tabs>
          <w:tab w:val="left" w:pos="851"/>
        </w:tabs>
        <w:ind w:firstLine="709"/>
        <w:jc w:val="both"/>
      </w:pPr>
      <w:r w:rsidRPr="006477DF">
        <w:lastRenderedPageBreak/>
        <w:t>9.6.1.</w:t>
      </w:r>
      <w:r w:rsidR="00B257FA" w:rsidRPr="006477DF">
        <w:t>9</w:t>
      </w:r>
      <w:r w:rsidRPr="006477DF">
        <w:t xml:space="preserve">. </w:t>
      </w:r>
      <w:r w:rsidR="00722049" w:rsidRPr="006477DF">
        <w:t xml:space="preserve">Подача (прием) заявок, а также заключение договора </w:t>
      </w:r>
      <w:r w:rsidR="00A96DC5" w:rsidRPr="006477DF">
        <w:br/>
      </w:r>
      <w:r w:rsidR="00722049" w:rsidRPr="006477DF">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CB20D6" w:rsidRPr="006477DF">
        <w:t>Положения)</w:t>
      </w:r>
      <w:r w:rsidR="00722049" w:rsidRPr="006477DF">
        <w:t xml:space="preserve"> не являются этапами в </w:t>
      </w:r>
      <w:r w:rsidR="00CB20D6" w:rsidRPr="006477DF">
        <w:t>соответствии</w:t>
      </w:r>
      <w:r w:rsidR="00A747F9" w:rsidRPr="006477DF">
        <w:t xml:space="preserve"> </w:t>
      </w:r>
      <w:r w:rsidR="00CB20D6" w:rsidRPr="006477DF">
        <w:t>с подпунктом</w:t>
      </w:r>
      <w:r w:rsidR="00722049" w:rsidRPr="006477DF">
        <w:t xml:space="preserve"> 9.6.1.</w:t>
      </w:r>
      <w:r w:rsidR="00B257FA" w:rsidRPr="006477DF">
        <w:t>8</w:t>
      </w:r>
      <w:r w:rsidR="00722049" w:rsidRPr="006477DF">
        <w:t xml:space="preserve"> Положения, однако являются процедурами (действиями), осуществление которых нео</w:t>
      </w:r>
      <w:r w:rsidR="00CB20D6" w:rsidRPr="006477DF">
        <w:t>бходимо при проведении конкурса;</w:t>
      </w:r>
    </w:p>
    <w:p w14:paraId="2AAAF7EA" w14:textId="77777777" w:rsidR="00722049" w:rsidRPr="006477DF" w:rsidRDefault="00DA4593" w:rsidP="006477DF">
      <w:pPr>
        <w:tabs>
          <w:tab w:val="left" w:pos="851"/>
        </w:tabs>
        <w:ind w:firstLine="709"/>
        <w:jc w:val="both"/>
      </w:pPr>
      <w:r w:rsidRPr="006477DF">
        <w:t>9.6.1.</w:t>
      </w:r>
      <w:r w:rsidR="00B257FA" w:rsidRPr="006477DF">
        <w:t>10</w:t>
      </w:r>
      <w:r w:rsidRPr="006477DF">
        <w:t xml:space="preserve">. </w:t>
      </w:r>
      <w:r w:rsidR="00722049" w:rsidRPr="006477DF">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7BF59D87" w14:textId="77777777" w:rsidR="00722049" w:rsidRPr="006477DF" w:rsidRDefault="00DA4593" w:rsidP="006477DF">
      <w:pPr>
        <w:pStyle w:val="af5"/>
        <w:spacing w:after="0" w:line="240" w:lineRule="auto"/>
        <w:ind w:left="0" w:firstLine="709"/>
        <w:jc w:val="both"/>
        <w:outlineLvl w:val="9"/>
        <w:rPr>
          <w:sz w:val="20"/>
          <w:szCs w:val="20"/>
          <w:lang w:val="ru-RU"/>
        </w:rPr>
      </w:pPr>
      <w:bookmarkStart w:id="30" w:name="_Toc521582062"/>
      <w:r w:rsidRPr="006477DF">
        <w:rPr>
          <w:rStyle w:val="af6"/>
          <w:sz w:val="20"/>
          <w:szCs w:val="20"/>
          <w:lang w:val="ru-RU"/>
        </w:rPr>
        <w:t xml:space="preserve">9.6.2. </w:t>
      </w:r>
      <w:r w:rsidR="002867D4" w:rsidRPr="006477DF">
        <w:rPr>
          <w:rStyle w:val="af6"/>
          <w:sz w:val="20"/>
          <w:szCs w:val="20"/>
          <w:lang w:val="ru-RU"/>
        </w:rPr>
        <w:t>В</w:t>
      </w:r>
      <w:r w:rsidR="00722049" w:rsidRPr="006477DF">
        <w:rPr>
          <w:rStyle w:val="af6"/>
          <w:sz w:val="20"/>
          <w:szCs w:val="20"/>
          <w:lang w:val="ru-RU"/>
        </w:rPr>
        <w:t>скрытие конвертов с заявками на участие в открытом конкурсе</w:t>
      </w:r>
      <w:bookmarkEnd w:id="30"/>
      <w:r w:rsidR="00AB5716" w:rsidRPr="006477DF">
        <w:rPr>
          <w:rStyle w:val="af6"/>
          <w:sz w:val="20"/>
          <w:szCs w:val="20"/>
          <w:lang w:val="ru-RU"/>
        </w:rPr>
        <w:t>:</w:t>
      </w:r>
    </w:p>
    <w:p w14:paraId="18A935DD" w14:textId="77777777" w:rsidR="00722049" w:rsidRPr="006477DF" w:rsidRDefault="00DA4593" w:rsidP="006477DF">
      <w:pPr>
        <w:tabs>
          <w:tab w:val="left" w:pos="851"/>
        </w:tabs>
        <w:ind w:firstLine="709"/>
        <w:jc w:val="both"/>
      </w:pPr>
      <w:r w:rsidRPr="006477DF">
        <w:t xml:space="preserve">9.6.2.1. </w:t>
      </w:r>
      <w:r w:rsidR="00722049" w:rsidRPr="006477DF">
        <w:t>Процедура вскрытия конвертов с заявками на уча</w:t>
      </w:r>
      <w:r w:rsidR="00A96DC5" w:rsidRPr="006477DF">
        <w:t>стие в открытом конкурсе</w:t>
      </w:r>
      <w:r w:rsidR="002B2A2A" w:rsidRPr="006477DF">
        <w:t>,</w:t>
      </w:r>
      <w:r w:rsidR="00A747F9" w:rsidRPr="006477DF">
        <w:t xml:space="preserve"> </w:t>
      </w:r>
      <w:r w:rsidR="00722049" w:rsidRPr="006477DF">
        <w:t>поданными участниками закупки на участие в конкурсе</w:t>
      </w:r>
      <w:r w:rsidR="00CB20D6" w:rsidRPr="006477DF">
        <w:t xml:space="preserve"> (далее вскрытие конвертов)</w:t>
      </w:r>
      <w:r w:rsidR="002B2A2A" w:rsidRPr="006477DF">
        <w:t>,</w:t>
      </w:r>
      <w:r w:rsidR="00722049" w:rsidRPr="006477DF">
        <w:t xml:space="preserve"> проводится в день окончания срока подачи заявок на участие в конкурсе. Время (час) </w:t>
      </w:r>
      <w:r w:rsidR="002867D4" w:rsidRPr="006477DF">
        <w:t>вскрытия конверто</w:t>
      </w:r>
      <w:r w:rsidR="00A747F9" w:rsidRPr="006477DF">
        <w:t xml:space="preserve">в </w:t>
      </w:r>
      <w:r w:rsidR="00722049" w:rsidRPr="006477DF">
        <w:rPr>
          <w:spacing w:val="-4"/>
        </w:rPr>
        <w:t xml:space="preserve">устанавливается заказчиком в документации </w:t>
      </w:r>
      <w:r w:rsidR="00C216C6" w:rsidRPr="006477DF">
        <w:rPr>
          <w:spacing w:val="-4"/>
        </w:rPr>
        <w:t xml:space="preserve">и (или) извещении </w:t>
      </w:r>
      <w:r w:rsidR="00722049" w:rsidRPr="006477DF">
        <w:rPr>
          <w:spacing w:val="-4"/>
        </w:rPr>
        <w:t>о закупке.</w:t>
      </w:r>
    </w:p>
    <w:p w14:paraId="2E840F77" w14:textId="77777777" w:rsidR="00722049" w:rsidRPr="006477DF" w:rsidRDefault="00722049" w:rsidP="006477DF">
      <w:pPr>
        <w:tabs>
          <w:tab w:val="left" w:pos="851"/>
        </w:tabs>
        <w:ind w:firstLine="709"/>
        <w:jc w:val="both"/>
      </w:pPr>
      <w:r w:rsidRPr="006477DF">
        <w:t xml:space="preserve">Конверты с заявками на участие в открытом конкурсе вскрываются </w:t>
      </w:r>
      <w:r w:rsidR="00A96DC5" w:rsidRPr="006477DF">
        <w:br/>
      </w:r>
      <w:r w:rsidRPr="006477DF">
        <w:t xml:space="preserve">на заседании </w:t>
      </w:r>
      <w:r w:rsidR="00CB20D6" w:rsidRPr="006477DF">
        <w:t xml:space="preserve">закупочной </w:t>
      </w:r>
      <w:r w:rsidRPr="006477DF">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sidRPr="006477DF">
        <w:t>тели (при наличии доверенности);</w:t>
      </w:r>
    </w:p>
    <w:p w14:paraId="1B521A34" w14:textId="77777777" w:rsidR="00722049" w:rsidRPr="006477DF" w:rsidRDefault="00DA4593" w:rsidP="006477DF">
      <w:pPr>
        <w:tabs>
          <w:tab w:val="left" w:pos="851"/>
        </w:tabs>
        <w:ind w:firstLine="709"/>
        <w:jc w:val="both"/>
      </w:pPr>
      <w:r w:rsidRPr="006477DF">
        <w:t>9.6.2.</w:t>
      </w:r>
      <w:proofErr w:type="gramStart"/>
      <w:r w:rsidRPr="006477DF">
        <w:t>2.</w:t>
      </w:r>
      <w:r w:rsidR="00722049" w:rsidRPr="006477DF">
        <w:t>При</w:t>
      </w:r>
      <w:proofErr w:type="gramEnd"/>
      <w:r w:rsidR="00722049" w:rsidRPr="006477DF">
        <w:t xml:space="preserve"> вскрытии конвертов с заявками председатель </w:t>
      </w:r>
      <w:r w:rsidR="00CB20D6" w:rsidRPr="006477DF">
        <w:t xml:space="preserve">закупочной </w:t>
      </w:r>
      <w:r w:rsidR="00722049" w:rsidRPr="006477DF">
        <w:t xml:space="preserve">комиссии объявляет следующую информацию: </w:t>
      </w:r>
    </w:p>
    <w:p w14:paraId="37C40BCA" w14:textId="77777777" w:rsidR="00722049" w:rsidRPr="006477DF" w:rsidRDefault="00722049" w:rsidP="006477DF">
      <w:pPr>
        <w:tabs>
          <w:tab w:val="left" w:pos="851"/>
        </w:tabs>
        <w:ind w:firstLine="709"/>
        <w:jc w:val="both"/>
      </w:pPr>
      <w:r w:rsidRPr="006477DF">
        <w:t>наименование предмета и номер закупки;</w:t>
      </w:r>
    </w:p>
    <w:p w14:paraId="7705287C" w14:textId="77777777" w:rsidR="00722049" w:rsidRPr="006477DF" w:rsidRDefault="00722049" w:rsidP="006477DF">
      <w:pPr>
        <w:autoSpaceDE w:val="0"/>
        <w:autoSpaceDN w:val="0"/>
        <w:adjustRightInd w:val="0"/>
        <w:ind w:firstLine="709"/>
        <w:jc w:val="both"/>
      </w:pPr>
      <w:r w:rsidRPr="006477DF">
        <w:t>наименование</w:t>
      </w:r>
      <w:r w:rsidR="002C273B" w:rsidRPr="006477DF">
        <w:t xml:space="preserve"> каждого участника закупки, ИНН, КПП, </w:t>
      </w:r>
      <w:r w:rsidRPr="006477DF">
        <w:t xml:space="preserve">ОГРН </w:t>
      </w:r>
      <w:r w:rsidRPr="006477DF">
        <w:rPr>
          <w:spacing w:val="-6"/>
        </w:rPr>
        <w:t>юридического лица, фамилию, имя,</w:t>
      </w:r>
      <w:r w:rsidR="002C273B" w:rsidRPr="006477DF">
        <w:rPr>
          <w:spacing w:val="-6"/>
        </w:rPr>
        <w:t xml:space="preserve"> отчество физического лица (ИНН, </w:t>
      </w:r>
      <w:r w:rsidRPr="006477DF">
        <w:rPr>
          <w:spacing w:val="-6"/>
        </w:rPr>
        <w:t>ОГРНИП</w:t>
      </w:r>
      <w:r w:rsidRPr="006477DF">
        <w:t xml:space="preserve"> при наличии), номер заявки, присвоенный при ее получении;</w:t>
      </w:r>
    </w:p>
    <w:p w14:paraId="1BEF10AA" w14:textId="77777777" w:rsidR="00722049" w:rsidRPr="006477DF" w:rsidRDefault="00722049" w:rsidP="006477DF">
      <w:pPr>
        <w:ind w:firstLine="709"/>
        <w:jc w:val="both"/>
      </w:pPr>
      <w:r w:rsidRPr="006477DF">
        <w:t xml:space="preserve">почтовый адрес, контактный телефон каждого участника </w:t>
      </w:r>
      <w:r w:rsidR="00CB20D6" w:rsidRPr="006477DF">
        <w:t>конкурса</w:t>
      </w:r>
      <w:r w:rsidRPr="006477DF">
        <w:t>, конверт с заявкой которого вскрывается, а также дату и время поступления заявки;</w:t>
      </w:r>
    </w:p>
    <w:p w14:paraId="3D5F07B9" w14:textId="77777777" w:rsidR="00722049" w:rsidRPr="006477DF" w:rsidRDefault="00C216C6" w:rsidP="006477DF">
      <w:pPr>
        <w:autoSpaceDE w:val="0"/>
        <w:autoSpaceDN w:val="0"/>
        <w:adjustRightInd w:val="0"/>
        <w:ind w:firstLine="709"/>
        <w:jc w:val="both"/>
      </w:pPr>
      <w:r w:rsidRPr="006477DF">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6477DF">
        <w:t>;</w:t>
      </w:r>
    </w:p>
    <w:p w14:paraId="01B8265E" w14:textId="77777777" w:rsidR="00722049" w:rsidRPr="006477DF" w:rsidRDefault="00722049" w:rsidP="006477DF">
      <w:pPr>
        <w:tabs>
          <w:tab w:val="left" w:pos="851"/>
        </w:tabs>
        <w:ind w:firstLine="709"/>
        <w:jc w:val="both"/>
      </w:pPr>
      <w:r w:rsidRPr="006477DF">
        <w:t>предложение участников, подав</w:t>
      </w:r>
      <w:r w:rsidR="00CB20D6" w:rsidRPr="006477DF">
        <w:t>ших заявки на участие в закупке;</w:t>
      </w:r>
    </w:p>
    <w:p w14:paraId="10A495AE" w14:textId="77777777" w:rsidR="00722049" w:rsidRPr="006477DF" w:rsidRDefault="00DA4593" w:rsidP="006477DF">
      <w:pPr>
        <w:tabs>
          <w:tab w:val="left" w:pos="851"/>
        </w:tabs>
        <w:ind w:firstLine="709"/>
        <w:jc w:val="both"/>
      </w:pPr>
      <w:r w:rsidRPr="006477DF">
        <w:t>9.6.2.</w:t>
      </w:r>
      <w:r w:rsidR="00F22838" w:rsidRPr="006477DF">
        <w:t>3</w:t>
      </w:r>
      <w:r w:rsidRPr="006477DF">
        <w:t xml:space="preserve">. </w:t>
      </w:r>
      <w:r w:rsidR="00722049" w:rsidRPr="006477DF">
        <w:t xml:space="preserve">По результатам проведения процедуры открытия доступа, вскрытия конвертов </w:t>
      </w:r>
      <w:r w:rsidR="00CB20D6" w:rsidRPr="006477DF">
        <w:t xml:space="preserve">закупочная </w:t>
      </w:r>
      <w:r w:rsidR="00722049" w:rsidRPr="006477DF">
        <w:t>комиссия оформляет протокол открытия доступа (вскрытия конвертов), в котором указываются следующие сведения:</w:t>
      </w:r>
    </w:p>
    <w:p w14:paraId="150EEA2A" w14:textId="77777777" w:rsidR="00722049" w:rsidRPr="006477DF" w:rsidRDefault="00722049" w:rsidP="006477DF">
      <w:pPr>
        <w:tabs>
          <w:tab w:val="left" w:pos="851"/>
        </w:tabs>
        <w:ind w:firstLine="709"/>
        <w:jc w:val="both"/>
      </w:pPr>
      <w:r w:rsidRPr="006477DF">
        <w:t>дата подписания протокола;</w:t>
      </w:r>
    </w:p>
    <w:p w14:paraId="783A0F57" w14:textId="77777777" w:rsidR="00722049" w:rsidRPr="006477DF" w:rsidRDefault="00722049" w:rsidP="006477DF">
      <w:pPr>
        <w:tabs>
          <w:tab w:val="left" w:pos="851"/>
        </w:tabs>
        <w:ind w:firstLine="709"/>
        <w:jc w:val="both"/>
      </w:pPr>
      <w:r w:rsidRPr="006477DF">
        <w:t>количество поданных на участие в конкурсе заявок, а также дата и время регистрации каждой такой заявки;</w:t>
      </w:r>
    </w:p>
    <w:p w14:paraId="666B84C0" w14:textId="77777777" w:rsidR="00722049" w:rsidRPr="006477DF" w:rsidRDefault="00722049" w:rsidP="006477DF">
      <w:pPr>
        <w:tabs>
          <w:tab w:val="left" w:pos="851"/>
        </w:tabs>
        <w:ind w:firstLine="709"/>
        <w:jc w:val="both"/>
      </w:pPr>
      <w:r w:rsidRPr="006477DF">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45D0953D" w14:textId="77777777" w:rsidR="00722049" w:rsidRPr="006477DF" w:rsidRDefault="003A497C" w:rsidP="006477DF">
      <w:pPr>
        <w:tabs>
          <w:tab w:val="left" w:pos="851"/>
        </w:tabs>
        <w:ind w:firstLine="709"/>
        <w:jc w:val="both"/>
      </w:pPr>
      <w:r w:rsidRPr="006477DF">
        <w:t>наименование каждого участника конкурса, подавшего заявку на участие в конкурсе</w:t>
      </w:r>
      <w:r w:rsidR="00F22838" w:rsidRPr="006477DF">
        <w:t>;</w:t>
      </w:r>
    </w:p>
    <w:p w14:paraId="6DFA16AE" w14:textId="77777777" w:rsidR="00722049" w:rsidRPr="006477DF" w:rsidRDefault="00722049" w:rsidP="006477DF">
      <w:pPr>
        <w:tabs>
          <w:tab w:val="left" w:pos="851"/>
        </w:tabs>
        <w:ind w:firstLine="709"/>
        <w:jc w:val="both"/>
      </w:pPr>
      <w:r w:rsidRPr="006477DF">
        <w:t xml:space="preserve">иная информация, размещаемая в протоколе открытия доступа (вскрытия </w:t>
      </w:r>
      <w:r w:rsidR="00CB20D6" w:rsidRPr="006477DF">
        <w:t>конвертов) по решению заказчика;</w:t>
      </w:r>
    </w:p>
    <w:p w14:paraId="2E450307" w14:textId="77777777" w:rsidR="006B0A18" w:rsidRPr="006477DF" w:rsidRDefault="006B0A18" w:rsidP="006477DF">
      <w:pPr>
        <w:tabs>
          <w:tab w:val="left" w:pos="851"/>
        </w:tabs>
        <w:ind w:firstLine="709"/>
        <w:jc w:val="both"/>
      </w:pPr>
      <w:r w:rsidRPr="006477DF">
        <w:t>ин</w:t>
      </w:r>
      <w:r w:rsidR="00BA10D1" w:rsidRPr="006477DF">
        <w:t>ая</w:t>
      </w:r>
      <w:r w:rsidRPr="006477DF">
        <w:t xml:space="preserve"> информаци</w:t>
      </w:r>
      <w:r w:rsidR="00BA10D1" w:rsidRPr="006477DF">
        <w:t>я</w:t>
      </w:r>
      <w:r w:rsidRPr="006477DF">
        <w:t>, предусмотренн</w:t>
      </w:r>
      <w:r w:rsidR="00BA10D1" w:rsidRPr="006477DF">
        <w:t>ая</w:t>
      </w:r>
      <w:r w:rsidR="00A747F9" w:rsidRPr="006477DF">
        <w:t xml:space="preserve"> </w:t>
      </w:r>
      <w:r w:rsidR="00F22838" w:rsidRPr="006477DF">
        <w:t>п</w:t>
      </w:r>
      <w:r w:rsidRPr="006477DF">
        <w:t>остановлением</w:t>
      </w:r>
      <w:r w:rsidR="00F22838" w:rsidRPr="006477DF">
        <w:t xml:space="preserve">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r w:rsidR="000A6182" w:rsidRPr="006477DF">
        <w:t>;</w:t>
      </w:r>
    </w:p>
    <w:p w14:paraId="2891FA16" w14:textId="77777777" w:rsidR="00722049" w:rsidRPr="006477DF" w:rsidRDefault="00DA4593" w:rsidP="006477DF">
      <w:pPr>
        <w:tabs>
          <w:tab w:val="left" w:pos="851"/>
        </w:tabs>
        <w:ind w:firstLine="709"/>
        <w:jc w:val="both"/>
      </w:pPr>
      <w:r w:rsidRPr="006477DF">
        <w:rPr>
          <w:spacing w:val="-6"/>
        </w:rPr>
        <w:t>9.6.2.</w:t>
      </w:r>
      <w:r w:rsidR="00F22838" w:rsidRPr="006477DF">
        <w:rPr>
          <w:spacing w:val="-6"/>
        </w:rPr>
        <w:t>4</w:t>
      </w:r>
      <w:r w:rsidRPr="006477DF">
        <w:rPr>
          <w:spacing w:val="-6"/>
        </w:rPr>
        <w:t xml:space="preserve">. </w:t>
      </w:r>
      <w:r w:rsidR="00722049" w:rsidRPr="006477DF">
        <w:rPr>
          <w:spacing w:val="-6"/>
        </w:rPr>
        <w:t xml:space="preserve">Протокол </w:t>
      </w:r>
      <w:r w:rsidR="00A96DC5" w:rsidRPr="006477DF">
        <w:rPr>
          <w:spacing w:val="-6"/>
        </w:rPr>
        <w:t xml:space="preserve">вскрытия конвертов </w:t>
      </w:r>
      <w:r w:rsidR="00722049" w:rsidRPr="006477DF">
        <w:rPr>
          <w:spacing w:val="-6"/>
        </w:rPr>
        <w:t>подписывается</w:t>
      </w:r>
      <w:r w:rsidR="00722049" w:rsidRPr="006477DF">
        <w:t xml:space="preserve"> присутствующими членами </w:t>
      </w:r>
      <w:r w:rsidR="00CB20D6" w:rsidRPr="006477DF">
        <w:t xml:space="preserve">закупочной </w:t>
      </w:r>
      <w:r w:rsidR="00722049" w:rsidRPr="006477DF">
        <w:t>комиссии в день</w:t>
      </w:r>
      <w:r w:rsidR="00A747F9" w:rsidRPr="006477DF">
        <w:t xml:space="preserve"> </w:t>
      </w:r>
      <w:r w:rsidR="00CB20D6" w:rsidRPr="006477DF">
        <w:t>вскрытия конвертов</w:t>
      </w:r>
      <w:r w:rsidR="00935658" w:rsidRPr="006477DF">
        <w:t>;</w:t>
      </w:r>
    </w:p>
    <w:p w14:paraId="0333EFF8" w14:textId="77777777" w:rsidR="00722049" w:rsidRPr="006477DF" w:rsidRDefault="00DA4593" w:rsidP="006477DF">
      <w:pPr>
        <w:tabs>
          <w:tab w:val="left" w:pos="851"/>
        </w:tabs>
        <w:ind w:firstLine="709"/>
        <w:jc w:val="both"/>
      </w:pPr>
      <w:r w:rsidRPr="006477DF">
        <w:t>9.6.2.</w:t>
      </w:r>
      <w:r w:rsidR="00F22838" w:rsidRPr="006477DF">
        <w:t>5</w:t>
      </w:r>
      <w:r w:rsidRPr="006477DF">
        <w:t xml:space="preserve">. </w:t>
      </w:r>
      <w:r w:rsidR="00722049" w:rsidRPr="006477DF">
        <w:t xml:space="preserve">Подписанный присутствующими членами </w:t>
      </w:r>
      <w:proofErr w:type="gramStart"/>
      <w:r w:rsidR="00CB20D6" w:rsidRPr="006477DF">
        <w:rPr>
          <w:spacing w:val="-6"/>
        </w:rPr>
        <w:t xml:space="preserve">закупочной  </w:t>
      </w:r>
      <w:r w:rsidR="00722049" w:rsidRPr="006477DF">
        <w:t>комиссии</w:t>
      </w:r>
      <w:proofErr w:type="gramEnd"/>
      <w:r w:rsidR="00722049" w:rsidRPr="006477DF">
        <w:t xml:space="preserve"> протокол вскрытия конвертов размещается в ЕИС </w:t>
      </w:r>
      <w:r w:rsidR="008D47F1" w:rsidRPr="006477DF">
        <w:br/>
      </w:r>
      <w:r w:rsidR="00722049" w:rsidRPr="006477DF">
        <w:t>в течен</w:t>
      </w:r>
      <w:r w:rsidR="008D47F1" w:rsidRPr="006477DF">
        <w:t>ие 3 дней со дня его подписания;</w:t>
      </w:r>
    </w:p>
    <w:p w14:paraId="7A89A5A0" w14:textId="77777777" w:rsidR="00D400CE" w:rsidRPr="006477DF" w:rsidRDefault="00DA4593" w:rsidP="006477DF">
      <w:pPr>
        <w:tabs>
          <w:tab w:val="left" w:pos="851"/>
        </w:tabs>
        <w:ind w:firstLine="709"/>
        <w:jc w:val="both"/>
        <w:rPr>
          <w:iCs/>
        </w:rPr>
      </w:pPr>
      <w:r w:rsidRPr="006477DF">
        <w:t>9.6.2.</w:t>
      </w:r>
      <w:r w:rsidR="00403510" w:rsidRPr="006477DF">
        <w:t>6</w:t>
      </w:r>
      <w:r w:rsidRPr="006477DF">
        <w:t xml:space="preserve">. </w:t>
      </w:r>
      <w:r w:rsidR="00D400CE" w:rsidRPr="006477DF">
        <w:rPr>
          <w:iCs/>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14:paraId="0DA3F599" w14:textId="77777777" w:rsidR="00722049" w:rsidRPr="006477DF" w:rsidRDefault="00722049" w:rsidP="006477DF">
      <w:pPr>
        <w:tabs>
          <w:tab w:val="left" w:pos="851"/>
        </w:tabs>
        <w:ind w:firstLine="709"/>
        <w:jc w:val="both"/>
      </w:pPr>
      <w:r w:rsidRPr="006477DF">
        <w:t>дата подписания протокола;</w:t>
      </w:r>
    </w:p>
    <w:p w14:paraId="6611AC8C" w14:textId="77777777" w:rsidR="00722049" w:rsidRPr="006477DF" w:rsidRDefault="00722049" w:rsidP="006477DF">
      <w:pPr>
        <w:tabs>
          <w:tab w:val="left" w:pos="851"/>
        </w:tabs>
        <w:ind w:firstLine="709"/>
        <w:jc w:val="both"/>
      </w:pPr>
      <w:r w:rsidRPr="006477DF">
        <w:t>указание на отсутствие поданных на участие в конкурсе заявок;</w:t>
      </w:r>
    </w:p>
    <w:p w14:paraId="4F155904" w14:textId="77777777" w:rsidR="00722049" w:rsidRPr="006477DF" w:rsidRDefault="00722049" w:rsidP="006477DF">
      <w:pPr>
        <w:tabs>
          <w:tab w:val="left" w:pos="851"/>
        </w:tabs>
        <w:ind w:firstLine="709"/>
        <w:jc w:val="both"/>
      </w:pPr>
      <w:r w:rsidRPr="006477DF">
        <w:t>указание подраздела Положения, на основании которого было принято решение о признании конкурса несостоявшимся;</w:t>
      </w:r>
    </w:p>
    <w:p w14:paraId="0104C659" w14:textId="77777777" w:rsidR="00D711CC" w:rsidRPr="006477DF" w:rsidRDefault="00722049" w:rsidP="006477DF">
      <w:pPr>
        <w:tabs>
          <w:tab w:val="left" w:pos="851"/>
        </w:tabs>
        <w:ind w:firstLine="709"/>
        <w:jc w:val="both"/>
      </w:pPr>
      <w:r w:rsidRPr="006477DF">
        <w:t>иная информация</w:t>
      </w:r>
      <w:r w:rsidR="00D400CE" w:rsidRPr="006477DF">
        <w:t xml:space="preserve">, предусмотренная Постановлением № 908 или по решению заказчика; </w:t>
      </w:r>
    </w:p>
    <w:p w14:paraId="2F39FA48" w14:textId="77777777" w:rsidR="00722049" w:rsidRPr="006477DF" w:rsidRDefault="00DA4593" w:rsidP="006477DF">
      <w:pPr>
        <w:tabs>
          <w:tab w:val="left" w:pos="851"/>
        </w:tabs>
        <w:ind w:firstLine="709"/>
        <w:jc w:val="both"/>
      </w:pPr>
      <w:r w:rsidRPr="006477DF">
        <w:t>9.6.2.</w:t>
      </w:r>
      <w:r w:rsidR="00403510" w:rsidRPr="006477DF">
        <w:t>7</w:t>
      </w:r>
      <w:r w:rsidRPr="006477DF">
        <w:t xml:space="preserve">. </w:t>
      </w:r>
      <w:r w:rsidR="00722049" w:rsidRPr="006477DF">
        <w:t xml:space="preserve">Протокол признания конкурса несостоявшимся, в случае </w:t>
      </w:r>
      <w:r w:rsidR="00A96DC5" w:rsidRPr="006477DF">
        <w:br/>
      </w:r>
      <w:r w:rsidR="00722049" w:rsidRPr="006477DF">
        <w:t>его составления, размещается в ЕИС в течен</w:t>
      </w:r>
      <w:r w:rsidR="008D47F1" w:rsidRPr="006477DF">
        <w:t>ие 3 дней со дня его подписания;</w:t>
      </w:r>
    </w:p>
    <w:p w14:paraId="5E436D9A" w14:textId="77777777" w:rsidR="00722049" w:rsidRPr="006477DF" w:rsidRDefault="00DA4593" w:rsidP="006477DF">
      <w:pPr>
        <w:tabs>
          <w:tab w:val="left" w:pos="851"/>
        </w:tabs>
        <w:ind w:firstLine="709"/>
        <w:jc w:val="both"/>
      </w:pPr>
      <w:r w:rsidRPr="006477DF">
        <w:t>9.6.2.</w:t>
      </w:r>
      <w:r w:rsidR="00403510" w:rsidRPr="006477DF">
        <w:t>8</w:t>
      </w:r>
      <w:r w:rsidRPr="006477DF">
        <w:t xml:space="preserve">. </w:t>
      </w:r>
      <w:r w:rsidR="00722049" w:rsidRPr="006477DF">
        <w:t xml:space="preserve">Если установлено, что один участник конкурса подал две или более заявки на участие в открытом конкурсе (две или более заявки </w:t>
      </w:r>
      <w:r w:rsidR="00A96DC5" w:rsidRPr="006477DF">
        <w:br/>
      </w:r>
      <w:r w:rsidR="00722049" w:rsidRPr="006477DF">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008D47F1" w:rsidRPr="006477DF">
        <w:br/>
      </w:r>
      <w:r w:rsidR="00722049" w:rsidRPr="006477DF">
        <w:t>таких заявок заноситс</w:t>
      </w:r>
      <w:r w:rsidR="008D47F1" w:rsidRPr="006477DF">
        <w:t>я в протокол вскрытия конвертов;</w:t>
      </w:r>
    </w:p>
    <w:p w14:paraId="5BD0A34B" w14:textId="77777777" w:rsidR="00722049" w:rsidRPr="006477DF" w:rsidRDefault="00DA4593" w:rsidP="006477DF">
      <w:pPr>
        <w:tabs>
          <w:tab w:val="left" w:pos="851"/>
        </w:tabs>
        <w:ind w:firstLine="709"/>
        <w:jc w:val="both"/>
      </w:pPr>
      <w:r w:rsidRPr="006477DF">
        <w:t>9.6.2.</w:t>
      </w:r>
      <w:r w:rsidR="00403510" w:rsidRPr="006477DF">
        <w:t>9</w:t>
      </w:r>
      <w:r w:rsidRPr="006477DF">
        <w:t xml:space="preserve">. </w:t>
      </w:r>
      <w:r w:rsidR="008D47F1" w:rsidRPr="006477DF">
        <w:t>Закупочная к</w:t>
      </w:r>
      <w:r w:rsidR="00722049" w:rsidRPr="006477DF">
        <w:t xml:space="preserve">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8D47F1" w:rsidRPr="006477DF">
        <w:t xml:space="preserve">закупочной </w:t>
      </w:r>
      <w:r w:rsidR="00722049" w:rsidRPr="006477DF">
        <w:t xml:space="preserve">комиссии. Соответствующая отметка делается </w:t>
      </w:r>
      <w:r w:rsidR="008D47F1" w:rsidRPr="006477DF">
        <w:br/>
      </w:r>
      <w:r w:rsidR="00722049" w:rsidRPr="006477DF">
        <w:t>в протокол</w:t>
      </w:r>
      <w:r w:rsidR="008D47F1" w:rsidRPr="006477DF">
        <w:t>е вскрытия конвертов с заявками;</w:t>
      </w:r>
    </w:p>
    <w:p w14:paraId="6E155D71" w14:textId="77777777" w:rsidR="00722049" w:rsidRPr="006477DF" w:rsidRDefault="003A497C" w:rsidP="006477DF">
      <w:pPr>
        <w:tabs>
          <w:tab w:val="left" w:pos="851"/>
        </w:tabs>
        <w:ind w:firstLine="709"/>
        <w:jc w:val="both"/>
      </w:pPr>
      <w:r w:rsidRPr="006477DF">
        <w:lastRenderedPageBreak/>
        <w:t>9.6.2.</w:t>
      </w:r>
      <w:r w:rsidR="00403510" w:rsidRPr="006477DF">
        <w:t>10</w:t>
      </w:r>
      <w:r w:rsidRPr="006477DF">
        <w:t>.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44AEB927" w14:textId="77777777" w:rsidR="00722049" w:rsidRPr="006477DF" w:rsidRDefault="00DA4593" w:rsidP="006477DF">
      <w:pPr>
        <w:pStyle w:val="af5"/>
        <w:spacing w:after="0" w:line="240" w:lineRule="auto"/>
        <w:ind w:left="709" w:firstLine="0"/>
        <w:jc w:val="both"/>
        <w:outlineLvl w:val="9"/>
        <w:rPr>
          <w:sz w:val="20"/>
          <w:szCs w:val="20"/>
          <w:lang w:val="ru-RU"/>
        </w:rPr>
      </w:pPr>
      <w:bookmarkStart w:id="31" w:name="page11"/>
      <w:bookmarkStart w:id="32" w:name="_Toc521582063"/>
      <w:bookmarkEnd w:id="31"/>
      <w:r w:rsidRPr="006477DF">
        <w:rPr>
          <w:rStyle w:val="af6"/>
          <w:sz w:val="20"/>
          <w:szCs w:val="20"/>
          <w:lang w:val="ru-RU"/>
        </w:rPr>
        <w:t xml:space="preserve">9.6.3. </w:t>
      </w:r>
      <w:r w:rsidR="00722049" w:rsidRPr="006477DF">
        <w:rPr>
          <w:rStyle w:val="af6"/>
          <w:sz w:val="20"/>
          <w:szCs w:val="20"/>
          <w:lang w:val="ru-RU"/>
        </w:rPr>
        <w:t>Рассмотрение заявок на участие в конкурсе</w:t>
      </w:r>
      <w:bookmarkEnd w:id="32"/>
      <w:r w:rsidR="008D47F1" w:rsidRPr="006477DF">
        <w:rPr>
          <w:rStyle w:val="af6"/>
          <w:sz w:val="20"/>
          <w:szCs w:val="20"/>
          <w:lang w:val="ru-RU"/>
        </w:rPr>
        <w:t>:</w:t>
      </w:r>
    </w:p>
    <w:p w14:paraId="7E01E5CE" w14:textId="77777777" w:rsidR="00722049" w:rsidRPr="006477DF" w:rsidRDefault="00DA4593" w:rsidP="006477DF">
      <w:pPr>
        <w:tabs>
          <w:tab w:val="left" w:pos="851"/>
        </w:tabs>
        <w:ind w:firstLine="709"/>
        <w:jc w:val="both"/>
      </w:pPr>
      <w:r w:rsidRPr="006477DF">
        <w:t xml:space="preserve">9.6.3.1. </w:t>
      </w:r>
      <w:r w:rsidR="00722049" w:rsidRPr="006477DF">
        <w:t xml:space="preserve">Рассмотрение заявок, поданных на участие в конкурсе (далее </w:t>
      </w:r>
      <w:r w:rsidR="00A96DC5" w:rsidRPr="006477DF">
        <w:br/>
      </w:r>
      <w:r w:rsidR="004D4512" w:rsidRPr="006477DF">
        <w:t xml:space="preserve">рассмотрение заявок </w:t>
      </w:r>
      <w:r w:rsidR="00A96DC5" w:rsidRPr="006477DF">
        <w:t xml:space="preserve">в </w:t>
      </w:r>
      <w:r w:rsidR="004D4512" w:rsidRPr="006477DF">
        <w:t xml:space="preserve">настоящем </w:t>
      </w:r>
      <w:r w:rsidR="00A96DC5" w:rsidRPr="006477DF">
        <w:t>подразделе</w:t>
      </w:r>
      <w:r w:rsidR="00722049" w:rsidRPr="006477DF">
        <w:t>), осуществляется</w:t>
      </w:r>
      <w:r w:rsidR="004D4512" w:rsidRPr="006477DF">
        <w:t xml:space="preserve"> закупочной комиссией заказчика;</w:t>
      </w:r>
    </w:p>
    <w:p w14:paraId="29DA0B78" w14:textId="77777777" w:rsidR="006B78E8" w:rsidRPr="006477DF" w:rsidRDefault="00DA4593" w:rsidP="006477DF">
      <w:pPr>
        <w:tabs>
          <w:tab w:val="left" w:pos="851"/>
        </w:tabs>
        <w:ind w:firstLine="709"/>
        <w:jc w:val="both"/>
      </w:pPr>
      <w:r w:rsidRPr="006477DF">
        <w:t xml:space="preserve">9.6.3.2. </w:t>
      </w:r>
      <w:r w:rsidR="00722049" w:rsidRPr="006477DF">
        <w:t xml:space="preserve">Срок рассмотрения заявок не может превышать 20 дней с </w:t>
      </w:r>
      <w:r w:rsidR="001264BC" w:rsidRPr="006477DF">
        <w:t>даты окончания срока подачи заявок;</w:t>
      </w:r>
    </w:p>
    <w:p w14:paraId="2CF6C958" w14:textId="77777777" w:rsidR="00722049" w:rsidRPr="006477DF" w:rsidRDefault="00DA4593" w:rsidP="006477DF">
      <w:pPr>
        <w:tabs>
          <w:tab w:val="left" w:pos="851"/>
        </w:tabs>
        <w:ind w:firstLine="709"/>
        <w:jc w:val="both"/>
      </w:pPr>
      <w:r w:rsidRPr="006477DF">
        <w:t xml:space="preserve">9.6.3.3. </w:t>
      </w:r>
      <w:r w:rsidR="00722049" w:rsidRPr="006477DF">
        <w:t>В рамках рассмотрения заявок выполняются следующие действия:</w:t>
      </w:r>
    </w:p>
    <w:p w14:paraId="12970B24" w14:textId="77777777"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и (или) документации о закупке;</w:t>
      </w:r>
    </w:p>
    <w:p w14:paraId="47931335" w14:textId="77777777"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и (или) документации о закупке;</w:t>
      </w:r>
    </w:p>
    <w:p w14:paraId="7054BBC2" w14:textId="77777777" w:rsidR="00722049" w:rsidRPr="006477DF" w:rsidRDefault="00722049" w:rsidP="006477DF">
      <w:pPr>
        <w:tabs>
          <w:tab w:val="left" w:pos="851"/>
        </w:tabs>
        <w:ind w:firstLine="709"/>
        <w:jc w:val="both"/>
      </w:pPr>
      <w:r w:rsidRPr="006477DF">
        <w:t xml:space="preserve">принятие решений о допуске, отказе в допуске (отклонении заявки) </w:t>
      </w:r>
      <w:r w:rsidR="00A96DC5" w:rsidRPr="006477DF">
        <w:br/>
      </w:r>
      <w:r w:rsidRPr="006477DF">
        <w:t>к участи</w:t>
      </w:r>
      <w:r w:rsidR="004D4512" w:rsidRPr="006477DF">
        <w:t>ю по соответствующим основаниям;</w:t>
      </w:r>
    </w:p>
    <w:p w14:paraId="7DB3E3B4" w14:textId="77777777" w:rsidR="00722049" w:rsidRPr="006477DF" w:rsidRDefault="00DA4593" w:rsidP="006477DF">
      <w:pPr>
        <w:tabs>
          <w:tab w:val="left" w:pos="851"/>
        </w:tabs>
        <w:ind w:firstLine="709"/>
        <w:jc w:val="both"/>
      </w:pPr>
      <w:r w:rsidRPr="006477DF">
        <w:t xml:space="preserve">9.6.3.4. </w:t>
      </w:r>
      <w:r w:rsidR="00722049" w:rsidRPr="006477DF">
        <w:t xml:space="preserve">Комиссия имеет право осуществлять любые иные действия, позволяющие объективно рассмотреть поданные заявки, не указанные </w:t>
      </w:r>
      <w:r w:rsidR="00A96DC5" w:rsidRPr="006477DF">
        <w:br/>
      </w:r>
      <w:r w:rsidR="00722049" w:rsidRPr="006477DF">
        <w:t>в Положении, при условии, что такие действия не нарушают норм действующего законодательства, а также законных прав</w:t>
      </w:r>
      <w:r w:rsidR="004D4512" w:rsidRPr="006477DF">
        <w:t xml:space="preserve"> и интересов участников закупки;</w:t>
      </w:r>
    </w:p>
    <w:p w14:paraId="793375AF" w14:textId="77777777" w:rsidR="00722049" w:rsidRPr="006477DF" w:rsidRDefault="00DA4593" w:rsidP="006477DF">
      <w:pPr>
        <w:tabs>
          <w:tab w:val="left" w:pos="851"/>
        </w:tabs>
        <w:ind w:firstLine="709"/>
        <w:jc w:val="both"/>
      </w:pPr>
      <w:r w:rsidRPr="006477DF">
        <w:t xml:space="preserve">9.6.3.5. </w:t>
      </w:r>
      <w:r w:rsidR="00722049" w:rsidRPr="006477DF">
        <w:t xml:space="preserve">Если заявка участника не соответствует указанным </w:t>
      </w:r>
      <w:r w:rsidR="00A96DC5" w:rsidRPr="006477DF">
        <w:br/>
      </w:r>
      <w:r w:rsidR="00722049" w:rsidRPr="006477DF">
        <w:t xml:space="preserve">в документации о закупке требованиям, в том числе к участнику закупки, предмету закупки, условиям договора, к оформлению заявки, </w:t>
      </w:r>
      <w:r w:rsidR="004D4512" w:rsidRPr="006477DF">
        <w:t xml:space="preserve">закупочная </w:t>
      </w:r>
      <w:r w:rsidR="00722049" w:rsidRPr="006477DF">
        <w:t xml:space="preserve">комиссия принимает решение об отклонении такой заявки от участия </w:t>
      </w:r>
      <w:r w:rsidR="004D4512" w:rsidRPr="006477DF">
        <w:br/>
        <w:t>в конкурсе;</w:t>
      </w:r>
    </w:p>
    <w:p w14:paraId="4636C02C" w14:textId="77777777" w:rsidR="00722049" w:rsidRPr="006477DF" w:rsidRDefault="00DA4593" w:rsidP="006477DF">
      <w:pPr>
        <w:tabs>
          <w:tab w:val="left" w:pos="851"/>
        </w:tabs>
        <w:ind w:firstLine="709"/>
        <w:jc w:val="both"/>
      </w:pPr>
      <w:r w:rsidRPr="006477DF">
        <w:t xml:space="preserve">9.6.3.6. </w:t>
      </w:r>
      <w:r w:rsidR="00722049" w:rsidRPr="006477DF">
        <w:t>Если заказчиком выявлен факт указания в поданной участником закупки заявке недостоверных сведений, такая заявка подлежит отклонению на</w:t>
      </w:r>
      <w:r w:rsidR="004D4512" w:rsidRPr="006477DF">
        <w:t xml:space="preserve"> любом этапе проведения закупки;</w:t>
      </w:r>
    </w:p>
    <w:p w14:paraId="3D772CBB" w14:textId="77777777" w:rsidR="00722049" w:rsidRPr="006477DF" w:rsidRDefault="00DA4593" w:rsidP="006477DF">
      <w:pPr>
        <w:tabs>
          <w:tab w:val="left" w:pos="851"/>
        </w:tabs>
        <w:ind w:firstLine="709"/>
        <w:jc w:val="both"/>
      </w:pPr>
      <w:r w:rsidRPr="006477DF">
        <w:t xml:space="preserve">9.6.3.7. </w:t>
      </w:r>
      <w:r w:rsidR="00722049" w:rsidRPr="006477DF">
        <w:t xml:space="preserve">По результатам проведения процедуры рассмотрения заявок </w:t>
      </w:r>
      <w:r w:rsidR="004D4512" w:rsidRPr="006477DF">
        <w:t xml:space="preserve">закупочной </w:t>
      </w:r>
      <w:r w:rsidR="00722049" w:rsidRPr="006477DF">
        <w:t>комиссией оформляется протокол рассмотрения заявок, который содержит следующие сведения:</w:t>
      </w:r>
    </w:p>
    <w:p w14:paraId="1FFBC61F" w14:textId="77777777" w:rsidR="00722049" w:rsidRPr="006477DF" w:rsidRDefault="00722049" w:rsidP="006477DF">
      <w:pPr>
        <w:tabs>
          <w:tab w:val="left" w:pos="851"/>
        </w:tabs>
        <w:ind w:firstLine="709"/>
        <w:jc w:val="both"/>
      </w:pPr>
      <w:r w:rsidRPr="006477DF">
        <w:t>дата подписания протокола;</w:t>
      </w:r>
    </w:p>
    <w:p w14:paraId="18EC51FB" w14:textId="77777777" w:rsidR="00722049" w:rsidRPr="006477DF" w:rsidRDefault="00722049" w:rsidP="006477DF">
      <w:pPr>
        <w:tabs>
          <w:tab w:val="left" w:pos="851"/>
        </w:tabs>
        <w:ind w:firstLine="709"/>
        <w:jc w:val="both"/>
      </w:pPr>
      <w:r w:rsidRPr="006477DF">
        <w:t>количество поданных на участие в конкурсе заявок, а также дата и время регистрации каждой такой заявки;</w:t>
      </w:r>
    </w:p>
    <w:p w14:paraId="3D11BEEF" w14:textId="77777777" w:rsidR="00722049" w:rsidRPr="006477DF" w:rsidRDefault="00722049" w:rsidP="006477DF">
      <w:pPr>
        <w:tabs>
          <w:tab w:val="left" w:pos="851"/>
        </w:tabs>
        <w:ind w:firstLine="709"/>
        <w:jc w:val="both"/>
      </w:pPr>
      <w:r w:rsidRPr="006477DF">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6CD6ABDE" w14:textId="77777777" w:rsidR="00722049" w:rsidRPr="006477DF" w:rsidRDefault="00722049" w:rsidP="006477DF">
      <w:pPr>
        <w:tabs>
          <w:tab w:val="left" w:pos="851"/>
        </w:tabs>
        <w:ind w:firstLine="709"/>
        <w:jc w:val="both"/>
      </w:pPr>
      <w:r w:rsidRPr="006477DF">
        <w:t xml:space="preserve">наименование каждого участника конкурса, подавшего заявку </w:t>
      </w:r>
      <w:r w:rsidR="00A96DC5" w:rsidRPr="006477DF">
        <w:br/>
      </w:r>
      <w:r w:rsidRPr="006477DF">
        <w:t>на участие в конкурсе</w:t>
      </w:r>
      <w:r w:rsidR="003A497C" w:rsidRPr="006477DF">
        <w:t xml:space="preserve">, в случае проведения открытого конкурса, </w:t>
      </w:r>
      <w:proofErr w:type="gramStart"/>
      <w:r w:rsidR="003A497C" w:rsidRPr="006477DF">
        <w:t>и  идентификационные</w:t>
      </w:r>
      <w:proofErr w:type="gramEnd"/>
      <w:r w:rsidR="003A497C" w:rsidRPr="006477DF">
        <w:t xml:space="preserve"> номера заявок на участие в конкурсе в электронной форме, в случае проведения конкурса в электронной форме</w:t>
      </w:r>
      <w:r w:rsidRPr="006477DF">
        <w:t>;</w:t>
      </w:r>
    </w:p>
    <w:p w14:paraId="028C43B6" w14:textId="77777777" w:rsidR="00722049" w:rsidRPr="006477DF" w:rsidRDefault="00722049" w:rsidP="006477DF">
      <w:pPr>
        <w:tabs>
          <w:tab w:val="left" w:pos="851"/>
        </w:tabs>
        <w:ind w:firstLine="709"/>
        <w:jc w:val="both"/>
      </w:pPr>
      <w:r w:rsidRPr="006477DF">
        <w:t xml:space="preserve">результаты рассмотрения заявок на участие в конкурсе, </w:t>
      </w:r>
      <w:r w:rsidR="004D4512" w:rsidRPr="006477DF">
        <w:t xml:space="preserve">в том числе </w:t>
      </w:r>
      <w:r w:rsidR="004D4512" w:rsidRPr="006477DF">
        <w:br/>
      </w:r>
      <w:r w:rsidRPr="006477DF">
        <w:t>с указанием</w:t>
      </w:r>
      <w:r w:rsidR="004D4512" w:rsidRPr="006477DF">
        <w:t>:</w:t>
      </w:r>
    </w:p>
    <w:p w14:paraId="5A0E4B7F" w14:textId="77777777" w:rsidR="00722049" w:rsidRPr="006477DF" w:rsidRDefault="00722049" w:rsidP="006477DF">
      <w:pPr>
        <w:tabs>
          <w:tab w:val="left" w:pos="851"/>
        </w:tabs>
        <w:ind w:firstLine="851"/>
        <w:jc w:val="both"/>
      </w:pPr>
      <w:r w:rsidRPr="006477DF">
        <w:t xml:space="preserve">количества заявок на участие в конкурсе, которые были отклонены по </w:t>
      </w:r>
      <w:r w:rsidR="00DA4593" w:rsidRPr="006477DF">
        <w:t>результатам рассмотрения заявок;</w:t>
      </w:r>
    </w:p>
    <w:p w14:paraId="717331AF" w14:textId="77777777" w:rsidR="00722049" w:rsidRPr="006477DF" w:rsidRDefault="00722049" w:rsidP="006477DF">
      <w:pPr>
        <w:tabs>
          <w:tab w:val="left" w:pos="851"/>
        </w:tabs>
        <w:ind w:firstLine="851"/>
        <w:jc w:val="both"/>
      </w:pPr>
      <w:r w:rsidRPr="006477DF">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6B4602A7" w14:textId="77777777" w:rsidR="006C3B57" w:rsidRPr="006477DF" w:rsidRDefault="00722049" w:rsidP="006477DF">
      <w:pPr>
        <w:tabs>
          <w:tab w:val="left" w:pos="851"/>
        </w:tabs>
        <w:ind w:firstLine="709"/>
        <w:jc w:val="both"/>
      </w:pPr>
      <w:r w:rsidRPr="006477DF">
        <w:t xml:space="preserve">иная информация, размещаемая в протоколе рассмотрения заявок </w:t>
      </w:r>
      <w:r w:rsidR="0055797A" w:rsidRPr="006477DF">
        <w:br/>
      </w:r>
      <w:r w:rsidR="00C63BFD" w:rsidRPr="006477DF">
        <w:t>по решению заказчика</w:t>
      </w:r>
      <w:r w:rsidR="008F52E5" w:rsidRPr="006477DF">
        <w:t xml:space="preserve"> или </w:t>
      </w:r>
      <w:r w:rsidR="006C3B57" w:rsidRPr="006477DF">
        <w:t xml:space="preserve">предусмотренная Постановлением </w:t>
      </w:r>
      <w:r w:rsidR="008F52E5" w:rsidRPr="006477DF">
        <w:t>№</w:t>
      </w:r>
      <w:r w:rsidR="006C3B57" w:rsidRPr="006477DF">
        <w:t xml:space="preserve"> 908.</w:t>
      </w:r>
    </w:p>
    <w:p w14:paraId="77E0B913" w14:textId="77777777" w:rsidR="00722049" w:rsidRPr="006477DF" w:rsidRDefault="00DA4593" w:rsidP="006477DF">
      <w:pPr>
        <w:tabs>
          <w:tab w:val="left" w:pos="851"/>
        </w:tabs>
        <w:ind w:firstLine="709"/>
        <w:jc w:val="both"/>
      </w:pPr>
      <w:r w:rsidRPr="006477DF">
        <w:rPr>
          <w:spacing w:val="-6"/>
        </w:rPr>
        <w:t xml:space="preserve">9.6.3.8. </w:t>
      </w:r>
      <w:r w:rsidR="00722049" w:rsidRPr="006477DF">
        <w:rPr>
          <w:spacing w:val="-6"/>
        </w:rPr>
        <w:t>Протокол рассмотрения заявок подписывается присутствующими</w:t>
      </w:r>
      <w:r w:rsidR="00722049" w:rsidRPr="006477DF">
        <w:t xml:space="preserve"> членами </w:t>
      </w:r>
      <w:r w:rsidR="004D4512" w:rsidRPr="006477DF">
        <w:t xml:space="preserve">закупочной </w:t>
      </w:r>
      <w:r w:rsidR="00722049" w:rsidRPr="006477DF">
        <w:t>коми</w:t>
      </w:r>
      <w:r w:rsidR="004D4512" w:rsidRPr="006477DF">
        <w:t>ссии в день рассмотрения заявок;</w:t>
      </w:r>
    </w:p>
    <w:p w14:paraId="03290A36" w14:textId="77777777" w:rsidR="00722049" w:rsidRPr="006477DF" w:rsidRDefault="00DA4593" w:rsidP="006477DF">
      <w:pPr>
        <w:tabs>
          <w:tab w:val="left" w:pos="851"/>
        </w:tabs>
        <w:ind w:firstLine="709"/>
        <w:jc w:val="both"/>
      </w:pPr>
      <w:r w:rsidRPr="006477DF">
        <w:t xml:space="preserve">9.6.3.9. </w:t>
      </w:r>
      <w:r w:rsidR="00722049" w:rsidRPr="006477DF">
        <w:t xml:space="preserve">Подписанный присутствующими членами </w:t>
      </w:r>
      <w:r w:rsidR="004D4512" w:rsidRPr="006477DF">
        <w:t xml:space="preserve">закупочной </w:t>
      </w:r>
      <w:r w:rsidR="00722049" w:rsidRPr="006477DF">
        <w:t xml:space="preserve">комиссии протокол рассмотрения заявок размещается в ЕИС в течение 3 дней со дня </w:t>
      </w:r>
      <w:r w:rsidR="00A96DC5" w:rsidRPr="006477DF">
        <w:br/>
      </w:r>
      <w:r w:rsidR="004D4512" w:rsidRPr="006477DF">
        <w:t>его подписания;</w:t>
      </w:r>
    </w:p>
    <w:p w14:paraId="58797A47" w14:textId="77777777" w:rsidR="00722049" w:rsidRPr="006477DF" w:rsidRDefault="00DA4593" w:rsidP="006477DF">
      <w:pPr>
        <w:tabs>
          <w:tab w:val="left" w:pos="851"/>
        </w:tabs>
        <w:ind w:firstLine="709"/>
        <w:jc w:val="both"/>
      </w:pPr>
      <w:r w:rsidRPr="006477DF">
        <w:t xml:space="preserve">9.6.3.10. </w:t>
      </w:r>
      <w:r w:rsidR="00722049" w:rsidRPr="006477DF">
        <w:t>Факт наличия только одной заявки</w:t>
      </w:r>
      <w:r w:rsidR="004D4512" w:rsidRPr="006477DF">
        <w:t>,</w:t>
      </w:r>
      <w:r w:rsidR="00722049" w:rsidRPr="006477DF">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14:paraId="4754ECA2" w14:textId="77777777" w:rsidR="00722049" w:rsidRPr="006477DF" w:rsidRDefault="00DA4593" w:rsidP="006477DF">
      <w:pPr>
        <w:pStyle w:val="af5"/>
        <w:spacing w:after="0" w:line="240" w:lineRule="auto"/>
        <w:ind w:left="0" w:firstLine="709"/>
        <w:jc w:val="both"/>
        <w:outlineLvl w:val="9"/>
        <w:rPr>
          <w:sz w:val="20"/>
          <w:szCs w:val="20"/>
          <w:lang w:val="ru-RU"/>
        </w:rPr>
      </w:pPr>
      <w:bookmarkStart w:id="33" w:name="_Toc521582064"/>
      <w:r w:rsidRPr="006477DF">
        <w:rPr>
          <w:rStyle w:val="af6"/>
          <w:sz w:val="20"/>
          <w:szCs w:val="20"/>
          <w:lang w:val="ru-RU"/>
        </w:rPr>
        <w:t xml:space="preserve">9.6.4. </w:t>
      </w:r>
      <w:r w:rsidR="00722049" w:rsidRPr="006477DF">
        <w:rPr>
          <w:rStyle w:val="af6"/>
          <w:sz w:val="20"/>
          <w:szCs w:val="20"/>
          <w:lang w:val="ru-RU"/>
        </w:rPr>
        <w:t>Оценка заявок на участие в конкурсе</w:t>
      </w:r>
      <w:bookmarkEnd w:id="33"/>
      <w:r w:rsidR="004D4512" w:rsidRPr="006477DF">
        <w:rPr>
          <w:rStyle w:val="af6"/>
          <w:sz w:val="20"/>
          <w:szCs w:val="20"/>
          <w:lang w:val="ru-RU"/>
        </w:rPr>
        <w:t>:</w:t>
      </w:r>
    </w:p>
    <w:p w14:paraId="2006D07B" w14:textId="77777777" w:rsidR="00722049" w:rsidRPr="006477DF" w:rsidRDefault="00DA4593" w:rsidP="006477DF">
      <w:pPr>
        <w:tabs>
          <w:tab w:val="left" w:pos="851"/>
        </w:tabs>
        <w:ind w:firstLine="709"/>
        <w:jc w:val="both"/>
      </w:pPr>
      <w:r w:rsidRPr="006477DF">
        <w:t xml:space="preserve">9.6.4.1. </w:t>
      </w:r>
      <w:r w:rsidR="00722049" w:rsidRPr="006477DF">
        <w:t xml:space="preserve">Оценка заявок на участие в конкурсе (далее </w:t>
      </w:r>
      <w:r w:rsidR="004D4512" w:rsidRPr="006477DF">
        <w:t xml:space="preserve">оценка заявок </w:t>
      </w:r>
      <w:r w:rsidR="004D4512" w:rsidRPr="006477DF">
        <w:br/>
      </w:r>
      <w:r w:rsidR="00722049" w:rsidRPr="006477DF">
        <w:t xml:space="preserve">в </w:t>
      </w:r>
      <w:r w:rsidR="004D4512" w:rsidRPr="006477DF">
        <w:t xml:space="preserve">настоящем </w:t>
      </w:r>
      <w:r w:rsidR="00722049" w:rsidRPr="006477DF">
        <w:t>подразделе), допущенных к участию в конкурсе по итогам рассмотрения заявок, осуществляется</w:t>
      </w:r>
      <w:r w:rsidR="004D4512" w:rsidRPr="006477DF">
        <w:t xml:space="preserve"> закупочной комиссией заказчика;</w:t>
      </w:r>
    </w:p>
    <w:p w14:paraId="4078B90E" w14:textId="77777777" w:rsidR="00722049" w:rsidRPr="006477DF" w:rsidRDefault="00DA4593" w:rsidP="006477DF">
      <w:pPr>
        <w:tabs>
          <w:tab w:val="left" w:pos="851"/>
        </w:tabs>
        <w:ind w:firstLine="709"/>
        <w:jc w:val="both"/>
      </w:pPr>
      <w:r w:rsidRPr="006477DF">
        <w:t xml:space="preserve">9.6.4.2. </w:t>
      </w:r>
      <w:r w:rsidR="00722049" w:rsidRPr="006477DF">
        <w:t>Срок оценки заявок не может превышать 20 д</w:t>
      </w:r>
      <w:r w:rsidR="004D4512" w:rsidRPr="006477DF">
        <w:t>ней с даты рассмотрения заявок;</w:t>
      </w:r>
    </w:p>
    <w:p w14:paraId="726014AA" w14:textId="77777777" w:rsidR="00722049" w:rsidRPr="006477DF" w:rsidRDefault="00DA4593" w:rsidP="006477DF">
      <w:pPr>
        <w:tabs>
          <w:tab w:val="left" w:pos="851"/>
        </w:tabs>
        <w:ind w:firstLine="709"/>
        <w:jc w:val="both"/>
      </w:pPr>
      <w:r w:rsidRPr="006477DF">
        <w:t xml:space="preserve">9.6.4.3. </w:t>
      </w:r>
      <w:r w:rsidR="00722049" w:rsidRPr="006477DF">
        <w:t>Оценка заявок не проводится в отношении тех заявок, которые были отклонены на этапе рассмотре</w:t>
      </w:r>
      <w:r w:rsidR="004D4512" w:rsidRPr="006477DF">
        <w:t>ния заявок;</w:t>
      </w:r>
    </w:p>
    <w:p w14:paraId="6B05C201" w14:textId="77777777" w:rsidR="00722049" w:rsidRPr="006477DF" w:rsidRDefault="00DA4593" w:rsidP="006477DF">
      <w:pPr>
        <w:tabs>
          <w:tab w:val="left" w:pos="851"/>
        </w:tabs>
        <w:ind w:firstLine="709"/>
        <w:jc w:val="both"/>
      </w:pPr>
      <w:r w:rsidRPr="006477DF">
        <w:t xml:space="preserve">9.6.4.4. </w:t>
      </w:r>
      <w:r w:rsidR="00722049" w:rsidRPr="006477DF">
        <w:t>Если в ходе рассмотрения заявок к участию в конкурсе была допущена только одна заяв</w:t>
      </w:r>
      <w:r w:rsidR="004D4512" w:rsidRPr="006477DF">
        <w:t>ка, оценка заявок не проводится;</w:t>
      </w:r>
    </w:p>
    <w:p w14:paraId="56F09121" w14:textId="77777777" w:rsidR="00722049" w:rsidRPr="006477DF" w:rsidRDefault="00DA4593" w:rsidP="006477DF">
      <w:pPr>
        <w:tabs>
          <w:tab w:val="left" w:pos="851"/>
        </w:tabs>
        <w:ind w:firstLine="709"/>
        <w:jc w:val="both"/>
      </w:pPr>
      <w:r w:rsidRPr="006477DF">
        <w:t xml:space="preserve">9.6.4.5. </w:t>
      </w:r>
      <w:r w:rsidR="00722049" w:rsidRPr="006477DF">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sidRPr="006477DF">
        <w:t>Положения;</w:t>
      </w:r>
    </w:p>
    <w:p w14:paraId="65FC8710" w14:textId="77777777" w:rsidR="00722049" w:rsidRPr="006477DF" w:rsidRDefault="00DA4593" w:rsidP="006477DF">
      <w:pPr>
        <w:tabs>
          <w:tab w:val="left" w:pos="851"/>
        </w:tabs>
        <w:ind w:firstLine="709"/>
        <w:jc w:val="both"/>
      </w:pPr>
      <w:r w:rsidRPr="006477DF">
        <w:t xml:space="preserve">9.6.4.6. </w:t>
      </w:r>
      <w:r w:rsidR="004D4512" w:rsidRPr="006477DF">
        <w:t>Закупочная к</w:t>
      </w:r>
      <w:r w:rsidR="00722049" w:rsidRPr="006477DF">
        <w:t xml:space="preserve">омиссия вправе привлекать экспертов, иных компетентных лиц </w:t>
      </w:r>
      <w:r w:rsidR="00625044" w:rsidRPr="006477DF">
        <w:t>к оценке и сопоставлению заявок</w:t>
      </w:r>
      <w:r w:rsidR="00722049" w:rsidRPr="006477DF">
        <w:t xml:space="preserve"> при условии, что такие лица не являются заинтересованными в результатах </w:t>
      </w:r>
      <w:r w:rsidR="00625044" w:rsidRPr="006477DF">
        <w:t>определения победителя конкурса;</w:t>
      </w:r>
    </w:p>
    <w:p w14:paraId="23D6561E" w14:textId="77777777" w:rsidR="00722049" w:rsidRPr="006477DF" w:rsidRDefault="00DA4593" w:rsidP="006477DF">
      <w:pPr>
        <w:tabs>
          <w:tab w:val="left" w:pos="851"/>
        </w:tabs>
        <w:ind w:firstLine="709"/>
        <w:jc w:val="both"/>
      </w:pPr>
      <w:r w:rsidRPr="006477DF">
        <w:t xml:space="preserve">9.6.4.7. </w:t>
      </w:r>
      <w:r w:rsidR="00722049" w:rsidRPr="006477DF">
        <w:t xml:space="preserve">По результатам проведения процедуры оценки заявок </w:t>
      </w:r>
      <w:r w:rsidR="00625044" w:rsidRPr="006477DF">
        <w:t xml:space="preserve">закупочной </w:t>
      </w:r>
      <w:r w:rsidR="00722049" w:rsidRPr="006477DF">
        <w:t>комиссией оформляется протокол оценки заявок, который содержит следующие сведения:</w:t>
      </w:r>
    </w:p>
    <w:p w14:paraId="70B2868D" w14:textId="77777777" w:rsidR="00722049" w:rsidRPr="006477DF" w:rsidRDefault="00722049" w:rsidP="006477DF">
      <w:pPr>
        <w:tabs>
          <w:tab w:val="left" w:pos="851"/>
        </w:tabs>
        <w:ind w:firstLine="709"/>
        <w:jc w:val="both"/>
      </w:pPr>
      <w:r w:rsidRPr="006477DF">
        <w:lastRenderedPageBreak/>
        <w:t>дата подписания протокола;</w:t>
      </w:r>
    </w:p>
    <w:p w14:paraId="0BE0BE45" w14:textId="77777777" w:rsidR="00722049" w:rsidRPr="006477DF" w:rsidRDefault="00722049" w:rsidP="006477DF">
      <w:pPr>
        <w:tabs>
          <w:tab w:val="left" w:pos="851"/>
        </w:tabs>
        <w:ind w:firstLine="709"/>
        <w:jc w:val="both"/>
      </w:pPr>
      <w:r w:rsidRPr="006477DF">
        <w:t>количество поданных на участие в конкурсе заявок, а также дата и время регистрации каждой такой заявки;</w:t>
      </w:r>
    </w:p>
    <w:p w14:paraId="47F01809" w14:textId="77777777" w:rsidR="00722049" w:rsidRPr="006477DF" w:rsidRDefault="00722049" w:rsidP="006477DF">
      <w:pPr>
        <w:tabs>
          <w:tab w:val="left" w:pos="851"/>
        </w:tabs>
        <w:ind w:firstLine="709"/>
        <w:jc w:val="both"/>
      </w:pPr>
      <w:r w:rsidRPr="006477DF">
        <w:t xml:space="preserve">причины, по которым конкурс признан несостоявшимся, в случае признания его таковым, с указанием </w:t>
      </w:r>
      <w:r w:rsidR="007963F3" w:rsidRPr="006477DF">
        <w:t>подраздела</w:t>
      </w:r>
      <w:r w:rsidRPr="006477DF">
        <w:t xml:space="preserve"> Положения, на основании которого было принято решение о признании конкурса несостоявшимся;</w:t>
      </w:r>
    </w:p>
    <w:p w14:paraId="60D6E93C" w14:textId="77777777" w:rsidR="00722049" w:rsidRPr="006477DF" w:rsidRDefault="00722049" w:rsidP="006477DF">
      <w:pPr>
        <w:tabs>
          <w:tab w:val="left" w:pos="851"/>
        </w:tabs>
        <w:ind w:firstLine="709"/>
        <w:jc w:val="both"/>
      </w:pPr>
      <w:r w:rsidRPr="006477DF">
        <w:t xml:space="preserve">наименование каждого участника конкурса, подавшего заявку </w:t>
      </w:r>
      <w:r w:rsidR="00A96DC5" w:rsidRPr="006477DF">
        <w:br/>
      </w:r>
      <w:r w:rsidRPr="006477DF">
        <w:t>на участие в конкурсе;</w:t>
      </w:r>
    </w:p>
    <w:p w14:paraId="2FBE8614" w14:textId="77777777" w:rsidR="00722049" w:rsidRPr="006477DF" w:rsidRDefault="00722049" w:rsidP="006477DF">
      <w:pPr>
        <w:tabs>
          <w:tab w:val="left" w:pos="851"/>
        </w:tabs>
        <w:ind w:firstLine="709"/>
        <w:jc w:val="both"/>
      </w:pPr>
      <w:r w:rsidRPr="006477DF">
        <w:t>результаты рассмотрения заявок на участие в конкурсе, в том числе</w:t>
      </w:r>
      <w:r w:rsidR="007963F3" w:rsidRPr="006477DF">
        <w:br/>
        <w:t>с указанием</w:t>
      </w:r>
      <w:r w:rsidRPr="006477DF">
        <w:t>:</w:t>
      </w:r>
    </w:p>
    <w:p w14:paraId="3B2A7A98" w14:textId="77777777" w:rsidR="00722049" w:rsidRPr="006477DF" w:rsidRDefault="00722049" w:rsidP="006477DF">
      <w:pPr>
        <w:tabs>
          <w:tab w:val="left" w:pos="851"/>
        </w:tabs>
        <w:ind w:firstLine="709"/>
        <w:jc w:val="both"/>
      </w:pPr>
      <w:r w:rsidRPr="006477DF">
        <w:t xml:space="preserve">количества заявок на участие в конкурсе, которые были отклонены по </w:t>
      </w:r>
      <w:r w:rsidR="00DA4593" w:rsidRPr="006477DF">
        <w:t>результатам рассмотрения заявок;</w:t>
      </w:r>
    </w:p>
    <w:p w14:paraId="67ADDE13" w14:textId="77777777" w:rsidR="00722049" w:rsidRPr="006477DF" w:rsidRDefault="00722049" w:rsidP="006477DF">
      <w:pPr>
        <w:tabs>
          <w:tab w:val="left" w:pos="851"/>
        </w:tabs>
        <w:ind w:firstLine="709"/>
        <w:jc w:val="both"/>
      </w:pPr>
      <w:r w:rsidRPr="006477DF">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142D7C56" w14:textId="77777777" w:rsidR="00722049" w:rsidRPr="006477DF" w:rsidRDefault="00722049" w:rsidP="006477DF">
      <w:pPr>
        <w:ind w:firstLine="709"/>
        <w:jc w:val="both"/>
      </w:pPr>
      <w:r w:rsidRPr="006477DF">
        <w:t xml:space="preserve">результаты оценки заявок на участие в закупке с указанием итогового решения </w:t>
      </w:r>
      <w:r w:rsidR="007963F3" w:rsidRPr="006477DF">
        <w:t xml:space="preserve">закупочной </w:t>
      </w:r>
      <w:r w:rsidRPr="006477DF">
        <w:t xml:space="preserve">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w:t>
      </w:r>
      <w:r w:rsidR="00DA4593" w:rsidRPr="006477DF">
        <w:t>заявок (в случае, если этапом ко</w:t>
      </w:r>
      <w:r w:rsidRPr="006477DF">
        <w:t>нкурса предусмотрена оценка таких заявок);</w:t>
      </w:r>
    </w:p>
    <w:p w14:paraId="3007A544" w14:textId="77777777" w:rsidR="00722049" w:rsidRPr="006477DF" w:rsidRDefault="00722049" w:rsidP="006477DF">
      <w:pPr>
        <w:tabs>
          <w:tab w:val="left" w:pos="851"/>
        </w:tabs>
        <w:ind w:firstLine="709"/>
        <w:jc w:val="both"/>
      </w:pPr>
      <w:r w:rsidRPr="006477DF">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305BFA1F" w14:textId="77777777" w:rsidR="00722049" w:rsidRPr="006477DF" w:rsidRDefault="00722049" w:rsidP="006477DF">
      <w:pPr>
        <w:tabs>
          <w:tab w:val="left" w:pos="851"/>
        </w:tabs>
        <w:ind w:firstLine="709"/>
        <w:jc w:val="both"/>
      </w:pPr>
      <w:r w:rsidRPr="006477DF">
        <w:t>наименование (для юридического лица) или фамилия, имя, отчество (для физического лица) победителя конкурса или единственного участника конкурса;</w:t>
      </w:r>
    </w:p>
    <w:p w14:paraId="539737A0" w14:textId="77777777" w:rsidR="00351C61" w:rsidRPr="006477DF" w:rsidRDefault="00722049" w:rsidP="006477DF">
      <w:pPr>
        <w:tabs>
          <w:tab w:val="left" w:pos="851"/>
        </w:tabs>
        <w:ind w:firstLine="709"/>
        <w:jc w:val="both"/>
      </w:pPr>
      <w:r w:rsidRPr="006477DF">
        <w:t>иная информация, размещаемая в протоколе оце</w:t>
      </w:r>
      <w:r w:rsidR="007963F3" w:rsidRPr="006477DF">
        <w:t>нки заявок по решению заказчика</w:t>
      </w:r>
      <w:r w:rsidR="001E0635" w:rsidRPr="006477DF">
        <w:t xml:space="preserve"> или </w:t>
      </w:r>
      <w:r w:rsidR="00351C61" w:rsidRPr="006477DF">
        <w:t xml:space="preserve">предусмотренная Постановлением </w:t>
      </w:r>
      <w:r w:rsidR="001E0635" w:rsidRPr="006477DF">
        <w:t>№</w:t>
      </w:r>
      <w:r w:rsidR="00351C61" w:rsidRPr="006477DF">
        <w:t xml:space="preserve"> 908.</w:t>
      </w:r>
    </w:p>
    <w:p w14:paraId="6B3DD016" w14:textId="77777777" w:rsidR="00722049" w:rsidRPr="006477DF" w:rsidRDefault="00DA4593" w:rsidP="006477DF">
      <w:pPr>
        <w:tabs>
          <w:tab w:val="left" w:pos="851"/>
        </w:tabs>
        <w:ind w:firstLine="709"/>
        <w:jc w:val="both"/>
      </w:pPr>
      <w:r w:rsidRPr="006477DF">
        <w:t xml:space="preserve">9.6.4.8. </w:t>
      </w:r>
      <w:r w:rsidR="00722049" w:rsidRPr="006477DF">
        <w:t xml:space="preserve">Заявке на участие в закупке, в которой содержатся лучшие </w:t>
      </w:r>
      <w:r w:rsidR="00C8650B" w:rsidRPr="006477DF">
        <w:br/>
      </w:r>
      <w:r w:rsidR="00722049" w:rsidRPr="006477DF">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w:t>
      </w:r>
      <w:r w:rsidR="007963F3" w:rsidRPr="006477DF">
        <w:t>, является победителем конкурса;</w:t>
      </w:r>
    </w:p>
    <w:p w14:paraId="3D64C977" w14:textId="77777777" w:rsidR="00722049" w:rsidRPr="006477DF" w:rsidRDefault="00DA4593" w:rsidP="006477DF">
      <w:pPr>
        <w:tabs>
          <w:tab w:val="left" w:pos="851"/>
        </w:tabs>
        <w:ind w:firstLine="709"/>
        <w:jc w:val="both"/>
      </w:pPr>
      <w:r w:rsidRPr="006477DF">
        <w:t xml:space="preserve">9.6.4.9. </w:t>
      </w:r>
      <w:r w:rsidR="00722049" w:rsidRPr="006477DF">
        <w:t xml:space="preserve">В случае если в нескольких заявках содержатся одинаковые </w:t>
      </w:r>
      <w:r w:rsidR="00C8650B" w:rsidRPr="006477DF">
        <w:br/>
      </w:r>
      <w:r w:rsidR="00722049" w:rsidRPr="006477DF">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7963F3" w:rsidRPr="006477DF">
        <w:t>их, содержащих такие же условия;</w:t>
      </w:r>
    </w:p>
    <w:p w14:paraId="5E919C3E" w14:textId="77777777" w:rsidR="00722049" w:rsidRPr="006477DF" w:rsidRDefault="00DA4593" w:rsidP="006477DF">
      <w:pPr>
        <w:tabs>
          <w:tab w:val="left" w:pos="851"/>
        </w:tabs>
        <w:ind w:firstLine="709"/>
        <w:jc w:val="both"/>
      </w:pPr>
      <w:r w:rsidRPr="006477DF">
        <w:t xml:space="preserve">9.6.4.10. </w:t>
      </w:r>
      <w:r w:rsidR="00722049" w:rsidRPr="006477DF">
        <w:t xml:space="preserve">Протокол оценки заявок подписывается присутствующими членами </w:t>
      </w:r>
      <w:r w:rsidR="007963F3" w:rsidRPr="006477DF">
        <w:t xml:space="preserve">закупочной </w:t>
      </w:r>
      <w:r w:rsidR="00722049" w:rsidRPr="006477DF">
        <w:t xml:space="preserve">комиссии </w:t>
      </w:r>
      <w:r w:rsidR="007963F3" w:rsidRPr="006477DF">
        <w:t>в день проведения оценки заявок;</w:t>
      </w:r>
    </w:p>
    <w:p w14:paraId="1323D157" w14:textId="77777777" w:rsidR="00722049" w:rsidRPr="006477DF" w:rsidRDefault="00DA4593" w:rsidP="006477DF">
      <w:pPr>
        <w:tabs>
          <w:tab w:val="left" w:pos="851"/>
        </w:tabs>
        <w:ind w:firstLine="709"/>
        <w:jc w:val="both"/>
      </w:pPr>
      <w:r w:rsidRPr="006477DF">
        <w:t xml:space="preserve">9.6.4.11. </w:t>
      </w:r>
      <w:r w:rsidR="00722049" w:rsidRPr="006477DF">
        <w:t xml:space="preserve">Подписанный присутствующими членами </w:t>
      </w:r>
      <w:r w:rsidR="007963F3" w:rsidRPr="006477DF">
        <w:t xml:space="preserve">закупочной </w:t>
      </w:r>
      <w:r w:rsidR="00722049" w:rsidRPr="006477DF">
        <w:t xml:space="preserve">комиссии протокол оценки заявок размещается в ЕИС в течение 3 дней </w:t>
      </w:r>
      <w:r w:rsidR="007963F3" w:rsidRPr="006477DF">
        <w:br/>
      </w:r>
      <w:r w:rsidR="00722049" w:rsidRPr="006477DF">
        <w:t>со дня его подписания.</w:t>
      </w:r>
    </w:p>
    <w:p w14:paraId="6022AFC6" w14:textId="77777777" w:rsidR="00722049" w:rsidRPr="006477DF" w:rsidRDefault="00DA4593" w:rsidP="006477DF">
      <w:pPr>
        <w:pStyle w:val="af5"/>
        <w:spacing w:after="0" w:line="240" w:lineRule="auto"/>
        <w:ind w:left="0" w:firstLine="709"/>
        <w:jc w:val="both"/>
        <w:outlineLvl w:val="9"/>
        <w:rPr>
          <w:b w:val="0"/>
          <w:sz w:val="20"/>
          <w:szCs w:val="20"/>
          <w:lang w:val="ru-RU"/>
        </w:rPr>
      </w:pPr>
      <w:bookmarkStart w:id="34" w:name="_Toc521582065"/>
      <w:r w:rsidRPr="006477DF">
        <w:rPr>
          <w:b w:val="0"/>
          <w:sz w:val="20"/>
          <w:szCs w:val="20"/>
          <w:lang w:val="ru-RU"/>
        </w:rPr>
        <w:t xml:space="preserve">9.6.5. </w:t>
      </w:r>
      <w:r w:rsidR="00722049" w:rsidRPr="006477DF">
        <w:rPr>
          <w:b w:val="0"/>
          <w:sz w:val="20"/>
          <w:szCs w:val="20"/>
          <w:lang w:val="ru-RU"/>
        </w:rPr>
        <w:t>Заключение договора по итогам проведения конкурс</w:t>
      </w:r>
      <w:bookmarkEnd w:id="34"/>
      <w:r w:rsidR="007963F3" w:rsidRPr="006477DF">
        <w:rPr>
          <w:b w:val="0"/>
          <w:sz w:val="20"/>
          <w:szCs w:val="20"/>
          <w:lang w:val="ru-RU"/>
        </w:rPr>
        <w:t>а:</w:t>
      </w:r>
    </w:p>
    <w:p w14:paraId="2DBE2F79" w14:textId="77777777" w:rsidR="00722049" w:rsidRPr="006477DF" w:rsidRDefault="00DA4593" w:rsidP="006477DF">
      <w:pPr>
        <w:tabs>
          <w:tab w:val="left" w:pos="851"/>
        </w:tabs>
        <w:ind w:firstLine="709"/>
        <w:jc w:val="both"/>
      </w:pPr>
      <w:r w:rsidRPr="006477DF">
        <w:t xml:space="preserve">9.6.5.1. </w:t>
      </w:r>
      <w:r w:rsidR="00722049" w:rsidRPr="006477DF">
        <w:t xml:space="preserve">По результатам проведения конкурса договор заключается </w:t>
      </w:r>
      <w:r w:rsidR="00C8650B" w:rsidRPr="006477DF">
        <w:br/>
      </w:r>
      <w:r w:rsidR="00722049" w:rsidRPr="006477DF">
        <w:t xml:space="preserve">в порядке и в сроки, предусмотренные действующим законодательством, документацией о закупке и подразделом 13.1 </w:t>
      </w:r>
      <w:r w:rsidR="009B3572" w:rsidRPr="006477DF">
        <w:t>Положения;</w:t>
      </w:r>
    </w:p>
    <w:p w14:paraId="7430080D" w14:textId="77777777" w:rsidR="008E235A" w:rsidRPr="006477DF" w:rsidRDefault="00DA4593" w:rsidP="006477DF">
      <w:pPr>
        <w:tabs>
          <w:tab w:val="left" w:pos="851"/>
        </w:tabs>
        <w:ind w:firstLine="709"/>
        <w:jc w:val="both"/>
      </w:pPr>
      <w:r w:rsidRPr="006477DF">
        <w:t xml:space="preserve">9.6.5.2. </w:t>
      </w:r>
      <w:r w:rsidR="00722049" w:rsidRPr="006477DF">
        <w:t>Заказчик обязан принять решение об отказе от заключения договора с победителем конкурса или с ины</w:t>
      </w:r>
      <w:r w:rsidR="009B3572" w:rsidRPr="006477DF">
        <w:t>м участником конкурса, в случае</w:t>
      </w:r>
      <w:r w:rsidR="00722049" w:rsidRPr="006477DF">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sidRPr="006477DF">
        <w:rPr>
          <w:spacing w:val="-4"/>
        </w:rPr>
        <w:t>недостоверных сведений, пред</w:t>
      </w:r>
      <w:r w:rsidR="00722049" w:rsidRPr="006477DF">
        <w:rPr>
          <w:spacing w:val="-4"/>
        </w:rPr>
        <w:t>ставление которых требовалось в соответствии</w:t>
      </w:r>
      <w:r w:rsidR="009B3572" w:rsidRPr="006477DF">
        <w:br/>
      </w:r>
      <w:r w:rsidR="00722049" w:rsidRPr="006477DF">
        <w:t>с условиями конкурсной документации</w:t>
      </w:r>
      <w:r w:rsidR="00BA10D1" w:rsidRPr="006477DF">
        <w:t>;</w:t>
      </w:r>
    </w:p>
    <w:p w14:paraId="71B1C56B" w14:textId="77777777" w:rsidR="00722049" w:rsidRPr="006477DF" w:rsidRDefault="00504A59" w:rsidP="006477DF">
      <w:pPr>
        <w:tabs>
          <w:tab w:val="left" w:pos="851"/>
        </w:tabs>
        <w:ind w:firstLine="709"/>
        <w:jc w:val="both"/>
      </w:pPr>
      <w:r w:rsidRPr="006477DF">
        <w:t xml:space="preserve">9.6.5.3. </w:t>
      </w:r>
      <w:r w:rsidR="00722049" w:rsidRPr="006477DF">
        <w:t xml:space="preserve">При принятии решения об отказе от заключения договора </w:t>
      </w:r>
      <w:r w:rsidR="00C8650B" w:rsidRPr="006477DF">
        <w:br/>
      </w:r>
      <w:r w:rsidR="00722049" w:rsidRPr="006477DF">
        <w:t xml:space="preserve">с участником конкурса, </w:t>
      </w:r>
      <w:r w:rsidR="009B3572" w:rsidRPr="006477DF">
        <w:t xml:space="preserve">закупочная </w:t>
      </w:r>
      <w:r w:rsidR="00722049" w:rsidRPr="006477DF">
        <w:t xml:space="preserve">комиссия в лице всех присутствующих членов </w:t>
      </w:r>
      <w:r w:rsidR="009B3572" w:rsidRPr="006477DF">
        <w:t xml:space="preserve">закупочной </w:t>
      </w:r>
      <w:r w:rsidR="00722049" w:rsidRPr="006477DF">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4BEF8CE3" w14:textId="77777777" w:rsidR="00722049" w:rsidRPr="006477DF" w:rsidRDefault="00722049" w:rsidP="006477DF">
      <w:pPr>
        <w:tabs>
          <w:tab w:val="left" w:pos="851"/>
        </w:tabs>
        <w:ind w:firstLine="709"/>
        <w:jc w:val="both"/>
      </w:pPr>
      <w:r w:rsidRPr="006477DF">
        <w:t>дата подписания протокола;</w:t>
      </w:r>
    </w:p>
    <w:p w14:paraId="3FFCB369" w14:textId="77777777" w:rsidR="00722049" w:rsidRPr="006477DF" w:rsidRDefault="00722049" w:rsidP="006477DF">
      <w:pPr>
        <w:tabs>
          <w:tab w:val="left" w:pos="851"/>
        </w:tabs>
        <w:ind w:firstLine="709"/>
        <w:jc w:val="both"/>
      </w:pPr>
      <w:r w:rsidRPr="006477DF">
        <w:t xml:space="preserve">указание на отказ от заключения договора с участником конкурса, </w:t>
      </w:r>
      <w:r w:rsidR="00C8650B" w:rsidRPr="006477DF">
        <w:br/>
      </w:r>
      <w:r w:rsidRPr="006477DF">
        <w:t xml:space="preserve">а также указание </w:t>
      </w:r>
      <w:r w:rsidR="009B3572" w:rsidRPr="006477DF">
        <w:t>подраздела</w:t>
      </w:r>
      <w:r w:rsidRPr="006477DF">
        <w:t xml:space="preserve"> Положения, на основании которого было принято решение о таком отказе;</w:t>
      </w:r>
    </w:p>
    <w:p w14:paraId="5C7B9FE8" w14:textId="77777777" w:rsidR="00722049" w:rsidRPr="006477DF" w:rsidRDefault="00722049" w:rsidP="006477DF">
      <w:pPr>
        <w:tabs>
          <w:tab w:val="left" w:pos="851"/>
        </w:tabs>
        <w:ind w:firstLine="709"/>
        <w:jc w:val="both"/>
      </w:pPr>
      <w:r w:rsidRPr="006477DF">
        <w:t xml:space="preserve">указание на содержащиеся в заявке такого участника конкурса сведения, которые были признаны </w:t>
      </w:r>
      <w:r w:rsidR="009B3572" w:rsidRPr="006477DF">
        <w:t xml:space="preserve">закупочной </w:t>
      </w:r>
      <w:r w:rsidRPr="006477DF">
        <w:t>комиссией недостоверными;</w:t>
      </w:r>
    </w:p>
    <w:p w14:paraId="0DB25C2E" w14:textId="77777777" w:rsidR="00722049"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9B3572" w:rsidRPr="006477DF">
        <w:t>я договора по решению заказчика;</w:t>
      </w:r>
    </w:p>
    <w:p w14:paraId="0E86FC79" w14:textId="77777777" w:rsidR="00722049" w:rsidRPr="006477DF" w:rsidRDefault="008229B4" w:rsidP="006477DF">
      <w:pPr>
        <w:tabs>
          <w:tab w:val="left" w:pos="851"/>
        </w:tabs>
        <w:ind w:firstLine="709"/>
        <w:jc w:val="both"/>
      </w:pPr>
      <w:r w:rsidRPr="006477DF">
        <w:t xml:space="preserve">9.6.5.4. </w:t>
      </w:r>
      <w:r w:rsidR="00722049" w:rsidRPr="006477DF">
        <w:t>Условия договора, заключаемого по результатам проведения конкурса, формируются путем внесения в</w:t>
      </w:r>
      <w:r w:rsidR="00C8650B" w:rsidRPr="006477DF">
        <w:t xml:space="preserve"> проект договора (</w:t>
      </w:r>
      <w:proofErr w:type="gramStart"/>
      <w:r w:rsidR="00C8650B" w:rsidRPr="006477DF">
        <w:t>в частности</w:t>
      </w:r>
      <w:proofErr w:type="gramEnd"/>
      <w:r w:rsidR="00C8650B" w:rsidRPr="006477DF">
        <w:t xml:space="preserve"> </w:t>
      </w:r>
      <w:r w:rsidR="00C8650B" w:rsidRPr="006477DF">
        <w:br/>
      </w:r>
      <w:r w:rsidR="00722049" w:rsidRPr="006477DF">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sidRPr="006477DF">
        <w:t>о таком участнике закупки;</w:t>
      </w:r>
    </w:p>
    <w:p w14:paraId="6B90646D" w14:textId="77777777" w:rsidR="00722049" w:rsidRPr="006477DF" w:rsidRDefault="008229B4" w:rsidP="006477DF">
      <w:pPr>
        <w:tabs>
          <w:tab w:val="left" w:pos="851"/>
        </w:tabs>
        <w:ind w:firstLine="709"/>
        <w:jc w:val="both"/>
      </w:pPr>
      <w:r w:rsidRPr="006477DF">
        <w:t xml:space="preserve">9.6.5.5. </w:t>
      </w:r>
      <w:r w:rsidR="00722049" w:rsidRPr="006477DF">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009B3572" w:rsidRPr="006477DF">
        <w:br/>
      </w:r>
      <w:r w:rsidR="00722049" w:rsidRPr="006477DF">
        <w:t xml:space="preserve">что иной порядок формирования цен единиц товаров (работ, услуг) </w:t>
      </w:r>
      <w:r w:rsidR="009B3572" w:rsidRPr="006477DF">
        <w:br/>
      </w:r>
      <w:r w:rsidR="00722049" w:rsidRPr="006477DF">
        <w:t xml:space="preserve">был указан в конкурсной документации в соответствии с подпунктом </w:t>
      </w:r>
      <w:r w:rsidRPr="006477DF">
        <w:t>9.2.</w:t>
      </w:r>
      <w:r w:rsidR="002F2383" w:rsidRPr="006477DF">
        <w:t>8</w:t>
      </w:r>
      <w:r w:rsidRPr="006477DF">
        <w:t>.22</w:t>
      </w:r>
      <w:r w:rsidR="009B3572" w:rsidRPr="006477DF">
        <w:t>Положения;</w:t>
      </w:r>
    </w:p>
    <w:p w14:paraId="1D69ABD3" w14:textId="77777777" w:rsidR="00722049" w:rsidRPr="006477DF" w:rsidRDefault="008229B4" w:rsidP="006477DF">
      <w:pPr>
        <w:pStyle w:val="2"/>
        <w:keepLines w:val="0"/>
        <w:spacing w:before="0"/>
        <w:ind w:firstLine="709"/>
        <w:jc w:val="both"/>
        <w:rPr>
          <w:rFonts w:ascii="Times New Roman" w:hAnsi="Times New Roman" w:cs="Times New Roman"/>
          <w:color w:val="auto"/>
          <w:sz w:val="20"/>
          <w:szCs w:val="20"/>
        </w:rPr>
      </w:pPr>
      <w:bookmarkStart w:id="35" w:name="_Ref454190507"/>
      <w:bookmarkStart w:id="36" w:name="_Toc521582066"/>
      <w:r w:rsidRPr="006477DF">
        <w:rPr>
          <w:rFonts w:ascii="Times New Roman" w:hAnsi="Times New Roman" w:cs="Times New Roman"/>
          <w:color w:val="auto"/>
          <w:sz w:val="20"/>
          <w:szCs w:val="20"/>
        </w:rPr>
        <w:t xml:space="preserve">9.7. </w:t>
      </w:r>
      <w:r w:rsidR="00722049" w:rsidRPr="006477DF">
        <w:rPr>
          <w:rFonts w:ascii="Times New Roman" w:hAnsi="Times New Roman" w:cs="Times New Roman"/>
          <w:color w:val="auto"/>
          <w:sz w:val="20"/>
          <w:szCs w:val="20"/>
        </w:rPr>
        <w:t>Порядок проведения аукциона</w:t>
      </w:r>
      <w:bookmarkEnd w:id="35"/>
      <w:bookmarkEnd w:id="36"/>
    </w:p>
    <w:p w14:paraId="79F18BCD" w14:textId="77777777" w:rsidR="00722049" w:rsidRPr="006477DF" w:rsidRDefault="008229B4" w:rsidP="006477DF">
      <w:pPr>
        <w:pStyle w:val="af5"/>
        <w:spacing w:after="0" w:line="240" w:lineRule="auto"/>
        <w:ind w:left="0" w:firstLine="709"/>
        <w:jc w:val="both"/>
        <w:outlineLvl w:val="9"/>
        <w:rPr>
          <w:b w:val="0"/>
          <w:sz w:val="20"/>
          <w:szCs w:val="20"/>
          <w:lang w:val="ru-RU"/>
        </w:rPr>
      </w:pPr>
      <w:bookmarkStart w:id="37" w:name="_Toc521582067"/>
      <w:r w:rsidRPr="006477DF">
        <w:rPr>
          <w:rStyle w:val="af6"/>
          <w:sz w:val="20"/>
          <w:szCs w:val="20"/>
          <w:lang w:val="ru-RU"/>
        </w:rPr>
        <w:t xml:space="preserve">9.7.1. </w:t>
      </w:r>
      <w:r w:rsidR="00722049" w:rsidRPr="006477DF">
        <w:rPr>
          <w:rStyle w:val="af6"/>
          <w:sz w:val="20"/>
          <w:szCs w:val="20"/>
          <w:lang w:val="ru-RU"/>
        </w:rPr>
        <w:t>Общие положения, отказ от проведения аукциона и внесение изменений в извещение и аукционную документацию</w:t>
      </w:r>
      <w:bookmarkEnd w:id="37"/>
      <w:r w:rsidR="00D15913" w:rsidRPr="006477DF">
        <w:rPr>
          <w:rStyle w:val="af6"/>
          <w:sz w:val="20"/>
          <w:szCs w:val="20"/>
          <w:lang w:val="ru-RU"/>
        </w:rPr>
        <w:t>:</w:t>
      </w:r>
    </w:p>
    <w:p w14:paraId="428D229F" w14:textId="77777777" w:rsidR="00722049" w:rsidRPr="006477DF" w:rsidRDefault="00F779A0" w:rsidP="006477DF">
      <w:pPr>
        <w:tabs>
          <w:tab w:val="left" w:pos="851"/>
        </w:tabs>
        <w:ind w:firstLine="709"/>
        <w:jc w:val="both"/>
      </w:pPr>
      <w:r w:rsidRPr="006477DF">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Pr="006477DF">
        <w:lastRenderedPageBreak/>
        <w:t>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sidR="0078276D" w:rsidRPr="006477DF">
        <w:t>;</w:t>
      </w:r>
    </w:p>
    <w:p w14:paraId="3B75FE03" w14:textId="77777777" w:rsidR="00722049" w:rsidRPr="006477DF" w:rsidRDefault="008229B4" w:rsidP="006477DF">
      <w:pPr>
        <w:tabs>
          <w:tab w:val="left" w:pos="851"/>
        </w:tabs>
        <w:ind w:firstLine="709"/>
        <w:jc w:val="both"/>
      </w:pPr>
      <w:r w:rsidRPr="006477DF">
        <w:rPr>
          <w:spacing w:val="-4"/>
        </w:rPr>
        <w:t xml:space="preserve">9.7.1.2. </w:t>
      </w:r>
      <w:r w:rsidR="00722049" w:rsidRPr="006477DF">
        <w:rPr>
          <w:spacing w:val="-4"/>
        </w:rPr>
        <w:t xml:space="preserve">Извещение о проведении аукциона (далее </w:t>
      </w:r>
      <w:r w:rsidR="00D15913" w:rsidRPr="006477DF">
        <w:rPr>
          <w:spacing w:val="-4"/>
        </w:rPr>
        <w:t xml:space="preserve">извещение </w:t>
      </w:r>
      <w:r w:rsidR="00722049" w:rsidRPr="006477DF">
        <w:rPr>
          <w:spacing w:val="-4"/>
        </w:rPr>
        <w:t xml:space="preserve">в </w:t>
      </w:r>
      <w:r w:rsidR="00D15913" w:rsidRPr="006477DF">
        <w:rPr>
          <w:spacing w:val="-4"/>
        </w:rPr>
        <w:t>настоящем</w:t>
      </w:r>
      <w:r w:rsidR="00A747F9" w:rsidRPr="006477DF">
        <w:rPr>
          <w:spacing w:val="-4"/>
        </w:rPr>
        <w:t xml:space="preserve"> </w:t>
      </w:r>
      <w:r w:rsidR="00722049" w:rsidRPr="006477DF">
        <w:t xml:space="preserve">подразделе) и аукционная документация, вносимые в них изменения должны </w:t>
      </w:r>
      <w:r w:rsidR="00722049" w:rsidRPr="006477DF">
        <w:rPr>
          <w:spacing w:val="-4"/>
        </w:rPr>
        <w:t>быть разработаны и размещены в соответствии с требованиями подраздела 9.2</w:t>
      </w:r>
      <w:r w:rsidR="00D15913" w:rsidRPr="006477DF">
        <w:t>Положения;</w:t>
      </w:r>
    </w:p>
    <w:p w14:paraId="389E812C" w14:textId="77777777" w:rsidR="00722049" w:rsidRPr="006477DF" w:rsidRDefault="008229B4" w:rsidP="006477DF">
      <w:pPr>
        <w:tabs>
          <w:tab w:val="left" w:pos="851"/>
        </w:tabs>
        <w:ind w:firstLine="709"/>
        <w:jc w:val="both"/>
      </w:pPr>
      <w:r w:rsidRPr="006477DF">
        <w:t xml:space="preserve">9.7.1.3. </w:t>
      </w:r>
      <w:r w:rsidR="00722049" w:rsidRPr="006477DF">
        <w:t>Порядок предоставления разъяснений положений аукционной документации, требования к запросу о п</w:t>
      </w:r>
      <w:r w:rsidR="0078276D" w:rsidRPr="006477DF">
        <w:t>редоставлении таких разъяснений</w:t>
      </w:r>
      <w:r w:rsidR="00722049" w:rsidRPr="006477DF">
        <w:t xml:space="preserve"> должны быть указаны в аукционной документации с учетом требований подраздела 9.3 </w:t>
      </w:r>
      <w:r w:rsidR="0078276D" w:rsidRPr="006477DF">
        <w:t>Положения;</w:t>
      </w:r>
    </w:p>
    <w:p w14:paraId="33CE44C9" w14:textId="77777777" w:rsidR="00722049" w:rsidRPr="006477DF" w:rsidRDefault="008229B4" w:rsidP="006477DF">
      <w:pPr>
        <w:tabs>
          <w:tab w:val="left" w:pos="851"/>
        </w:tabs>
        <w:ind w:firstLine="709"/>
        <w:jc w:val="both"/>
      </w:pPr>
      <w:r w:rsidRPr="006477DF">
        <w:t xml:space="preserve">9.7.1.4. </w:t>
      </w:r>
      <w:r w:rsidR="00722049" w:rsidRPr="006477DF">
        <w:t xml:space="preserve">Подача заявок на участие в аукционе (далее </w:t>
      </w:r>
      <w:r w:rsidR="00D15913" w:rsidRPr="006477DF">
        <w:t xml:space="preserve">заявка </w:t>
      </w:r>
      <w:r w:rsidR="00D15913" w:rsidRPr="006477DF">
        <w:br/>
      </w:r>
      <w:r w:rsidR="00722049" w:rsidRPr="006477DF">
        <w:t xml:space="preserve">в </w:t>
      </w:r>
      <w:r w:rsidR="00D15913" w:rsidRPr="006477DF">
        <w:t xml:space="preserve">настоящем </w:t>
      </w:r>
      <w:r w:rsidR="00722049" w:rsidRPr="006477DF">
        <w:t xml:space="preserve">подразделе) осуществляется в соответствии с требованиями, </w:t>
      </w:r>
      <w:r w:rsidR="00722049" w:rsidRPr="006477DF">
        <w:rPr>
          <w:spacing w:val="-4"/>
        </w:rPr>
        <w:t>указанными в аукционной документации, с учетом требований подраздела 9.4</w:t>
      </w:r>
      <w:r w:rsidR="00D15913" w:rsidRPr="006477DF">
        <w:t>Положения;</w:t>
      </w:r>
    </w:p>
    <w:p w14:paraId="0B3197A8" w14:textId="77777777" w:rsidR="00722049" w:rsidRPr="006477DF" w:rsidRDefault="008229B4" w:rsidP="006477DF">
      <w:pPr>
        <w:tabs>
          <w:tab w:val="left" w:pos="851"/>
        </w:tabs>
        <w:ind w:firstLine="709"/>
        <w:jc w:val="both"/>
      </w:pPr>
      <w:r w:rsidRPr="006477DF">
        <w:t xml:space="preserve">9.7.1.5. </w:t>
      </w:r>
      <w:r w:rsidR="00722049" w:rsidRPr="006477DF">
        <w:t>Заказчик вправе отказаться от проведения аукциона в любое время вплоть до даты и времен</w:t>
      </w:r>
      <w:r w:rsidR="00D15913" w:rsidRPr="006477DF">
        <w:t>и окончания срока подачи заявок;</w:t>
      </w:r>
    </w:p>
    <w:p w14:paraId="0893CA32" w14:textId="77777777" w:rsidR="00722049" w:rsidRPr="006477DF" w:rsidRDefault="003A497C" w:rsidP="006477DF">
      <w:pPr>
        <w:tabs>
          <w:tab w:val="left" w:pos="851"/>
        </w:tabs>
        <w:ind w:firstLine="709"/>
        <w:jc w:val="both"/>
      </w:pPr>
      <w:r w:rsidRPr="006477DF">
        <w:t>9.7.1.</w:t>
      </w:r>
      <w:r w:rsidR="000D7D4C" w:rsidRPr="006477DF">
        <w:t>6</w:t>
      </w:r>
      <w:r w:rsidRPr="006477DF">
        <w:t>.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14:paraId="28C0A28D" w14:textId="77777777" w:rsidR="00722049" w:rsidRPr="006477DF" w:rsidRDefault="008229B4" w:rsidP="006477DF">
      <w:pPr>
        <w:tabs>
          <w:tab w:val="left" w:pos="851"/>
        </w:tabs>
        <w:ind w:firstLine="709"/>
        <w:jc w:val="both"/>
      </w:pPr>
      <w:r w:rsidRPr="006477DF">
        <w:t>9.7.1.</w:t>
      </w:r>
      <w:r w:rsidR="000D7D4C" w:rsidRPr="006477DF">
        <w:t>7</w:t>
      </w:r>
      <w:r w:rsidRPr="006477DF">
        <w:t xml:space="preserve">. </w:t>
      </w:r>
      <w:r w:rsidR="00722049" w:rsidRPr="006477DF">
        <w:t xml:space="preserve">Заказчик вправе внести изменения в извещение и (или) </w:t>
      </w:r>
      <w:r w:rsidR="00DF7C22" w:rsidRPr="006477DF">
        <w:br/>
      </w:r>
      <w:r w:rsidR="00722049" w:rsidRPr="006477DF">
        <w:t xml:space="preserve">в аукционную документацию. Изменения, вносимые в извещение и (или) </w:t>
      </w:r>
      <w:r w:rsidR="00DF7C22" w:rsidRPr="006477DF">
        <w:br/>
      </w:r>
      <w:r w:rsidR="00722049" w:rsidRPr="006477DF">
        <w:t>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sidRPr="006477DF">
        <w:t>ения о внесении таких изменений;</w:t>
      </w:r>
    </w:p>
    <w:p w14:paraId="0128D285" w14:textId="77777777" w:rsidR="00722049" w:rsidRPr="006477DF" w:rsidRDefault="008229B4" w:rsidP="006477DF">
      <w:pPr>
        <w:tabs>
          <w:tab w:val="left" w:pos="851"/>
        </w:tabs>
        <w:ind w:firstLine="709"/>
        <w:jc w:val="both"/>
      </w:pPr>
      <w:r w:rsidRPr="006477DF">
        <w:t>9.7.1.</w:t>
      </w:r>
      <w:r w:rsidR="000D7D4C" w:rsidRPr="006477DF">
        <w:t>8</w:t>
      </w:r>
      <w:r w:rsidRPr="006477DF">
        <w:t xml:space="preserve">. </w:t>
      </w:r>
      <w:r w:rsidR="00722049" w:rsidRPr="006477DF">
        <w:t xml:space="preserve">В случае внесения изменений в извещение и (или) </w:t>
      </w:r>
      <w:r w:rsidR="00DF7C22" w:rsidRPr="006477DF">
        <w:br/>
      </w:r>
      <w:r w:rsidR="00722049" w:rsidRPr="006477DF">
        <w:t>в аукционную документацию, срок подачи заявок на участие в аукционе должен быть продлен так, что</w:t>
      </w:r>
      <w:r w:rsidR="00DF7C22" w:rsidRPr="006477DF">
        <w:t>бы с даты размещения в ЕИС внесе</w:t>
      </w:r>
      <w:r w:rsidR="00722049" w:rsidRPr="006477DF">
        <w:t xml:space="preserve">нных изменений до даты окончания срока подачи заявок оставалось не менее </w:t>
      </w:r>
      <w:r w:rsidR="00DF7C22" w:rsidRPr="006477DF">
        <w:br/>
      </w:r>
      <w:r w:rsidR="00D15913" w:rsidRPr="006477DF">
        <w:t>8 дней;</w:t>
      </w:r>
    </w:p>
    <w:p w14:paraId="1620DCE2" w14:textId="77777777" w:rsidR="00722049" w:rsidRPr="006477DF" w:rsidRDefault="008229B4" w:rsidP="006477DF">
      <w:pPr>
        <w:tabs>
          <w:tab w:val="left" w:pos="851"/>
        </w:tabs>
        <w:ind w:firstLine="709"/>
        <w:jc w:val="both"/>
      </w:pPr>
      <w:r w:rsidRPr="006477DF">
        <w:t>9.7.1.</w:t>
      </w:r>
      <w:r w:rsidR="000D7D4C" w:rsidRPr="006477DF">
        <w:t>9</w:t>
      </w:r>
      <w:r w:rsidRPr="006477DF">
        <w:t xml:space="preserve">. </w:t>
      </w:r>
      <w:r w:rsidR="00722049" w:rsidRPr="006477DF">
        <w:t xml:space="preserve">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00722049" w:rsidRPr="006477DF">
        <w:rPr>
          <w:spacing w:val="-4"/>
        </w:rPr>
        <w:t>составленный по результатам такого этапа, является итоговым, за исключением</w:t>
      </w:r>
      <w:r w:rsidR="00722049" w:rsidRPr="006477DF">
        <w:t xml:space="preserve"> случаев пр</w:t>
      </w:r>
      <w:r w:rsidR="00D15913" w:rsidRPr="006477DF">
        <w:t>изнания аукциона несостоявшимся;</w:t>
      </w:r>
    </w:p>
    <w:p w14:paraId="05C69629" w14:textId="77777777" w:rsidR="00722049" w:rsidRPr="006477DF" w:rsidRDefault="008229B4" w:rsidP="006477DF">
      <w:pPr>
        <w:tabs>
          <w:tab w:val="left" w:pos="851"/>
        </w:tabs>
        <w:ind w:firstLine="709"/>
        <w:jc w:val="both"/>
      </w:pPr>
      <w:r w:rsidRPr="006477DF">
        <w:t>9.7.1.1</w:t>
      </w:r>
      <w:r w:rsidR="000D7D4C" w:rsidRPr="006477DF">
        <w:t>0</w:t>
      </w:r>
      <w:r w:rsidRPr="006477DF">
        <w:t xml:space="preserve">. </w:t>
      </w:r>
      <w:r w:rsidR="00722049" w:rsidRPr="006477DF">
        <w:t xml:space="preserve">Подача (прием) заявок, а также заключение договора </w:t>
      </w:r>
      <w:r w:rsidR="00DF7C22" w:rsidRPr="006477DF">
        <w:br/>
      </w:r>
      <w:r w:rsidR="00722049" w:rsidRPr="006477DF">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D15913" w:rsidRPr="006477DF">
        <w:t>Положения)</w:t>
      </w:r>
      <w:r w:rsidR="00722049" w:rsidRPr="006477DF">
        <w:t xml:space="preserve"> не являются этапами </w:t>
      </w:r>
      <w:r w:rsidR="00D15913" w:rsidRPr="006477DF">
        <w:t xml:space="preserve">аукциона </w:t>
      </w:r>
      <w:r w:rsidR="00722049" w:rsidRPr="006477DF">
        <w:t xml:space="preserve">в </w:t>
      </w:r>
      <w:r w:rsidR="00D15913" w:rsidRPr="006477DF">
        <w:t>соответствии</w:t>
      </w:r>
      <w:r w:rsidR="00A747F9" w:rsidRPr="006477DF">
        <w:t xml:space="preserve"> </w:t>
      </w:r>
      <w:r w:rsidR="00D15913" w:rsidRPr="006477DF">
        <w:t>с подпунктом</w:t>
      </w:r>
      <w:r w:rsidR="00722049" w:rsidRPr="006477DF">
        <w:t xml:space="preserve"> 9.7.1.</w:t>
      </w:r>
      <w:r w:rsidR="000D7D4C" w:rsidRPr="006477DF">
        <w:t>9.</w:t>
      </w:r>
      <w:r w:rsidR="00722049" w:rsidRPr="006477DF">
        <w:t xml:space="preserve"> Положения, однако</w:t>
      </w:r>
      <w:r w:rsidR="002F2383" w:rsidRPr="006477DF">
        <w:t>,</w:t>
      </w:r>
      <w:r w:rsidR="00722049" w:rsidRPr="006477DF">
        <w:t xml:space="preserve"> являются процедурами (действиями), осуществление которых нео</w:t>
      </w:r>
      <w:r w:rsidR="00D15913" w:rsidRPr="006477DF">
        <w:t>бходимо при проведении аукциона;</w:t>
      </w:r>
    </w:p>
    <w:p w14:paraId="2E7B4985" w14:textId="77777777" w:rsidR="00722049" w:rsidRPr="006477DF" w:rsidRDefault="008229B4" w:rsidP="006477DF">
      <w:pPr>
        <w:tabs>
          <w:tab w:val="left" w:pos="851"/>
        </w:tabs>
        <w:ind w:firstLine="709"/>
        <w:jc w:val="both"/>
      </w:pPr>
      <w:r w:rsidRPr="006477DF">
        <w:t>9.7.2</w:t>
      </w:r>
      <w:r w:rsidR="00DC1A58" w:rsidRPr="006477DF">
        <w:t>.</w:t>
      </w:r>
      <w:r w:rsidR="00722049" w:rsidRPr="006477DF">
        <w:t xml:space="preserve">В случае если на участие в аукционе не было подано ни одной заявки, </w:t>
      </w:r>
      <w:r w:rsidR="00972C25" w:rsidRPr="006477DF">
        <w:t xml:space="preserve">закупочная </w:t>
      </w:r>
      <w:r w:rsidR="00722049" w:rsidRPr="006477DF">
        <w:t xml:space="preserve">комиссия в лице всех присутствующих членов </w:t>
      </w:r>
      <w:r w:rsidR="00972C25" w:rsidRPr="006477DF">
        <w:t xml:space="preserve">закупочной </w:t>
      </w:r>
      <w:r w:rsidR="00722049" w:rsidRPr="006477DF">
        <w:t>комиссии оформляет протокол признания аукциона несостоявшимся, в котором указываются следующие сведения:</w:t>
      </w:r>
    </w:p>
    <w:p w14:paraId="4AC0525D" w14:textId="77777777" w:rsidR="00722049" w:rsidRPr="006477DF" w:rsidRDefault="00722049" w:rsidP="006477DF">
      <w:pPr>
        <w:tabs>
          <w:tab w:val="left" w:pos="851"/>
        </w:tabs>
        <w:ind w:firstLine="709"/>
        <w:jc w:val="both"/>
      </w:pPr>
      <w:r w:rsidRPr="006477DF">
        <w:t>дата подписания протокола;</w:t>
      </w:r>
    </w:p>
    <w:p w14:paraId="4F249037" w14:textId="77777777" w:rsidR="00722049" w:rsidRPr="006477DF" w:rsidRDefault="00722049" w:rsidP="006477DF">
      <w:pPr>
        <w:tabs>
          <w:tab w:val="left" w:pos="851"/>
        </w:tabs>
        <w:ind w:firstLine="709"/>
        <w:jc w:val="both"/>
      </w:pPr>
      <w:r w:rsidRPr="006477DF">
        <w:t>указание на отсутствие поданных на участие в аукционе заявок;</w:t>
      </w:r>
    </w:p>
    <w:p w14:paraId="48BD68A5" w14:textId="77777777" w:rsidR="00722049" w:rsidRPr="006477DF" w:rsidRDefault="00722049" w:rsidP="006477DF">
      <w:pPr>
        <w:tabs>
          <w:tab w:val="left" w:pos="851"/>
        </w:tabs>
        <w:ind w:firstLine="709"/>
        <w:jc w:val="both"/>
      </w:pPr>
      <w:r w:rsidRPr="006477DF">
        <w:t xml:space="preserve">указание </w:t>
      </w:r>
      <w:r w:rsidR="00972C25" w:rsidRPr="006477DF">
        <w:t>подраздела</w:t>
      </w:r>
      <w:r w:rsidRPr="006477DF">
        <w:t xml:space="preserve"> Положения, на основании которого было принято решение о признании аукциона несостоявшимся;</w:t>
      </w:r>
    </w:p>
    <w:p w14:paraId="2564538A" w14:textId="77777777" w:rsidR="00722049" w:rsidRPr="006477DF" w:rsidRDefault="00722049" w:rsidP="006477DF">
      <w:pPr>
        <w:tabs>
          <w:tab w:val="left" w:pos="851"/>
        </w:tabs>
        <w:ind w:firstLine="709"/>
        <w:jc w:val="both"/>
      </w:pPr>
      <w:r w:rsidRPr="006477DF">
        <w:t xml:space="preserve">иная информация, размещаемая в протоколе открытия доступа </w:t>
      </w:r>
      <w:r w:rsidR="00DF7C22" w:rsidRPr="006477DF">
        <w:br/>
      </w:r>
      <w:r w:rsidR="00972C25" w:rsidRPr="006477DF">
        <w:t>по решению заказчика;</w:t>
      </w:r>
    </w:p>
    <w:p w14:paraId="14E5A78F" w14:textId="77777777" w:rsidR="00722049" w:rsidRPr="006477DF" w:rsidRDefault="00722049" w:rsidP="006477DF">
      <w:pPr>
        <w:tabs>
          <w:tab w:val="left" w:pos="851"/>
        </w:tabs>
        <w:ind w:firstLine="709"/>
        <w:jc w:val="both"/>
      </w:pPr>
      <w:r w:rsidRPr="006477DF">
        <w:t xml:space="preserve">Протокол признания аукциона несостоявшимся размещается </w:t>
      </w:r>
      <w:r w:rsidR="00DF7C22" w:rsidRPr="006477DF">
        <w:br/>
      </w:r>
      <w:r w:rsidRPr="006477DF">
        <w:t>в ЕИС в течение 3 дней со дня его подписания.</w:t>
      </w:r>
    </w:p>
    <w:p w14:paraId="4959C4EF" w14:textId="77777777" w:rsidR="00722049" w:rsidRPr="006477DF" w:rsidRDefault="008229B4" w:rsidP="006477DF">
      <w:pPr>
        <w:pStyle w:val="af5"/>
        <w:spacing w:after="0" w:line="240" w:lineRule="auto"/>
        <w:ind w:left="0" w:firstLine="709"/>
        <w:jc w:val="both"/>
        <w:outlineLvl w:val="9"/>
        <w:rPr>
          <w:sz w:val="20"/>
          <w:szCs w:val="20"/>
          <w:lang w:val="ru-RU"/>
        </w:rPr>
      </w:pPr>
      <w:bookmarkStart w:id="38" w:name="_Toc521582069"/>
      <w:r w:rsidRPr="006477DF">
        <w:rPr>
          <w:rStyle w:val="af6"/>
          <w:sz w:val="20"/>
          <w:szCs w:val="20"/>
          <w:lang w:val="ru-RU"/>
        </w:rPr>
        <w:t xml:space="preserve">9.7.3. </w:t>
      </w:r>
      <w:r w:rsidR="00722049" w:rsidRPr="006477DF">
        <w:rPr>
          <w:rStyle w:val="af6"/>
          <w:sz w:val="20"/>
          <w:szCs w:val="20"/>
          <w:lang w:val="ru-RU"/>
        </w:rPr>
        <w:t>Рассмотрение заявок на участие в аукционе</w:t>
      </w:r>
      <w:bookmarkEnd w:id="38"/>
      <w:r w:rsidR="00BA6867" w:rsidRPr="006477DF">
        <w:rPr>
          <w:rStyle w:val="af6"/>
          <w:sz w:val="20"/>
          <w:szCs w:val="20"/>
          <w:lang w:val="ru-RU"/>
        </w:rPr>
        <w:t>:</w:t>
      </w:r>
    </w:p>
    <w:p w14:paraId="13E4D035" w14:textId="77777777" w:rsidR="00722049" w:rsidRPr="006477DF" w:rsidRDefault="008229B4" w:rsidP="006477DF">
      <w:pPr>
        <w:tabs>
          <w:tab w:val="left" w:pos="851"/>
        </w:tabs>
        <w:ind w:firstLine="709"/>
        <w:jc w:val="both"/>
      </w:pPr>
      <w:r w:rsidRPr="006477DF">
        <w:t xml:space="preserve">9.7.3.1. </w:t>
      </w:r>
      <w:r w:rsidR="00722049" w:rsidRPr="006477DF">
        <w:t xml:space="preserve">Рассмотрение заявок, поданных на участие в аукционе (далее </w:t>
      </w:r>
      <w:r w:rsidR="00DF7C22" w:rsidRPr="006477DF">
        <w:br/>
      </w:r>
      <w:r w:rsidR="00972C25" w:rsidRPr="006477DF">
        <w:t xml:space="preserve">рассмотрение заявок </w:t>
      </w:r>
      <w:r w:rsidR="00DF7C22" w:rsidRPr="006477DF">
        <w:t xml:space="preserve">в </w:t>
      </w:r>
      <w:r w:rsidR="00972C25" w:rsidRPr="006477DF">
        <w:t xml:space="preserve">настоящем </w:t>
      </w:r>
      <w:r w:rsidR="00DF7C22" w:rsidRPr="006477DF">
        <w:t>подразделе</w:t>
      </w:r>
      <w:r w:rsidR="00722049" w:rsidRPr="006477DF">
        <w:t>), осуществляется</w:t>
      </w:r>
      <w:r w:rsidR="00972C25" w:rsidRPr="006477DF">
        <w:t xml:space="preserve"> закупочной комиссией заказчика;</w:t>
      </w:r>
    </w:p>
    <w:p w14:paraId="4C142A64" w14:textId="77777777" w:rsidR="00722049" w:rsidRPr="006477DF" w:rsidRDefault="008229B4" w:rsidP="006477DF">
      <w:pPr>
        <w:tabs>
          <w:tab w:val="left" w:pos="851"/>
        </w:tabs>
        <w:ind w:firstLine="709"/>
        <w:jc w:val="both"/>
      </w:pPr>
      <w:r w:rsidRPr="006477DF">
        <w:t xml:space="preserve">9.7.3.2. </w:t>
      </w:r>
      <w:r w:rsidR="00722049" w:rsidRPr="006477DF">
        <w:t xml:space="preserve">Срок рассмотрения заявок не может превышать </w:t>
      </w:r>
      <w:r w:rsidR="00BA6867" w:rsidRPr="006477DF">
        <w:t xml:space="preserve">20 дней с даты </w:t>
      </w:r>
      <w:r w:rsidR="00B43244" w:rsidRPr="006477DF">
        <w:t>окончания приема заявок</w:t>
      </w:r>
      <w:r w:rsidR="00BA6867" w:rsidRPr="006477DF">
        <w:t>;</w:t>
      </w:r>
    </w:p>
    <w:p w14:paraId="3CAB0D74" w14:textId="77777777" w:rsidR="00722049" w:rsidRPr="006477DF" w:rsidRDefault="008229B4" w:rsidP="006477DF">
      <w:pPr>
        <w:tabs>
          <w:tab w:val="left" w:pos="851"/>
        </w:tabs>
        <w:ind w:firstLine="709"/>
        <w:jc w:val="both"/>
      </w:pPr>
      <w:r w:rsidRPr="006477DF">
        <w:t xml:space="preserve">9.7.3.3. </w:t>
      </w:r>
      <w:r w:rsidR="00722049" w:rsidRPr="006477DF">
        <w:t>В рамках рассмотрения заявок выполняются следующие действия:</w:t>
      </w:r>
    </w:p>
    <w:p w14:paraId="092FEDCA" w14:textId="77777777"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и (или) аукционной документации;</w:t>
      </w:r>
    </w:p>
    <w:p w14:paraId="0EC21F46" w14:textId="77777777"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и (или) аукционной документации;</w:t>
      </w:r>
    </w:p>
    <w:p w14:paraId="48367F72" w14:textId="77777777" w:rsidR="00722049" w:rsidRPr="006477DF" w:rsidRDefault="00722049" w:rsidP="006477DF">
      <w:pPr>
        <w:tabs>
          <w:tab w:val="left" w:pos="851"/>
        </w:tabs>
        <w:ind w:firstLine="709"/>
        <w:jc w:val="both"/>
      </w:pPr>
      <w:r w:rsidRPr="006477DF">
        <w:t xml:space="preserve">принятие решений о допуске, отказе в допуске (отклонении заявки) </w:t>
      </w:r>
      <w:r w:rsidR="00DF7C22" w:rsidRPr="006477DF">
        <w:br/>
      </w:r>
      <w:r w:rsidRPr="006477DF">
        <w:t>к участи</w:t>
      </w:r>
      <w:r w:rsidR="00972C25" w:rsidRPr="006477DF">
        <w:t>ю по соответствующим основаниям;</w:t>
      </w:r>
    </w:p>
    <w:p w14:paraId="6DC40909" w14:textId="77777777" w:rsidR="00722049" w:rsidRPr="006477DF" w:rsidRDefault="008229B4" w:rsidP="006477DF">
      <w:pPr>
        <w:tabs>
          <w:tab w:val="left" w:pos="851"/>
        </w:tabs>
        <w:ind w:firstLine="709"/>
        <w:jc w:val="both"/>
      </w:pPr>
      <w:r w:rsidRPr="006477DF">
        <w:t xml:space="preserve">9.7.3.4. </w:t>
      </w:r>
      <w:r w:rsidR="00722049" w:rsidRPr="006477DF">
        <w:t xml:space="preserve">Комиссия имеет право осуществлять любые иные действия, позволяющие объективно рассмотреть поданные заявки, не указанные </w:t>
      </w:r>
      <w:r w:rsidR="00DF7C22" w:rsidRPr="006477DF">
        <w:br/>
      </w:r>
      <w:r w:rsidR="00722049" w:rsidRPr="006477DF">
        <w:t>в Положении, при условии, что такие действия не нарушают норм действующего законодательства, а также законных прав</w:t>
      </w:r>
      <w:r w:rsidR="0042637C" w:rsidRPr="006477DF">
        <w:t xml:space="preserve"> и интересов участников закупки;</w:t>
      </w:r>
    </w:p>
    <w:p w14:paraId="149B8932" w14:textId="77777777" w:rsidR="00722049" w:rsidRPr="006477DF" w:rsidRDefault="008229B4" w:rsidP="006477DF">
      <w:pPr>
        <w:tabs>
          <w:tab w:val="left" w:pos="851"/>
        </w:tabs>
        <w:ind w:firstLine="709"/>
        <w:jc w:val="both"/>
      </w:pPr>
      <w:r w:rsidRPr="006477DF">
        <w:t xml:space="preserve">9.7.3.5. </w:t>
      </w:r>
      <w:r w:rsidR="00722049" w:rsidRPr="006477DF">
        <w:t xml:space="preserve">Комиссия принимает решение об отклонении от участия </w:t>
      </w:r>
      <w:r w:rsidR="00DF7C22" w:rsidRPr="006477DF">
        <w:br/>
      </w:r>
      <w:r w:rsidR="00722049" w:rsidRPr="006477DF">
        <w:t xml:space="preserve">в аукционе заявки участника в случае несоответствия указанным </w:t>
      </w:r>
      <w:r w:rsidR="00DF7C22" w:rsidRPr="006477DF">
        <w:br/>
      </w:r>
      <w:r w:rsidR="00722049" w:rsidRPr="006477DF">
        <w:lastRenderedPageBreak/>
        <w:t>в аукционной документации требованиям, в том числе к участнику закупки, предмету закупки, условия</w:t>
      </w:r>
      <w:r w:rsidR="0042637C" w:rsidRPr="006477DF">
        <w:t>м договора, к оформлению заявки;</w:t>
      </w:r>
    </w:p>
    <w:p w14:paraId="2DEAFE6F" w14:textId="77777777" w:rsidR="00722049" w:rsidRPr="006477DF" w:rsidRDefault="008229B4" w:rsidP="006477DF">
      <w:pPr>
        <w:tabs>
          <w:tab w:val="left" w:pos="851"/>
        </w:tabs>
        <w:ind w:firstLine="709"/>
        <w:jc w:val="both"/>
      </w:pPr>
      <w:r w:rsidRPr="006477DF">
        <w:t xml:space="preserve">9.7.3.6. </w:t>
      </w:r>
      <w:r w:rsidR="00722049" w:rsidRPr="006477DF">
        <w:t>Если заказчиком выявлен факт указания в поданной участником закупки заявке недостоверных сведений, такая заявка подлежит отк</w:t>
      </w:r>
      <w:r w:rsidR="0042637C" w:rsidRPr="006477DF">
        <w:t>лонению на любом этапе аукциона;</w:t>
      </w:r>
    </w:p>
    <w:p w14:paraId="2B2FB5CD" w14:textId="77777777" w:rsidR="00722049" w:rsidRPr="006477DF" w:rsidRDefault="008229B4" w:rsidP="006477DF">
      <w:pPr>
        <w:tabs>
          <w:tab w:val="left" w:pos="851"/>
        </w:tabs>
        <w:ind w:firstLine="709"/>
        <w:jc w:val="both"/>
      </w:pPr>
      <w:r w:rsidRPr="006477DF">
        <w:t xml:space="preserve">9.7.3.7. </w:t>
      </w:r>
      <w:r w:rsidR="00722049" w:rsidRPr="006477DF">
        <w:t xml:space="preserve">По результатам проведения процедуры рассмотрения заявок </w:t>
      </w:r>
      <w:r w:rsidR="0042637C" w:rsidRPr="006477DF">
        <w:t xml:space="preserve">закупочной </w:t>
      </w:r>
      <w:r w:rsidR="00722049" w:rsidRPr="006477DF">
        <w:t>комиссией оформляется протокол рассмотрения заявок, который содержит следующие сведения:</w:t>
      </w:r>
    </w:p>
    <w:p w14:paraId="605E4C44" w14:textId="77777777" w:rsidR="00722049" w:rsidRPr="006477DF" w:rsidRDefault="00722049" w:rsidP="006477DF">
      <w:pPr>
        <w:tabs>
          <w:tab w:val="left" w:pos="851"/>
        </w:tabs>
        <w:ind w:firstLine="709"/>
        <w:jc w:val="both"/>
      </w:pPr>
      <w:r w:rsidRPr="006477DF">
        <w:t>дата подписания протокола;</w:t>
      </w:r>
    </w:p>
    <w:p w14:paraId="1CA0C1E5" w14:textId="77777777" w:rsidR="00722049" w:rsidRPr="006477DF" w:rsidRDefault="00722049" w:rsidP="006477DF">
      <w:pPr>
        <w:tabs>
          <w:tab w:val="left" w:pos="851"/>
        </w:tabs>
        <w:ind w:firstLine="709"/>
        <w:jc w:val="both"/>
      </w:pPr>
      <w:r w:rsidRPr="006477DF">
        <w:t>количество поданных на участие в аукционе заявок, а также дата и время регистрации каждой заявки;</w:t>
      </w:r>
    </w:p>
    <w:p w14:paraId="5E3B24F6" w14:textId="77777777" w:rsidR="00722049" w:rsidRPr="006477DF" w:rsidRDefault="00722049" w:rsidP="006477DF">
      <w:pPr>
        <w:tabs>
          <w:tab w:val="left" w:pos="851"/>
        </w:tabs>
        <w:ind w:firstLine="709"/>
        <w:jc w:val="both"/>
      </w:pPr>
      <w:r w:rsidRPr="006477DF">
        <w:t xml:space="preserve">причины, по которым аукцион признан несостоявшимся, в случае признания его таковым, с указанием </w:t>
      </w:r>
      <w:r w:rsidR="00BA6867" w:rsidRPr="006477DF">
        <w:t>подраздела</w:t>
      </w:r>
      <w:r w:rsidRPr="006477DF">
        <w:t xml:space="preserve"> Положения, на основании которого было принято решение о признании аукциона несостоявшимся;</w:t>
      </w:r>
    </w:p>
    <w:p w14:paraId="1E05E91B" w14:textId="77777777" w:rsidR="00722049" w:rsidRPr="006477DF" w:rsidRDefault="00722049" w:rsidP="006477DF">
      <w:pPr>
        <w:tabs>
          <w:tab w:val="left" w:pos="851"/>
        </w:tabs>
        <w:ind w:firstLine="709"/>
        <w:jc w:val="both"/>
      </w:pPr>
      <w:r w:rsidRPr="006477DF">
        <w:t>результаты рассмотрения заявок на участие в аукционе, в том числе</w:t>
      </w:r>
      <w:r w:rsidR="0042637C" w:rsidRPr="006477DF">
        <w:br/>
        <w:t>с указанием</w:t>
      </w:r>
      <w:r w:rsidRPr="006477DF">
        <w:t>:</w:t>
      </w:r>
    </w:p>
    <w:p w14:paraId="63CC6E53" w14:textId="77777777" w:rsidR="00722049" w:rsidRPr="006477DF" w:rsidRDefault="00722049" w:rsidP="006477DF">
      <w:pPr>
        <w:tabs>
          <w:tab w:val="left" w:pos="851"/>
        </w:tabs>
        <w:ind w:firstLine="851"/>
        <w:jc w:val="both"/>
      </w:pPr>
      <w:r w:rsidRPr="006477DF">
        <w:t xml:space="preserve">количества заявок на участие в аукционе, которые были отклонены по </w:t>
      </w:r>
      <w:r w:rsidR="0042637C" w:rsidRPr="006477DF">
        <w:t>результатам рассмотрения заявок;</w:t>
      </w:r>
    </w:p>
    <w:p w14:paraId="34B144DD" w14:textId="77777777" w:rsidR="00722049" w:rsidRPr="006477DF" w:rsidRDefault="00722049" w:rsidP="006477DF">
      <w:pPr>
        <w:tabs>
          <w:tab w:val="left" w:pos="851"/>
        </w:tabs>
        <w:ind w:firstLine="851"/>
        <w:jc w:val="both"/>
      </w:pPr>
      <w:r w:rsidRPr="006477DF">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0FAB9C8B" w14:textId="77777777" w:rsidR="00722049" w:rsidRPr="006477DF" w:rsidRDefault="003A497C" w:rsidP="006477DF">
      <w:pPr>
        <w:tabs>
          <w:tab w:val="left" w:pos="851"/>
        </w:tabs>
        <w:ind w:firstLine="709"/>
        <w:jc w:val="both"/>
      </w:pPr>
      <w:r w:rsidRPr="006477DF">
        <w:t>идентификационные номера заявок на участие в аукционе</w:t>
      </w:r>
      <w:r w:rsidR="00722049" w:rsidRPr="006477DF">
        <w:t>;</w:t>
      </w:r>
    </w:p>
    <w:p w14:paraId="45A13432" w14:textId="77777777" w:rsidR="00722049" w:rsidRPr="006477DF" w:rsidRDefault="00722049" w:rsidP="006477DF">
      <w:pPr>
        <w:tabs>
          <w:tab w:val="left" w:pos="851"/>
        </w:tabs>
        <w:ind w:firstLine="709"/>
        <w:jc w:val="both"/>
      </w:pPr>
      <w:r w:rsidRPr="006477DF">
        <w:t xml:space="preserve">иная информация, размещаемая в протоколе рассмотрения заявок </w:t>
      </w:r>
      <w:r w:rsidR="00DF7C22" w:rsidRPr="006477DF">
        <w:br/>
      </w:r>
      <w:r w:rsidR="0042637C" w:rsidRPr="006477DF">
        <w:t>по решению заказчика</w:t>
      </w:r>
      <w:r w:rsidR="004246E5" w:rsidRPr="006477DF">
        <w:t xml:space="preserve"> или предусмотренная Постановлением № 908</w:t>
      </w:r>
      <w:r w:rsidR="0042637C" w:rsidRPr="006477DF">
        <w:t>;</w:t>
      </w:r>
    </w:p>
    <w:p w14:paraId="545C48BD" w14:textId="77777777" w:rsidR="00722049" w:rsidRPr="006477DF" w:rsidRDefault="008229B4" w:rsidP="006477DF">
      <w:pPr>
        <w:tabs>
          <w:tab w:val="left" w:pos="851"/>
        </w:tabs>
        <w:ind w:firstLine="709"/>
        <w:jc w:val="both"/>
      </w:pPr>
      <w:r w:rsidRPr="006477DF">
        <w:rPr>
          <w:spacing w:val="-4"/>
        </w:rPr>
        <w:t xml:space="preserve">9.7.3.8. </w:t>
      </w:r>
      <w:r w:rsidR="00722049" w:rsidRPr="006477DF">
        <w:rPr>
          <w:spacing w:val="-4"/>
        </w:rPr>
        <w:t>Протокол рассмотрения заявок подписывается присутствующими</w:t>
      </w:r>
      <w:r w:rsidR="00722049" w:rsidRPr="006477DF">
        <w:t xml:space="preserve"> членами </w:t>
      </w:r>
      <w:r w:rsidR="0042637C" w:rsidRPr="006477DF">
        <w:t xml:space="preserve">закупочной </w:t>
      </w:r>
      <w:r w:rsidR="00722049" w:rsidRPr="006477DF">
        <w:t>коми</w:t>
      </w:r>
      <w:r w:rsidR="0042637C" w:rsidRPr="006477DF">
        <w:t>ссии в день рассмотрения заявок;</w:t>
      </w:r>
    </w:p>
    <w:p w14:paraId="735F6E0C" w14:textId="77777777" w:rsidR="00722049" w:rsidRPr="006477DF" w:rsidRDefault="008229B4" w:rsidP="006477DF">
      <w:pPr>
        <w:tabs>
          <w:tab w:val="left" w:pos="851"/>
        </w:tabs>
        <w:ind w:firstLine="709"/>
        <w:jc w:val="both"/>
      </w:pPr>
      <w:r w:rsidRPr="006477DF">
        <w:t xml:space="preserve">9.7.3.9. </w:t>
      </w:r>
      <w:r w:rsidR="00722049" w:rsidRPr="006477DF">
        <w:t>В протоколе рассмотрения заявок не могут быть указаны наименования участников аукциона</w:t>
      </w:r>
      <w:r w:rsidR="0042637C" w:rsidRPr="006477DF">
        <w:t xml:space="preserve"> (юридических лиц), фамилии, имена</w:t>
      </w:r>
      <w:r w:rsidR="00722049" w:rsidRPr="006477DF">
        <w:t>, отчества участников закупки (физических лиц)</w:t>
      </w:r>
      <w:r w:rsidR="0042637C" w:rsidRPr="006477DF">
        <w:t>;</w:t>
      </w:r>
    </w:p>
    <w:p w14:paraId="2F0DB813" w14:textId="77777777" w:rsidR="00722049" w:rsidRPr="006477DF" w:rsidRDefault="008229B4" w:rsidP="006477DF">
      <w:pPr>
        <w:tabs>
          <w:tab w:val="left" w:pos="851"/>
        </w:tabs>
        <w:ind w:firstLine="709"/>
        <w:jc w:val="both"/>
      </w:pPr>
      <w:r w:rsidRPr="006477DF">
        <w:t>9.7.3.</w:t>
      </w:r>
      <w:proofErr w:type="gramStart"/>
      <w:r w:rsidRPr="006477DF">
        <w:t>10.</w:t>
      </w:r>
      <w:r w:rsidR="00722049" w:rsidRPr="006477DF">
        <w:t>Подписанный</w:t>
      </w:r>
      <w:proofErr w:type="gramEnd"/>
      <w:r w:rsidR="00722049" w:rsidRPr="006477DF">
        <w:t xml:space="preserve"> присутствующими членами </w:t>
      </w:r>
      <w:r w:rsidR="0042637C" w:rsidRPr="006477DF">
        <w:t xml:space="preserve">закупочной </w:t>
      </w:r>
      <w:r w:rsidR="00722049" w:rsidRPr="006477DF">
        <w:t xml:space="preserve">комиссии протокол рассмотрения заявок размещается в ЕИС в течение </w:t>
      </w:r>
      <w:r w:rsidR="0042637C" w:rsidRPr="006477DF">
        <w:br/>
      </w:r>
      <w:r w:rsidR="00722049" w:rsidRPr="006477DF">
        <w:t xml:space="preserve">3 дней со дня </w:t>
      </w:r>
      <w:r w:rsidR="0042637C" w:rsidRPr="006477DF">
        <w:t>его подписания;</w:t>
      </w:r>
    </w:p>
    <w:p w14:paraId="3C5B722A" w14:textId="77777777" w:rsidR="00722049" w:rsidRPr="006477DF" w:rsidRDefault="008229B4" w:rsidP="006477DF">
      <w:pPr>
        <w:pStyle w:val="af5"/>
        <w:spacing w:after="0" w:line="240" w:lineRule="auto"/>
        <w:ind w:left="0" w:firstLine="709"/>
        <w:jc w:val="both"/>
        <w:outlineLvl w:val="9"/>
        <w:rPr>
          <w:sz w:val="20"/>
          <w:szCs w:val="20"/>
          <w:lang w:val="ru-RU"/>
        </w:rPr>
      </w:pPr>
      <w:bookmarkStart w:id="39" w:name="_Toc521582070"/>
      <w:r w:rsidRPr="006477DF">
        <w:rPr>
          <w:rStyle w:val="af6"/>
          <w:sz w:val="20"/>
          <w:szCs w:val="20"/>
          <w:lang w:val="ru-RU"/>
        </w:rPr>
        <w:t xml:space="preserve">9.7.4. </w:t>
      </w:r>
      <w:r w:rsidR="00722049" w:rsidRPr="006477DF">
        <w:rPr>
          <w:rStyle w:val="af6"/>
          <w:sz w:val="20"/>
          <w:szCs w:val="20"/>
          <w:lang w:val="ru-RU"/>
        </w:rPr>
        <w:t>Проведение аукциона</w:t>
      </w:r>
      <w:bookmarkEnd w:id="39"/>
      <w:r w:rsidR="0073704B" w:rsidRPr="006477DF">
        <w:rPr>
          <w:rStyle w:val="af6"/>
          <w:sz w:val="20"/>
          <w:szCs w:val="20"/>
          <w:lang w:val="ru-RU"/>
        </w:rPr>
        <w:t>:</w:t>
      </w:r>
    </w:p>
    <w:p w14:paraId="1B37971E" w14:textId="77777777" w:rsidR="00722049" w:rsidRPr="006477DF" w:rsidRDefault="008229B4" w:rsidP="006477DF">
      <w:pPr>
        <w:tabs>
          <w:tab w:val="left" w:pos="851"/>
        </w:tabs>
        <w:ind w:firstLine="709"/>
        <w:jc w:val="both"/>
      </w:pPr>
      <w:r w:rsidRPr="006477DF">
        <w:t xml:space="preserve">9.7.4.1. </w:t>
      </w:r>
      <w:r w:rsidR="00722049" w:rsidRPr="006477DF">
        <w:t>Этап проведения</w:t>
      </w:r>
      <w:r w:rsidR="00DF7C22" w:rsidRPr="006477DF">
        <w:t xml:space="preserve"> аукциона (далее </w:t>
      </w:r>
      <w:r w:rsidR="0073704B" w:rsidRPr="006477DF">
        <w:t xml:space="preserve">проведение аукциона </w:t>
      </w:r>
      <w:r w:rsidR="0073704B" w:rsidRPr="006477DF">
        <w:br/>
      </w:r>
      <w:r w:rsidR="00DF7C22" w:rsidRPr="006477DF">
        <w:t xml:space="preserve">в </w:t>
      </w:r>
      <w:r w:rsidR="0073704B" w:rsidRPr="006477DF">
        <w:t xml:space="preserve">настоящем </w:t>
      </w:r>
      <w:r w:rsidR="00DF7C22" w:rsidRPr="006477DF">
        <w:t>подразделе</w:t>
      </w:r>
      <w:r w:rsidR="00722049" w:rsidRPr="006477DF">
        <w:t xml:space="preserve">) обеспечивается оператором ЭП посредством </w:t>
      </w:r>
      <w:r w:rsidR="0073704B" w:rsidRPr="006477DF">
        <w:t>автоматизированного функционала;</w:t>
      </w:r>
    </w:p>
    <w:p w14:paraId="3EAD15EB" w14:textId="77777777" w:rsidR="00722049" w:rsidRPr="006477DF" w:rsidRDefault="00841F67" w:rsidP="006477DF">
      <w:pPr>
        <w:tabs>
          <w:tab w:val="left" w:pos="851"/>
        </w:tabs>
        <w:ind w:firstLine="709"/>
        <w:jc w:val="both"/>
      </w:pPr>
      <w:r w:rsidRPr="006477DF">
        <w:t xml:space="preserve">9.7.4.2. </w:t>
      </w:r>
      <w:r w:rsidR="004246E5" w:rsidRPr="006477DF">
        <w:t>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r w:rsidRPr="006477DF">
        <w:t>;</w:t>
      </w:r>
    </w:p>
    <w:p w14:paraId="112E9ECF" w14:textId="77777777" w:rsidR="00722049" w:rsidRPr="006477DF" w:rsidRDefault="008229B4" w:rsidP="006477DF">
      <w:pPr>
        <w:tabs>
          <w:tab w:val="left" w:pos="851"/>
        </w:tabs>
        <w:ind w:firstLine="709"/>
        <w:jc w:val="both"/>
      </w:pPr>
      <w:r w:rsidRPr="006477DF">
        <w:t xml:space="preserve">9.7.4.3. </w:t>
      </w:r>
      <w:r w:rsidR="00722049" w:rsidRPr="006477DF">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sidRPr="006477DF">
        <w:t>протоколом рассмотрения заявок;</w:t>
      </w:r>
    </w:p>
    <w:p w14:paraId="448F14C9" w14:textId="77777777" w:rsidR="00722049" w:rsidRPr="006477DF" w:rsidRDefault="008A1B51" w:rsidP="006477DF">
      <w:pPr>
        <w:tabs>
          <w:tab w:val="left" w:pos="851"/>
        </w:tabs>
        <w:ind w:firstLine="709"/>
        <w:jc w:val="both"/>
      </w:pPr>
      <w:r w:rsidRPr="006477DF">
        <w:t xml:space="preserve">9.7.4.4. </w:t>
      </w:r>
      <w:r w:rsidR="00722049" w:rsidRPr="006477DF">
        <w:t xml:space="preserve">Если в ходе рассмотрения заявок к участию в аукционе </w:t>
      </w:r>
      <w:r w:rsidR="00DF7C22" w:rsidRPr="006477DF">
        <w:br/>
      </w:r>
      <w:r w:rsidR="00722049" w:rsidRPr="006477DF">
        <w:t xml:space="preserve">была допущена только </w:t>
      </w:r>
      <w:r w:rsidR="0073704B" w:rsidRPr="006477DF">
        <w:t>одна заявка, проведение аукциона не осуществляется;</w:t>
      </w:r>
    </w:p>
    <w:p w14:paraId="401D3597" w14:textId="77777777" w:rsidR="00722049" w:rsidRPr="006477DF" w:rsidRDefault="008A1B51" w:rsidP="006477DF">
      <w:pPr>
        <w:tabs>
          <w:tab w:val="left" w:pos="851"/>
        </w:tabs>
        <w:ind w:firstLine="709"/>
        <w:jc w:val="both"/>
      </w:pPr>
      <w:r w:rsidRPr="006477DF">
        <w:t xml:space="preserve">9.7.4.5. </w:t>
      </w:r>
      <w:r w:rsidR="0073704B" w:rsidRPr="006477DF">
        <w:t>«</w:t>
      </w:r>
      <w:r w:rsidR="00722049" w:rsidRPr="006477DF">
        <w:t>Шаг аукциона</w:t>
      </w:r>
      <w:r w:rsidR="0073704B" w:rsidRPr="006477DF">
        <w:t>»</w:t>
      </w:r>
      <w:r w:rsidR="00722049" w:rsidRPr="006477DF">
        <w:t xml:space="preserve"> может иметь диапазон значений в пределах </w:t>
      </w:r>
      <w:r w:rsidR="00DF7C22" w:rsidRPr="006477DF">
        <w:br/>
      </w:r>
      <w:r w:rsidR="00722049" w:rsidRPr="006477DF">
        <w:t xml:space="preserve">от 0,5% до 5% от начальной (максимальной) цены договора, </w:t>
      </w:r>
      <w:r w:rsidR="00DF7C22" w:rsidRPr="006477DF">
        <w:br/>
      </w:r>
      <w:r w:rsidR="00722049" w:rsidRPr="006477DF">
        <w:t>либо фиксированное значение из диапазо</w:t>
      </w:r>
      <w:r w:rsidRPr="006477DF">
        <w:t>на 0,5%-</w:t>
      </w:r>
      <w:r w:rsidR="00722049" w:rsidRPr="006477DF">
        <w:t xml:space="preserve">5%. Решение о выборе конкретного типа </w:t>
      </w:r>
      <w:r w:rsidR="0073704B" w:rsidRPr="006477DF">
        <w:t>«</w:t>
      </w:r>
      <w:r w:rsidR="00722049" w:rsidRPr="006477DF">
        <w:t>шага аукциона</w:t>
      </w:r>
      <w:r w:rsidR="0073704B" w:rsidRPr="006477DF">
        <w:t>» принимает заказчик;</w:t>
      </w:r>
    </w:p>
    <w:p w14:paraId="3B9DC224" w14:textId="77777777" w:rsidR="00722049" w:rsidRPr="006477DF" w:rsidRDefault="008A1B51" w:rsidP="006477DF">
      <w:pPr>
        <w:tabs>
          <w:tab w:val="left" w:pos="851"/>
        </w:tabs>
        <w:ind w:firstLine="709"/>
        <w:jc w:val="both"/>
      </w:pPr>
      <w:r w:rsidRPr="006477DF">
        <w:t xml:space="preserve">9.7.4.6. </w:t>
      </w:r>
      <w:r w:rsidR="00722049" w:rsidRPr="006477DF">
        <w:t xml:space="preserve">Подача ценовых предложений при проведении аукциона </w:t>
      </w:r>
      <w:r w:rsidR="00DF7C22" w:rsidRPr="006477DF">
        <w:br/>
      </w:r>
      <w:r w:rsidR="00722049" w:rsidRPr="006477DF">
        <w:t xml:space="preserve">вне </w:t>
      </w:r>
      <w:r w:rsidR="0073704B" w:rsidRPr="006477DF">
        <w:t>«</w:t>
      </w:r>
      <w:r w:rsidR="00722049" w:rsidRPr="006477DF">
        <w:t>шага аукциона</w:t>
      </w:r>
      <w:r w:rsidR="0073704B" w:rsidRPr="006477DF">
        <w:t>» не допускается;</w:t>
      </w:r>
    </w:p>
    <w:p w14:paraId="2E2DA237" w14:textId="77777777" w:rsidR="00722049" w:rsidRPr="006477DF" w:rsidRDefault="003A497C" w:rsidP="006477DF">
      <w:pPr>
        <w:tabs>
          <w:tab w:val="left" w:pos="851"/>
        </w:tabs>
        <w:ind w:firstLine="709"/>
        <w:jc w:val="both"/>
      </w:pPr>
      <w:r w:rsidRPr="006477DF">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sidR="0073704B" w:rsidRPr="006477DF">
        <w:t>;</w:t>
      </w:r>
    </w:p>
    <w:p w14:paraId="27B4E83B" w14:textId="77777777" w:rsidR="00722049" w:rsidRPr="006477DF" w:rsidRDefault="0073704B" w:rsidP="006477DF">
      <w:pPr>
        <w:tabs>
          <w:tab w:val="left" w:pos="851"/>
        </w:tabs>
        <w:ind w:firstLine="709"/>
        <w:jc w:val="both"/>
      </w:pPr>
      <w:r w:rsidRPr="006477DF">
        <w:rPr>
          <w:spacing w:val="-4"/>
        </w:rPr>
        <w:t>9.7.4.8</w:t>
      </w:r>
      <w:r w:rsidR="008A1B51" w:rsidRPr="006477DF">
        <w:rPr>
          <w:spacing w:val="-4"/>
        </w:rPr>
        <w:t xml:space="preserve">. </w:t>
      </w:r>
      <w:r w:rsidR="003A497C" w:rsidRPr="006477DF">
        <w:rPr>
          <w:spacing w:val="-4"/>
        </w:rPr>
        <w:t xml:space="preserve">Максимальный интервал </w:t>
      </w:r>
      <w:r w:rsidR="00722049" w:rsidRPr="006477DF">
        <w:rPr>
          <w:spacing w:val="-4"/>
        </w:rPr>
        <w:t>между подачей ценовых предложений устанавливается</w:t>
      </w:r>
      <w:r w:rsidRPr="006477DF">
        <w:t xml:space="preserve"> в размере 10 </w:t>
      </w:r>
      <w:r w:rsidR="00722049" w:rsidRPr="006477DF">
        <w:t>минут. Если по истечении времени этого интервала не подано ни одного ценового п</w:t>
      </w:r>
      <w:r w:rsidRPr="006477DF">
        <w:t>редложения, аукцион завершается;</w:t>
      </w:r>
    </w:p>
    <w:p w14:paraId="623DE783" w14:textId="77777777" w:rsidR="00722049" w:rsidRPr="006477DF" w:rsidRDefault="008A1B51" w:rsidP="006477DF">
      <w:pPr>
        <w:tabs>
          <w:tab w:val="left" w:pos="851"/>
        </w:tabs>
        <w:ind w:firstLine="709"/>
        <w:jc w:val="both"/>
      </w:pPr>
      <w:r w:rsidRPr="006477DF">
        <w:t xml:space="preserve">9.7.4.9. </w:t>
      </w:r>
      <w:r w:rsidR="00722049" w:rsidRPr="006477DF">
        <w:t>Оператор ЭП обязан обеспечить конфиденциальность сведений об участниках а</w:t>
      </w:r>
      <w:r w:rsidR="0073704B" w:rsidRPr="006477DF">
        <w:t>укциона при проведении аукциона;</w:t>
      </w:r>
    </w:p>
    <w:p w14:paraId="7BE782C0" w14:textId="77777777" w:rsidR="00722049" w:rsidRPr="006477DF" w:rsidRDefault="00C216C6" w:rsidP="006477DF">
      <w:pPr>
        <w:tabs>
          <w:tab w:val="left" w:pos="851"/>
        </w:tabs>
        <w:ind w:firstLine="709"/>
        <w:jc w:val="both"/>
      </w:pPr>
      <w:r w:rsidRPr="006477DF">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14:paraId="7B8FEABF" w14:textId="77777777" w:rsidR="00722049" w:rsidRPr="006477DF" w:rsidRDefault="00722049" w:rsidP="006477DF">
      <w:pPr>
        <w:tabs>
          <w:tab w:val="left" w:pos="851"/>
        </w:tabs>
        <w:ind w:firstLine="709"/>
        <w:jc w:val="both"/>
      </w:pPr>
      <w:r w:rsidRPr="006477DF">
        <w:t>дата подписания протокола;</w:t>
      </w:r>
    </w:p>
    <w:p w14:paraId="5B2D89E9" w14:textId="77777777" w:rsidR="00722049" w:rsidRPr="006477DF" w:rsidRDefault="00722049" w:rsidP="006477DF">
      <w:pPr>
        <w:tabs>
          <w:tab w:val="left" w:pos="851"/>
        </w:tabs>
        <w:ind w:firstLine="709"/>
        <w:jc w:val="both"/>
      </w:pPr>
      <w:r w:rsidRPr="006477DF">
        <w:t>количество поданных на участие в аукционе заявок, а также дата и время регистрации каждой заявки;</w:t>
      </w:r>
    </w:p>
    <w:p w14:paraId="7D109877" w14:textId="77777777" w:rsidR="00722049" w:rsidRPr="006477DF" w:rsidRDefault="00722049" w:rsidP="006477DF">
      <w:pPr>
        <w:tabs>
          <w:tab w:val="left" w:pos="851"/>
        </w:tabs>
        <w:ind w:firstLine="709"/>
        <w:jc w:val="both"/>
      </w:pPr>
      <w:r w:rsidRPr="006477DF">
        <w:t xml:space="preserve">причины, по которым аукцион признан несостоявшимся, в случае признания его таковым, с указанием </w:t>
      </w:r>
      <w:r w:rsidR="0073704B" w:rsidRPr="006477DF">
        <w:t>подраздела</w:t>
      </w:r>
      <w:r w:rsidRPr="006477DF">
        <w:t xml:space="preserve"> Положения, на основании которого было принято решение о признании аукциона несостоявшимся;</w:t>
      </w:r>
    </w:p>
    <w:p w14:paraId="00B611DC" w14:textId="77777777" w:rsidR="00722049" w:rsidRPr="006477DF" w:rsidRDefault="00722049" w:rsidP="006477DF">
      <w:pPr>
        <w:tabs>
          <w:tab w:val="left" w:pos="851"/>
        </w:tabs>
        <w:ind w:firstLine="709"/>
        <w:jc w:val="both"/>
      </w:pPr>
      <w:r w:rsidRPr="006477DF">
        <w:t xml:space="preserve">наименование каждого участника аукциона, подавшего заявку </w:t>
      </w:r>
      <w:r w:rsidR="00A64AB8" w:rsidRPr="006477DF">
        <w:br/>
      </w:r>
      <w:r w:rsidRPr="006477DF">
        <w:t>на участие в аукционе;</w:t>
      </w:r>
    </w:p>
    <w:p w14:paraId="63D7C584" w14:textId="77777777" w:rsidR="00722049" w:rsidRPr="006477DF" w:rsidRDefault="00722049" w:rsidP="006477DF">
      <w:pPr>
        <w:tabs>
          <w:tab w:val="left" w:pos="851"/>
        </w:tabs>
        <w:ind w:firstLine="709"/>
        <w:jc w:val="both"/>
      </w:pPr>
      <w:r w:rsidRPr="006477DF">
        <w:t xml:space="preserve">минимальные ценовые предложения участников аукциона, </w:t>
      </w:r>
      <w:r w:rsidR="00DF7C22" w:rsidRPr="006477DF">
        <w:br/>
      </w:r>
      <w:r w:rsidRPr="006477DF">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67C13351" w14:textId="77777777" w:rsidR="00722049" w:rsidRPr="006477DF" w:rsidRDefault="00722049" w:rsidP="006477DF">
      <w:pPr>
        <w:tabs>
          <w:tab w:val="left" w:pos="851"/>
        </w:tabs>
        <w:ind w:firstLine="709"/>
        <w:jc w:val="both"/>
      </w:pPr>
      <w:r w:rsidRPr="006477DF">
        <w:t xml:space="preserve">результаты рассмотрения заявок на </w:t>
      </w:r>
      <w:r w:rsidR="00A64AB8" w:rsidRPr="006477DF">
        <w:t xml:space="preserve">участие в аукционе, </w:t>
      </w:r>
      <w:r w:rsidRPr="006477DF">
        <w:t>в том числе</w:t>
      </w:r>
      <w:r w:rsidR="00A64AB8" w:rsidRPr="006477DF">
        <w:br/>
        <w:t>с указанием</w:t>
      </w:r>
      <w:r w:rsidRPr="006477DF">
        <w:t>:</w:t>
      </w:r>
    </w:p>
    <w:p w14:paraId="79DA91F9" w14:textId="77777777" w:rsidR="00722049" w:rsidRPr="006477DF" w:rsidRDefault="00722049" w:rsidP="006477DF">
      <w:pPr>
        <w:tabs>
          <w:tab w:val="left" w:pos="851"/>
        </w:tabs>
        <w:ind w:firstLine="851"/>
        <w:jc w:val="both"/>
      </w:pPr>
      <w:r w:rsidRPr="006477DF">
        <w:t xml:space="preserve">количества заявок на участие в аукционе, которые были отклонены по </w:t>
      </w:r>
      <w:r w:rsidR="008A1B51" w:rsidRPr="006477DF">
        <w:t>результатам рассмотрения заявок;</w:t>
      </w:r>
    </w:p>
    <w:p w14:paraId="511EFEB5" w14:textId="77777777" w:rsidR="00722049" w:rsidRPr="006477DF" w:rsidRDefault="00722049" w:rsidP="006477DF">
      <w:pPr>
        <w:tabs>
          <w:tab w:val="left" w:pos="851"/>
        </w:tabs>
        <w:ind w:firstLine="851"/>
        <w:jc w:val="both"/>
      </w:pPr>
      <w:r w:rsidRPr="006477DF">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2D1E4C55" w14:textId="77777777" w:rsidR="00722049" w:rsidRPr="006477DF" w:rsidRDefault="00722049" w:rsidP="006477DF">
      <w:pPr>
        <w:tabs>
          <w:tab w:val="left" w:pos="851"/>
        </w:tabs>
        <w:ind w:firstLine="709"/>
        <w:jc w:val="both"/>
      </w:pPr>
      <w:r w:rsidRPr="006477DF">
        <w:lastRenderedPageBreak/>
        <w:t xml:space="preserve">порядковые номера заявок на участие в аукционе в порядке уменьшения степени выгодности содержащихся в </w:t>
      </w:r>
      <w:r w:rsidR="00A64AB8" w:rsidRPr="006477DF">
        <w:t>них условий исполнения договора</w:t>
      </w:r>
      <w:r w:rsidRPr="006477DF">
        <w:t xml:space="preserve"> в соответствии с результатами проведения аукциона;</w:t>
      </w:r>
    </w:p>
    <w:p w14:paraId="7E6325E7" w14:textId="77777777" w:rsidR="00722049" w:rsidRPr="006477DF" w:rsidRDefault="00722049" w:rsidP="006477DF">
      <w:pPr>
        <w:tabs>
          <w:tab w:val="left" w:pos="851"/>
        </w:tabs>
        <w:ind w:firstLine="709"/>
        <w:jc w:val="both"/>
      </w:pPr>
      <w:r w:rsidRPr="006477DF">
        <w:t>наименование (для юридического лица) или фамилия, имя, отчество (для физического лица) победителя аукциона или единственного участника аукциона;</w:t>
      </w:r>
    </w:p>
    <w:p w14:paraId="3CB204A1" w14:textId="77777777" w:rsidR="00722049" w:rsidRPr="006477DF" w:rsidRDefault="00722049" w:rsidP="006477DF">
      <w:pPr>
        <w:tabs>
          <w:tab w:val="left" w:pos="851"/>
        </w:tabs>
        <w:ind w:firstLine="709"/>
        <w:jc w:val="both"/>
      </w:pPr>
      <w:r w:rsidRPr="006477DF">
        <w:t>иная информация, размещаемая в протоколе проведени</w:t>
      </w:r>
      <w:r w:rsidR="00A64AB8" w:rsidRPr="006477DF">
        <w:t xml:space="preserve">я аукциона </w:t>
      </w:r>
      <w:r w:rsidR="00A64AB8" w:rsidRPr="006477DF">
        <w:br/>
        <w:t>по решению заказчика</w:t>
      </w:r>
      <w:r w:rsidR="004F2CDE" w:rsidRPr="006477DF">
        <w:t xml:space="preserve"> или предусмотренная Постановлением № 908</w:t>
      </w:r>
      <w:r w:rsidR="00A64AB8" w:rsidRPr="006477DF">
        <w:t>;</w:t>
      </w:r>
    </w:p>
    <w:p w14:paraId="14687C1E" w14:textId="77777777" w:rsidR="00722049" w:rsidRPr="006477DF" w:rsidRDefault="008A1B51" w:rsidP="006477DF">
      <w:pPr>
        <w:tabs>
          <w:tab w:val="left" w:pos="851"/>
        </w:tabs>
        <w:ind w:firstLine="709"/>
        <w:jc w:val="both"/>
      </w:pPr>
      <w:r w:rsidRPr="006477DF">
        <w:rPr>
          <w:spacing w:val="-6"/>
        </w:rPr>
        <w:t xml:space="preserve">9.7.4.11. </w:t>
      </w:r>
      <w:r w:rsidR="00722049" w:rsidRPr="006477DF">
        <w:rPr>
          <w:spacing w:val="-6"/>
        </w:rPr>
        <w:t>Протокол проведения аукциона подписывается присутствующими</w:t>
      </w:r>
      <w:r w:rsidR="00722049" w:rsidRPr="006477DF">
        <w:t xml:space="preserve"> членами </w:t>
      </w:r>
      <w:r w:rsidR="00A64AB8" w:rsidRPr="006477DF">
        <w:t xml:space="preserve">закупочной </w:t>
      </w:r>
      <w:r w:rsidR="00722049" w:rsidRPr="006477DF">
        <w:t>коми</w:t>
      </w:r>
      <w:r w:rsidR="00A64AB8" w:rsidRPr="006477DF">
        <w:t>ссии в день проведения аукциона;</w:t>
      </w:r>
    </w:p>
    <w:p w14:paraId="076E4665" w14:textId="77777777" w:rsidR="00722049" w:rsidRPr="006477DF" w:rsidRDefault="008A1B51" w:rsidP="006477DF">
      <w:pPr>
        <w:tabs>
          <w:tab w:val="left" w:pos="851"/>
        </w:tabs>
        <w:ind w:firstLine="709"/>
        <w:jc w:val="both"/>
      </w:pPr>
      <w:r w:rsidRPr="006477DF">
        <w:t xml:space="preserve">9.7.4.12. </w:t>
      </w:r>
      <w:r w:rsidR="00722049" w:rsidRPr="006477DF">
        <w:t xml:space="preserve">Подписанный присутствующими членами комиссии протокол проведения аукциона размещается в ЕИС в течение 3 дней со дня </w:t>
      </w:r>
      <w:r w:rsidR="00DF7C22" w:rsidRPr="006477DF">
        <w:br/>
      </w:r>
      <w:r w:rsidR="00722049" w:rsidRPr="006477DF">
        <w:t>его подписания.</w:t>
      </w:r>
    </w:p>
    <w:p w14:paraId="2C8F4CB6" w14:textId="77777777" w:rsidR="00722049" w:rsidRPr="006477DF" w:rsidRDefault="008A1B51" w:rsidP="006477DF">
      <w:pPr>
        <w:pStyle w:val="af5"/>
        <w:spacing w:after="0" w:line="240" w:lineRule="auto"/>
        <w:ind w:left="0" w:firstLine="709"/>
        <w:jc w:val="both"/>
        <w:outlineLvl w:val="9"/>
        <w:rPr>
          <w:b w:val="0"/>
          <w:sz w:val="20"/>
          <w:szCs w:val="20"/>
          <w:lang w:val="ru-RU"/>
        </w:rPr>
      </w:pPr>
      <w:bookmarkStart w:id="40" w:name="_Toc521582071"/>
      <w:r w:rsidRPr="006477DF">
        <w:rPr>
          <w:b w:val="0"/>
          <w:sz w:val="20"/>
          <w:szCs w:val="20"/>
          <w:lang w:val="ru-RU"/>
        </w:rPr>
        <w:t xml:space="preserve">9.7.5. </w:t>
      </w:r>
      <w:r w:rsidR="00722049" w:rsidRPr="006477DF">
        <w:rPr>
          <w:b w:val="0"/>
          <w:sz w:val="20"/>
          <w:szCs w:val="20"/>
          <w:lang w:val="ru-RU"/>
        </w:rPr>
        <w:t>Заключение договора по итогам проведения аукциона</w:t>
      </w:r>
      <w:bookmarkEnd w:id="40"/>
      <w:r w:rsidR="00A64AB8" w:rsidRPr="006477DF">
        <w:rPr>
          <w:b w:val="0"/>
          <w:sz w:val="20"/>
          <w:szCs w:val="20"/>
          <w:lang w:val="ru-RU"/>
        </w:rPr>
        <w:t>:</w:t>
      </w:r>
    </w:p>
    <w:p w14:paraId="107EA88E" w14:textId="77777777" w:rsidR="00722049" w:rsidRPr="006477DF" w:rsidRDefault="008A1B51" w:rsidP="006477DF">
      <w:pPr>
        <w:tabs>
          <w:tab w:val="left" w:pos="851"/>
        </w:tabs>
        <w:ind w:firstLine="709"/>
        <w:jc w:val="both"/>
      </w:pPr>
      <w:r w:rsidRPr="006477DF">
        <w:t xml:space="preserve">9.7.5.1. </w:t>
      </w:r>
      <w:r w:rsidR="00722049" w:rsidRPr="006477DF">
        <w:t xml:space="preserve">По результатам проведения аукциона договор заключается </w:t>
      </w:r>
      <w:r w:rsidR="00DF7C22" w:rsidRPr="006477DF">
        <w:br/>
      </w:r>
      <w:r w:rsidR="00722049" w:rsidRPr="006477DF">
        <w:t xml:space="preserve">в порядке и в сроки, предусмотренные действующим законодательством, документацией о закупке и подразделом 13.1 </w:t>
      </w:r>
      <w:r w:rsidR="00A64AB8" w:rsidRPr="006477DF">
        <w:t>Положения;</w:t>
      </w:r>
    </w:p>
    <w:p w14:paraId="6614F92B" w14:textId="77777777" w:rsidR="00EA0675" w:rsidRPr="006477DF" w:rsidRDefault="008A1B51" w:rsidP="006477DF">
      <w:pPr>
        <w:tabs>
          <w:tab w:val="left" w:pos="851"/>
        </w:tabs>
        <w:ind w:firstLine="709"/>
        <w:jc w:val="both"/>
      </w:pPr>
      <w:r w:rsidRPr="006477DF">
        <w:t xml:space="preserve">9.7.5.2. </w:t>
      </w:r>
      <w:r w:rsidR="00722049" w:rsidRPr="006477DF">
        <w:t>Заказчик обязан принять решение об отказе от заключения договора с победителем аукциона</w:t>
      </w:r>
      <w:r w:rsidR="00A64AB8" w:rsidRPr="006477DF">
        <w:t xml:space="preserve"> или с иным участником аукциона</w:t>
      </w:r>
      <w:r w:rsidR="00DF7C22" w:rsidRPr="006477DF">
        <w:br/>
      </w:r>
      <w:r w:rsidR="00722049" w:rsidRPr="006477DF">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6477DF">
        <w:rPr>
          <w:spacing w:val="-4"/>
        </w:rPr>
        <w:t>н</w:t>
      </w:r>
      <w:r w:rsidR="00A64AB8" w:rsidRPr="006477DF">
        <w:rPr>
          <w:spacing w:val="-4"/>
        </w:rPr>
        <w:t>едостоверных сведений, пред</w:t>
      </w:r>
      <w:r w:rsidR="00722049" w:rsidRPr="006477DF">
        <w:rPr>
          <w:spacing w:val="-4"/>
        </w:rPr>
        <w:t>ставление которых требовалось в соответствии</w:t>
      </w:r>
      <w:r w:rsidR="00A64AB8" w:rsidRPr="006477DF">
        <w:br/>
      </w:r>
      <w:r w:rsidR="00722049" w:rsidRPr="006477DF">
        <w:t xml:space="preserve">с условиями аукционной документации. </w:t>
      </w:r>
    </w:p>
    <w:p w14:paraId="4DA7DF8E" w14:textId="77777777" w:rsidR="00722049" w:rsidRPr="006477DF" w:rsidRDefault="008A1B51" w:rsidP="006477DF">
      <w:pPr>
        <w:tabs>
          <w:tab w:val="left" w:pos="851"/>
        </w:tabs>
        <w:ind w:firstLine="709"/>
        <w:jc w:val="both"/>
      </w:pPr>
      <w:r w:rsidRPr="006477DF">
        <w:t xml:space="preserve">9.7.5.3. </w:t>
      </w:r>
      <w:r w:rsidR="00722049" w:rsidRPr="006477DF">
        <w:t xml:space="preserve">При принятии решения об отказе от заключения договора </w:t>
      </w:r>
      <w:r w:rsidR="00DF7C22" w:rsidRPr="006477DF">
        <w:br/>
      </w:r>
      <w:r w:rsidR="00722049" w:rsidRPr="006477DF">
        <w:t xml:space="preserve">с участником аукциона, </w:t>
      </w:r>
      <w:r w:rsidR="005C2825" w:rsidRPr="006477DF">
        <w:t xml:space="preserve">закупочная </w:t>
      </w:r>
      <w:r w:rsidR="00722049" w:rsidRPr="006477DF">
        <w:t xml:space="preserve">комиссия в лице всех присутствующих членов </w:t>
      </w:r>
      <w:r w:rsidR="005C2825" w:rsidRPr="006477DF">
        <w:t xml:space="preserve">закупочной </w:t>
      </w:r>
      <w:r w:rsidR="00722049" w:rsidRPr="006477DF">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3C382ADF" w14:textId="77777777" w:rsidR="00722049" w:rsidRPr="006477DF" w:rsidRDefault="00722049" w:rsidP="006477DF">
      <w:pPr>
        <w:tabs>
          <w:tab w:val="left" w:pos="851"/>
        </w:tabs>
        <w:ind w:firstLine="709"/>
        <w:jc w:val="both"/>
      </w:pPr>
      <w:r w:rsidRPr="006477DF">
        <w:t>дата подписания протокола;</w:t>
      </w:r>
    </w:p>
    <w:p w14:paraId="51D17026" w14:textId="77777777" w:rsidR="00722049" w:rsidRPr="006477DF" w:rsidRDefault="00722049" w:rsidP="006477DF">
      <w:pPr>
        <w:tabs>
          <w:tab w:val="left" w:pos="851"/>
        </w:tabs>
        <w:ind w:firstLine="709"/>
        <w:jc w:val="both"/>
      </w:pPr>
      <w:r w:rsidRPr="006477DF">
        <w:t xml:space="preserve">указание на отказ от заключения договора с участником аукциона, </w:t>
      </w:r>
      <w:r w:rsidR="00DF7C22" w:rsidRPr="006477DF">
        <w:br/>
      </w:r>
      <w:r w:rsidRPr="006477DF">
        <w:t>а также указание подраздела Положения, на основании которого было принято решение о таком отказе;</w:t>
      </w:r>
    </w:p>
    <w:p w14:paraId="6AC8320D" w14:textId="77777777" w:rsidR="00722049" w:rsidRPr="006477DF" w:rsidRDefault="00722049" w:rsidP="006477DF">
      <w:pPr>
        <w:tabs>
          <w:tab w:val="left" w:pos="851"/>
        </w:tabs>
        <w:ind w:firstLine="709"/>
        <w:jc w:val="both"/>
      </w:pPr>
      <w:r w:rsidRPr="006477DF">
        <w:t xml:space="preserve">указание на содержащиеся в заявке такого участника аукциона сведения, которые были признаны </w:t>
      </w:r>
      <w:r w:rsidR="005C2825" w:rsidRPr="006477DF">
        <w:t xml:space="preserve">закупочной </w:t>
      </w:r>
      <w:r w:rsidRPr="006477DF">
        <w:t>комиссией недостоверными;</w:t>
      </w:r>
    </w:p>
    <w:p w14:paraId="1D350B2B" w14:textId="77777777" w:rsidR="005C2825"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5C2825" w:rsidRPr="006477DF">
        <w:t xml:space="preserve">я договора по решению заказчика; </w:t>
      </w:r>
    </w:p>
    <w:p w14:paraId="16FA4093" w14:textId="77777777" w:rsidR="00722049" w:rsidRPr="006477DF" w:rsidRDefault="008A1B51" w:rsidP="006477DF">
      <w:pPr>
        <w:tabs>
          <w:tab w:val="left" w:pos="851"/>
        </w:tabs>
        <w:ind w:firstLine="709"/>
        <w:jc w:val="both"/>
      </w:pPr>
      <w:r w:rsidRPr="006477DF">
        <w:rPr>
          <w:spacing w:val="-4"/>
        </w:rPr>
        <w:t xml:space="preserve">9.7.5.4. </w:t>
      </w:r>
      <w:r w:rsidR="00722049" w:rsidRPr="006477DF">
        <w:rPr>
          <w:spacing w:val="-4"/>
        </w:rPr>
        <w:t xml:space="preserve">Стороны заключают договор в электронной форме </w:t>
      </w:r>
      <w:r w:rsidR="005C2825" w:rsidRPr="006477DF">
        <w:rPr>
          <w:spacing w:val="-4"/>
        </w:rPr>
        <w:t>с применением</w:t>
      </w:r>
      <w:r w:rsidR="005C2825" w:rsidRPr="006477DF">
        <w:t xml:space="preserve"> функционала ЭП;</w:t>
      </w:r>
    </w:p>
    <w:p w14:paraId="198BF39D" w14:textId="77777777" w:rsidR="00722049" w:rsidRPr="006477DF" w:rsidRDefault="008A1B51" w:rsidP="006477DF">
      <w:pPr>
        <w:tabs>
          <w:tab w:val="left" w:pos="851"/>
        </w:tabs>
        <w:ind w:firstLine="709"/>
        <w:jc w:val="both"/>
      </w:pPr>
      <w:r w:rsidRPr="006477DF">
        <w:t xml:space="preserve">9.7.5.5. </w:t>
      </w:r>
      <w:r w:rsidR="00722049" w:rsidRPr="006477DF">
        <w:t>Условия договора, заключаемого по результатам проведения аукциона, формируются путем внесения в</w:t>
      </w:r>
      <w:r w:rsidRPr="006477DF">
        <w:t xml:space="preserve"> проект договора (</w:t>
      </w:r>
      <w:proofErr w:type="gramStart"/>
      <w:r w:rsidRPr="006477DF">
        <w:t>в частности</w:t>
      </w:r>
      <w:proofErr w:type="gramEnd"/>
      <w:r w:rsidRPr="006477DF">
        <w:t xml:space="preserve"> </w:t>
      </w:r>
      <w:r w:rsidR="00DF7C22" w:rsidRPr="006477DF">
        <w:br/>
      </w:r>
      <w:r w:rsidR="00722049" w:rsidRPr="006477DF">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sidRPr="006477DF">
        <w:t>м участнике аукциона;</w:t>
      </w:r>
    </w:p>
    <w:p w14:paraId="290D87F5" w14:textId="77777777" w:rsidR="00722049" w:rsidRPr="006477DF" w:rsidRDefault="00F779A0" w:rsidP="006477DF">
      <w:pPr>
        <w:tabs>
          <w:tab w:val="left" w:pos="851"/>
        </w:tabs>
        <w:ind w:firstLine="709"/>
        <w:jc w:val="both"/>
      </w:pPr>
      <w:r w:rsidRPr="006477DF">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r w:rsidR="00722049" w:rsidRPr="006477DF">
        <w:t>.</w:t>
      </w:r>
    </w:p>
    <w:p w14:paraId="07258525" w14:textId="77777777" w:rsidR="00AB77C1" w:rsidRPr="006477DF" w:rsidRDefault="00AB77C1" w:rsidP="006477DF">
      <w:pPr>
        <w:tabs>
          <w:tab w:val="left" w:pos="851"/>
        </w:tabs>
        <w:ind w:firstLine="709"/>
        <w:jc w:val="both"/>
      </w:pPr>
      <w:r w:rsidRPr="006477DF">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14:paraId="45718654" w14:textId="77777777" w:rsidR="00722049" w:rsidRPr="006477DF" w:rsidRDefault="008A1B51" w:rsidP="006477DF">
      <w:pPr>
        <w:pStyle w:val="2"/>
        <w:keepLines w:val="0"/>
        <w:spacing w:before="0"/>
        <w:ind w:firstLine="709"/>
        <w:jc w:val="both"/>
        <w:rPr>
          <w:rFonts w:ascii="Times New Roman" w:hAnsi="Times New Roman" w:cs="Times New Roman"/>
          <w:color w:val="auto"/>
          <w:sz w:val="20"/>
          <w:szCs w:val="20"/>
        </w:rPr>
      </w:pPr>
      <w:bookmarkStart w:id="41" w:name="_Toc521582072"/>
      <w:r w:rsidRPr="006477DF">
        <w:rPr>
          <w:rFonts w:ascii="Times New Roman" w:hAnsi="Times New Roman" w:cs="Times New Roman"/>
          <w:color w:val="auto"/>
          <w:sz w:val="20"/>
          <w:szCs w:val="20"/>
        </w:rPr>
        <w:t xml:space="preserve">9.8. </w:t>
      </w:r>
      <w:r w:rsidR="00722049" w:rsidRPr="006477DF">
        <w:rPr>
          <w:rFonts w:ascii="Times New Roman" w:hAnsi="Times New Roman" w:cs="Times New Roman"/>
          <w:color w:val="auto"/>
          <w:sz w:val="20"/>
          <w:szCs w:val="20"/>
        </w:rPr>
        <w:t>Порядок проведения запроса предложений</w:t>
      </w:r>
      <w:bookmarkEnd w:id="41"/>
      <w:r w:rsidR="002F2383" w:rsidRPr="006477DF">
        <w:rPr>
          <w:rFonts w:ascii="Times New Roman" w:hAnsi="Times New Roman" w:cs="Times New Roman"/>
          <w:color w:val="auto"/>
          <w:sz w:val="20"/>
          <w:szCs w:val="20"/>
        </w:rPr>
        <w:t>.</w:t>
      </w:r>
    </w:p>
    <w:p w14:paraId="2F3B0C99" w14:textId="77777777" w:rsidR="00722049" w:rsidRPr="006477DF" w:rsidRDefault="008A1B51" w:rsidP="006477DF">
      <w:pPr>
        <w:pStyle w:val="af5"/>
        <w:spacing w:after="0" w:line="240" w:lineRule="auto"/>
        <w:ind w:left="0" w:firstLine="709"/>
        <w:jc w:val="both"/>
        <w:outlineLvl w:val="9"/>
        <w:rPr>
          <w:b w:val="0"/>
          <w:sz w:val="20"/>
          <w:szCs w:val="20"/>
          <w:lang w:val="ru-RU"/>
        </w:rPr>
      </w:pPr>
      <w:bookmarkStart w:id="42" w:name="_Toc521582073"/>
      <w:r w:rsidRPr="006477DF">
        <w:rPr>
          <w:rStyle w:val="af6"/>
          <w:sz w:val="20"/>
          <w:szCs w:val="20"/>
          <w:lang w:val="ru-RU"/>
        </w:rPr>
        <w:t xml:space="preserve">9.8.1. </w:t>
      </w:r>
      <w:r w:rsidR="00722049" w:rsidRPr="006477DF">
        <w:rPr>
          <w:rStyle w:val="af6"/>
          <w:sz w:val="20"/>
          <w:szCs w:val="20"/>
          <w:lang w:val="ru-RU"/>
        </w:rPr>
        <w:t>Общие положения, отказ от проведения запроса предложений и внесение изменений в извещение и документацию запроса предложений</w:t>
      </w:r>
      <w:bookmarkEnd w:id="42"/>
      <w:r w:rsidR="005C2825" w:rsidRPr="006477DF">
        <w:rPr>
          <w:rStyle w:val="af6"/>
          <w:sz w:val="20"/>
          <w:szCs w:val="20"/>
          <w:lang w:val="ru-RU"/>
        </w:rPr>
        <w:t>:</w:t>
      </w:r>
    </w:p>
    <w:p w14:paraId="075F1962" w14:textId="77777777" w:rsidR="00722049" w:rsidRPr="006477DF" w:rsidRDefault="008A1B51" w:rsidP="006477DF">
      <w:pPr>
        <w:widowControl w:val="0"/>
        <w:tabs>
          <w:tab w:val="left" w:pos="851"/>
        </w:tabs>
        <w:autoSpaceDE w:val="0"/>
        <w:autoSpaceDN w:val="0"/>
        <w:adjustRightInd w:val="0"/>
        <w:ind w:firstLine="709"/>
        <w:jc w:val="both"/>
      </w:pPr>
      <w:r w:rsidRPr="006477DF">
        <w:t xml:space="preserve">9.8.1.1. </w:t>
      </w:r>
      <w:r w:rsidR="00722049" w:rsidRPr="006477DF">
        <w:t xml:space="preserve">Под запросом предложений понимается форма торгов, </w:t>
      </w:r>
      <w:r w:rsidR="003606C3" w:rsidRPr="006477DF">
        <w:br/>
      </w:r>
      <w:r w:rsidR="00722049" w:rsidRPr="006477DF">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sidRPr="006477DF">
        <w:t>шие условия исполнения договора;</w:t>
      </w:r>
    </w:p>
    <w:p w14:paraId="665D893C" w14:textId="77777777" w:rsidR="00722049" w:rsidRPr="006477DF" w:rsidRDefault="008A1B51" w:rsidP="006477DF">
      <w:pPr>
        <w:widowControl w:val="0"/>
        <w:tabs>
          <w:tab w:val="left" w:pos="851"/>
        </w:tabs>
        <w:autoSpaceDE w:val="0"/>
        <w:autoSpaceDN w:val="0"/>
        <w:adjustRightInd w:val="0"/>
        <w:ind w:firstLine="709"/>
        <w:jc w:val="both"/>
      </w:pPr>
      <w:r w:rsidRPr="006477DF">
        <w:t xml:space="preserve">9.8.1.2. </w:t>
      </w:r>
      <w:r w:rsidR="00722049" w:rsidRPr="006477DF">
        <w:t xml:space="preserve">Извещение о проведении запроса предложений (далее </w:t>
      </w:r>
      <w:r w:rsidR="003606C3" w:rsidRPr="006477DF">
        <w:br/>
      </w:r>
      <w:r w:rsidR="005C2825" w:rsidRPr="006477DF">
        <w:t xml:space="preserve">извещение </w:t>
      </w:r>
      <w:r w:rsidR="009E6D6A" w:rsidRPr="006477DF">
        <w:t xml:space="preserve">в </w:t>
      </w:r>
      <w:r w:rsidR="005C2825" w:rsidRPr="006477DF">
        <w:t xml:space="preserve">настоящем </w:t>
      </w:r>
      <w:r w:rsidR="003606C3" w:rsidRPr="006477DF">
        <w:t>подразделе</w:t>
      </w:r>
      <w:r w:rsidR="00722049" w:rsidRPr="006477DF">
        <w:t xml:space="preserve">) и документация запроса предложений, вносимые в них изменения должны быть разработаны и размещены </w:t>
      </w:r>
      <w:r w:rsidR="005C2825" w:rsidRPr="006477DF">
        <w:br/>
      </w:r>
      <w:r w:rsidR="00722049" w:rsidRPr="006477DF">
        <w:t xml:space="preserve">в соответствии с требованиями подраздела </w:t>
      </w:r>
      <w:hyperlink w:anchor="_Требования_к_извещению" w:history="1">
        <w:r w:rsidR="00722049" w:rsidRPr="006477DF">
          <w:rPr>
            <w:rStyle w:val="ae"/>
            <w:color w:val="auto"/>
            <w:u w:val="none"/>
          </w:rPr>
          <w:t>9.2</w:t>
        </w:r>
      </w:hyperlink>
      <w:r w:rsidR="005C2825" w:rsidRPr="006477DF">
        <w:t>Положения;</w:t>
      </w:r>
    </w:p>
    <w:p w14:paraId="2D66AB53" w14:textId="77777777" w:rsidR="00722049" w:rsidRPr="006477DF" w:rsidRDefault="008A1B51" w:rsidP="006477DF">
      <w:pPr>
        <w:tabs>
          <w:tab w:val="left" w:pos="851"/>
        </w:tabs>
        <w:ind w:firstLine="709"/>
        <w:jc w:val="both"/>
      </w:pPr>
      <w:r w:rsidRPr="006477DF">
        <w:rPr>
          <w:spacing w:val="-4"/>
        </w:rPr>
        <w:t xml:space="preserve">9.8.1.3. </w:t>
      </w:r>
      <w:r w:rsidR="00722049" w:rsidRPr="006477DF">
        <w:rPr>
          <w:spacing w:val="-4"/>
        </w:rPr>
        <w:t>Порядок предоставления разъяснений положений документации</w:t>
      </w:r>
      <w:r w:rsidR="00722049" w:rsidRPr="006477DF">
        <w:t xml:space="preserve"> запроса предложений, требования к запросу о предоставлении </w:t>
      </w:r>
      <w:r w:rsidR="003606C3" w:rsidRPr="006477DF">
        <w:br/>
      </w:r>
      <w:r w:rsidR="00722049" w:rsidRPr="006477DF">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6477DF">
          <w:rPr>
            <w:rStyle w:val="ae"/>
            <w:color w:val="auto"/>
            <w:u w:val="none"/>
          </w:rPr>
          <w:t>9.3</w:t>
        </w:r>
      </w:hyperlink>
      <w:r w:rsidR="000B1886" w:rsidRPr="006477DF">
        <w:t>Положения;</w:t>
      </w:r>
    </w:p>
    <w:p w14:paraId="56C7518A" w14:textId="77777777" w:rsidR="00722049" w:rsidRPr="006477DF" w:rsidRDefault="008A1B51" w:rsidP="006477DF">
      <w:pPr>
        <w:tabs>
          <w:tab w:val="left" w:pos="851"/>
        </w:tabs>
        <w:ind w:firstLine="709"/>
        <w:jc w:val="both"/>
        <w:rPr>
          <w:spacing w:val="-4"/>
        </w:rPr>
      </w:pPr>
      <w:r w:rsidRPr="006477DF">
        <w:t xml:space="preserve">9.8.1.4. </w:t>
      </w:r>
      <w:r w:rsidR="00722049" w:rsidRPr="006477DF">
        <w:t xml:space="preserve">Подача заявок на участие в запросе предложений (далее </w:t>
      </w:r>
      <w:r w:rsidR="000B1886" w:rsidRPr="006477DF">
        <w:t>заявка</w:t>
      </w:r>
      <w:r w:rsidR="003606C3" w:rsidRPr="006477DF">
        <w:br/>
        <w:t xml:space="preserve">в </w:t>
      </w:r>
      <w:r w:rsidR="000B1886" w:rsidRPr="006477DF">
        <w:t xml:space="preserve">настоящем </w:t>
      </w:r>
      <w:r w:rsidR="003606C3" w:rsidRPr="006477DF">
        <w:t>подразделе</w:t>
      </w:r>
      <w:r w:rsidR="00722049" w:rsidRPr="006477DF">
        <w:t xml:space="preserve">) осуществляется в соответствии с требованиями, </w:t>
      </w:r>
      <w:r w:rsidR="00722049" w:rsidRPr="006477DF">
        <w:rPr>
          <w:spacing w:val="-4"/>
        </w:rPr>
        <w:t xml:space="preserve">указанными в документации, с учетом требований подраздела </w:t>
      </w:r>
      <w:hyperlink w:anchor="_Порядок_подачи_заявки" w:history="1">
        <w:r w:rsidR="00722049" w:rsidRPr="006477DF">
          <w:rPr>
            <w:rStyle w:val="ae"/>
            <w:color w:val="auto"/>
            <w:spacing w:val="-4"/>
            <w:u w:val="none"/>
          </w:rPr>
          <w:t>9.4</w:t>
        </w:r>
      </w:hyperlink>
      <w:r w:rsidR="000B1886" w:rsidRPr="006477DF">
        <w:rPr>
          <w:spacing w:val="-4"/>
        </w:rPr>
        <w:t>Положения;</w:t>
      </w:r>
    </w:p>
    <w:p w14:paraId="378FF26D" w14:textId="77777777" w:rsidR="00722049" w:rsidRPr="006477DF" w:rsidRDefault="008A1B51" w:rsidP="006477DF">
      <w:pPr>
        <w:tabs>
          <w:tab w:val="left" w:pos="851"/>
        </w:tabs>
        <w:ind w:firstLine="709"/>
        <w:jc w:val="both"/>
      </w:pPr>
      <w:r w:rsidRPr="006477DF">
        <w:t xml:space="preserve">9.8.1.5. </w:t>
      </w:r>
      <w:r w:rsidR="00722049" w:rsidRPr="006477DF">
        <w:t>Заказчик вправе отказаться от проведения запроса предложений в любое время вплоть до даты и времен</w:t>
      </w:r>
      <w:r w:rsidR="000B1886" w:rsidRPr="006477DF">
        <w:t>и окончания срока подачи заявок;</w:t>
      </w:r>
    </w:p>
    <w:p w14:paraId="28540A87" w14:textId="77777777" w:rsidR="00722049" w:rsidRPr="006477DF" w:rsidRDefault="003A497C" w:rsidP="006477DF">
      <w:pPr>
        <w:tabs>
          <w:tab w:val="left" w:pos="851"/>
        </w:tabs>
        <w:ind w:firstLine="709"/>
        <w:jc w:val="both"/>
      </w:pPr>
      <w:r w:rsidRPr="006477DF">
        <w:t>9.8.1.</w:t>
      </w:r>
      <w:r w:rsidR="00713DBB" w:rsidRPr="006477DF">
        <w:t>6</w:t>
      </w:r>
      <w:r w:rsidRPr="006477DF">
        <w:t xml:space="preserve">.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w:t>
      </w:r>
      <w:r w:rsidRPr="006477DF">
        <w:lastRenderedPageBreak/>
        <w:t>размещается заказчиком в ЕИС одновременно с принятием такого решения (переводом закупки в статус отмененной)</w:t>
      </w:r>
      <w:r w:rsidR="000B1886" w:rsidRPr="006477DF">
        <w:t>;</w:t>
      </w:r>
    </w:p>
    <w:p w14:paraId="3B24A919" w14:textId="77777777" w:rsidR="00722049" w:rsidRPr="006477DF" w:rsidRDefault="008A1B51" w:rsidP="006477DF">
      <w:pPr>
        <w:tabs>
          <w:tab w:val="left" w:pos="851"/>
        </w:tabs>
        <w:ind w:firstLine="709"/>
        <w:jc w:val="both"/>
      </w:pPr>
      <w:r w:rsidRPr="006477DF">
        <w:t>9.8.1.</w:t>
      </w:r>
      <w:r w:rsidR="00713DBB" w:rsidRPr="006477DF">
        <w:t>7</w:t>
      </w:r>
      <w:r w:rsidRPr="006477DF">
        <w:t xml:space="preserve">. </w:t>
      </w:r>
      <w:r w:rsidR="00722049" w:rsidRPr="006477DF">
        <w:t xml:space="preserve">Заказчик вправе внести изменения в извещение и (или) </w:t>
      </w:r>
      <w:r w:rsidR="003606C3" w:rsidRPr="006477DF">
        <w:br/>
      </w:r>
      <w:r w:rsidR="00722049" w:rsidRPr="006477DF">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003606C3" w:rsidRPr="006477DF">
        <w:br/>
      </w:r>
      <w:r w:rsidR="00722049" w:rsidRPr="006477DF">
        <w:t>в течение 3 дней со дня принятия реш</w:t>
      </w:r>
      <w:r w:rsidR="000B1886" w:rsidRPr="006477DF">
        <w:t>ения о внесении таких изменений;</w:t>
      </w:r>
    </w:p>
    <w:p w14:paraId="0877E593" w14:textId="77777777" w:rsidR="00722049" w:rsidRPr="006477DF" w:rsidRDefault="002C273B" w:rsidP="006477DF">
      <w:pPr>
        <w:tabs>
          <w:tab w:val="left" w:pos="851"/>
        </w:tabs>
        <w:ind w:firstLine="709"/>
        <w:jc w:val="both"/>
      </w:pPr>
      <w:r w:rsidRPr="006477DF">
        <w:t>9.8.1.</w:t>
      </w:r>
      <w:r w:rsidR="00713DBB" w:rsidRPr="006477DF">
        <w:t>8</w:t>
      </w:r>
      <w:r w:rsidRPr="006477DF">
        <w:t xml:space="preserve">. </w:t>
      </w:r>
      <w:r w:rsidR="00722049" w:rsidRPr="006477DF">
        <w:t xml:space="preserve">В случае внесения изменений в извещение и (или) </w:t>
      </w:r>
      <w:r w:rsidR="003606C3" w:rsidRPr="006477DF">
        <w:br/>
      </w:r>
      <w:r w:rsidR="00722049" w:rsidRPr="006477DF">
        <w:t xml:space="preserve">в документацию запроса предложений, срок подачи заявок на участие </w:t>
      </w:r>
      <w:r w:rsidR="003606C3" w:rsidRPr="006477DF">
        <w:br/>
      </w:r>
      <w:r w:rsidR="00722049" w:rsidRPr="006477DF">
        <w:t>в запросе предложений должен быть продлен так, что</w:t>
      </w:r>
      <w:r w:rsidR="008A1B51" w:rsidRPr="006477DF">
        <w:t xml:space="preserve">бы с даты размещения </w:t>
      </w:r>
      <w:r w:rsidR="003606C3" w:rsidRPr="006477DF">
        <w:br/>
      </w:r>
      <w:r w:rsidR="008A1B51" w:rsidRPr="006477DF">
        <w:t>в ЕИС внесе</w:t>
      </w:r>
      <w:r w:rsidR="00722049" w:rsidRPr="006477DF">
        <w:t>нных изменений до даты окончания срока подачи заявок оста</w:t>
      </w:r>
      <w:r w:rsidR="000B1886" w:rsidRPr="006477DF">
        <w:t>валось не менее 4 рабочих дней;</w:t>
      </w:r>
    </w:p>
    <w:p w14:paraId="7AAEE26F" w14:textId="77777777" w:rsidR="00722049" w:rsidRPr="006477DF" w:rsidRDefault="008A1B51" w:rsidP="006477DF">
      <w:pPr>
        <w:tabs>
          <w:tab w:val="left" w:pos="851"/>
        </w:tabs>
        <w:ind w:firstLine="709"/>
        <w:jc w:val="both"/>
      </w:pPr>
      <w:r w:rsidRPr="006477DF">
        <w:t>9.8.1.</w:t>
      </w:r>
      <w:r w:rsidR="00713DBB" w:rsidRPr="006477DF">
        <w:t>9</w:t>
      </w:r>
      <w:r w:rsidRPr="006477DF">
        <w:t xml:space="preserve">. </w:t>
      </w:r>
      <w:r w:rsidR="00722049" w:rsidRPr="006477DF">
        <w:t xml:space="preserve">Запрос предложений состоит из следующих этапов: рассмотрение заявок, оценка заявок. </w:t>
      </w:r>
      <w:r w:rsidR="003606C3" w:rsidRPr="006477DF">
        <w:br/>
      </w:r>
      <w:r w:rsidR="00722049" w:rsidRPr="006477DF">
        <w:t>По результатам каждого этапа запроса предложений составляется отдельный протокол, за исключением случаев</w:t>
      </w:r>
      <w:r w:rsidR="000B1886" w:rsidRPr="006477DF">
        <w:t>,</w:t>
      </w:r>
      <w:r w:rsidR="00722049" w:rsidRPr="006477DF">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w:t>
      </w:r>
      <w:r w:rsidR="00713DBB" w:rsidRPr="006477DF">
        <w:t>1</w:t>
      </w:r>
      <w:r w:rsidR="00722049" w:rsidRPr="006477DF">
        <w:t xml:space="preserve"> Положения, а также за исключением случаев признания зап</w:t>
      </w:r>
      <w:r w:rsidR="000B1886" w:rsidRPr="006477DF">
        <w:t>роса предложений несостоявшимся;</w:t>
      </w:r>
    </w:p>
    <w:p w14:paraId="2231B8B5" w14:textId="77777777" w:rsidR="00722049" w:rsidRPr="006477DF" w:rsidRDefault="008A1B51" w:rsidP="006477DF">
      <w:pPr>
        <w:tabs>
          <w:tab w:val="left" w:pos="851"/>
        </w:tabs>
        <w:ind w:firstLine="709"/>
        <w:jc w:val="both"/>
      </w:pPr>
      <w:r w:rsidRPr="006477DF">
        <w:t>9.8.1.1</w:t>
      </w:r>
      <w:r w:rsidR="00713DBB" w:rsidRPr="006477DF">
        <w:t>0</w:t>
      </w:r>
      <w:r w:rsidRPr="006477DF">
        <w:t xml:space="preserve">. </w:t>
      </w:r>
      <w:r w:rsidR="00722049" w:rsidRPr="006477DF">
        <w:t xml:space="preserve">Подача (прием) заявок, а также заключение договора </w:t>
      </w:r>
      <w:r w:rsidR="003606C3" w:rsidRPr="006477DF">
        <w:br/>
      </w:r>
      <w:r w:rsidR="00722049" w:rsidRPr="006477DF">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w:t>
      </w:r>
      <w:r w:rsidR="00C379F9" w:rsidRPr="006477DF">
        <w:t xml:space="preserve"> проведении запроса предложений;</w:t>
      </w:r>
    </w:p>
    <w:p w14:paraId="6887BF4F" w14:textId="77777777" w:rsidR="00722049" w:rsidRPr="006477DF" w:rsidRDefault="008A1B51" w:rsidP="006477DF">
      <w:pPr>
        <w:tabs>
          <w:tab w:val="left" w:pos="851"/>
        </w:tabs>
        <w:ind w:firstLine="709"/>
        <w:jc w:val="both"/>
      </w:pPr>
      <w:r w:rsidRPr="006477DF">
        <w:t>9.8.1.1</w:t>
      </w:r>
      <w:r w:rsidR="00713DBB" w:rsidRPr="006477DF">
        <w:t>1</w:t>
      </w:r>
      <w:r w:rsidRPr="006477DF">
        <w:t xml:space="preserve">. </w:t>
      </w:r>
      <w:r w:rsidR="00722049" w:rsidRPr="006477DF">
        <w:t xml:space="preserve">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003606C3" w:rsidRPr="006477DF">
        <w:br/>
      </w:r>
      <w:r w:rsidR="00722049" w:rsidRPr="006477DF">
        <w:t>к сод</w:t>
      </w:r>
      <w:r w:rsidR="00C379F9" w:rsidRPr="006477DF">
        <w:t>ержанию протокола оценки заявок;</w:t>
      </w:r>
    </w:p>
    <w:p w14:paraId="3AC32572" w14:textId="77777777" w:rsidR="00722049" w:rsidRPr="006477DF" w:rsidRDefault="008A1B51" w:rsidP="006477DF">
      <w:pPr>
        <w:tabs>
          <w:tab w:val="left" w:pos="851"/>
        </w:tabs>
        <w:ind w:firstLine="709"/>
        <w:jc w:val="both"/>
      </w:pPr>
      <w:r w:rsidRPr="006477DF">
        <w:t>9.8.1.1</w:t>
      </w:r>
      <w:r w:rsidR="00713DBB" w:rsidRPr="006477DF">
        <w:t>2</w:t>
      </w:r>
      <w:r w:rsidRPr="006477DF">
        <w:t xml:space="preserve">. </w:t>
      </w:r>
      <w:r w:rsidR="00722049" w:rsidRPr="006477DF">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sidRPr="006477DF">
        <w:t xml:space="preserve">закупочной </w:t>
      </w:r>
      <w:r w:rsidR="00722049" w:rsidRPr="006477DF">
        <w:t xml:space="preserve">комиссией таких этапов. </w:t>
      </w:r>
    </w:p>
    <w:p w14:paraId="6B8067E5" w14:textId="77777777" w:rsidR="00722049" w:rsidRPr="006477DF" w:rsidRDefault="008A1B51" w:rsidP="006477DF">
      <w:pPr>
        <w:tabs>
          <w:tab w:val="left" w:pos="851"/>
        </w:tabs>
        <w:ind w:firstLine="709"/>
        <w:jc w:val="both"/>
      </w:pPr>
      <w:r w:rsidRPr="006477DF">
        <w:t xml:space="preserve">9.8.2. </w:t>
      </w:r>
      <w:r w:rsidR="00722049" w:rsidRPr="006477DF">
        <w:t xml:space="preserve">В случае если на участие в запросе предложений не было подано ни одной заявки, </w:t>
      </w:r>
      <w:r w:rsidR="00C379F9" w:rsidRPr="006477DF">
        <w:t xml:space="preserve">закупочная </w:t>
      </w:r>
      <w:r w:rsidR="00722049" w:rsidRPr="006477DF">
        <w:t xml:space="preserve">комиссия в лице всех присутствующих членов </w:t>
      </w:r>
      <w:r w:rsidR="00C379F9" w:rsidRPr="006477DF">
        <w:t xml:space="preserve">закупочной </w:t>
      </w:r>
      <w:r w:rsidR="00722049" w:rsidRPr="006477DF">
        <w:t>комиссии оформляет протокол признания запроса предложений несостоявшимся, в котором указываются следующие сведения:</w:t>
      </w:r>
    </w:p>
    <w:p w14:paraId="381EA218" w14:textId="77777777" w:rsidR="00722049" w:rsidRPr="006477DF" w:rsidRDefault="00722049" w:rsidP="006477DF">
      <w:pPr>
        <w:tabs>
          <w:tab w:val="left" w:pos="851"/>
        </w:tabs>
        <w:ind w:firstLine="709"/>
        <w:jc w:val="both"/>
      </w:pPr>
      <w:r w:rsidRPr="006477DF">
        <w:t>дата подписания протокола;</w:t>
      </w:r>
    </w:p>
    <w:p w14:paraId="0A3D4DC3" w14:textId="77777777" w:rsidR="00722049" w:rsidRPr="006477DF" w:rsidRDefault="00722049" w:rsidP="006477DF">
      <w:pPr>
        <w:tabs>
          <w:tab w:val="left" w:pos="851"/>
        </w:tabs>
        <w:ind w:firstLine="709"/>
        <w:jc w:val="both"/>
      </w:pPr>
      <w:r w:rsidRPr="006477DF">
        <w:t>указание на отсутствие поданных на участие в запросе предложений заявок;</w:t>
      </w:r>
    </w:p>
    <w:p w14:paraId="6CDCD98D" w14:textId="77777777" w:rsidR="00722049" w:rsidRPr="006477DF" w:rsidRDefault="00722049" w:rsidP="006477DF">
      <w:pPr>
        <w:tabs>
          <w:tab w:val="left" w:pos="851"/>
        </w:tabs>
        <w:ind w:firstLine="709"/>
        <w:jc w:val="both"/>
      </w:pPr>
      <w:r w:rsidRPr="006477DF">
        <w:t>указание подраздела Положения, на основании которого было принято решение о признании запроса предложений несостоявшимся;</w:t>
      </w:r>
    </w:p>
    <w:p w14:paraId="6F92DA66" w14:textId="77777777" w:rsidR="00722049" w:rsidRPr="006477DF" w:rsidRDefault="00722049" w:rsidP="006477DF">
      <w:pPr>
        <w:tabs>
          <w:tab w:val="left" w:pos="851"/>
        </w:tabs>
        <w:ind w:firstLine="709"/>
        <w:jc w:val="both"/>
      </w:pPr>
      <w:r w:rsidRPr="006477DF">
        <w:t xml:space="preserve">иная информация, размещаемая в протоколе </w:t>
      </w:r>
      <w:r w:rsidR="003606C3" w:rsidRPr="006477DF">
        <w:br/>
      </w:r>
      <w:r w:rsidR="00C379F9" w:rsidRPr="006477DF">
        <w:t>по решению заказчика</w:t>
      </w:r>
      <w:r w:rsidR="00542E07" w:rsidRPr="006477DF">
        <w:t xml:space="preserve"> или предусмотренная Постановлением № 908</w:t>
      </w:r>
      <w:r w:rsidR="002F2383" w:rsidRPr="006477DF">
        <w:t>.</w:t>
      </w:r>
    </w:p>
    <w:p w14:paraId="6FD175B6" w14:textId="77777777" w:rsidR="00722049" w:rsidRPr="006477DF" w:rsidRDefault="008A1B51" w:rsidP="006477DF">
      <w:pPr>
        <w:tabs>
          <w:tab w:val="left" w:pos="851"/>
        </w:tabs>
        <w:ind w:firstLine="709"/>
        <w:jc w:val="both"/>
      </w:pPr>
      <w:r w:rsidRPr="006477DF">
        <w:t>9.8.2.</w:t>
      </w:r>
      <w:r w:rsidR="002F2383" w:rsidRPr="006477DF">
        <w:t>1</w:t>
      </w:r>
      <w:r w:rsidRPr="006477DF">
        <w:t xml:space="preserve">. </w:t>
      </w:r>
      <w:r w:rsidR="00722049" w:rsidRPr="006477DF">
        <w:t xml:space="preserve">Протокол признания запроса предложений несостоявшимся, </w:t>
      </w:r>
      <w:r w:rsidR="003606C3" w:rsidRPr="006477DF">
        <w:br/>
      </w:r>
      <w:r w:rsidR="00722049" w:rsidRPr="006477DF">
        <w:t xml:space="preserve">в случае его составления, размещается в ЕИС в течение 3 дней со дня </w:t>
      </w:r>
      <w:r w:rsidR="003606C3" w:rsidRPr="006477DF">
        <w:br/>
      </w:r>
      <w:r w:rsidR="00722049" w:rsidRPr="006477DF">
        <w:t>его подписания.</w:t>
      </w:r>
    </w:p>
    <w:p w14:paraId="519DAE4B" w14:textId="77777777" w:rsidR="00722049" w:rsidRPr="006477DF" w:rsidRDefault="008A1B51" w:rsidP="006477DF">
      <w:pPr>
        <w:pStyle w:val="af5"/>
        <w:spacing w:after="0" w:line="240" w:lineRule="auto"/>
        <w:ind w:left="0" w:firstLine="709"/>
        <w:jc w:val="both"/>
        <w:outlineLvl w:val="9"/>
        <w:rPr>
          <w:sz w:val="20"/>
          <w:szCs w:val="20"/>
          <w:lang w:val="ru-RU"/>
        </w:rPr>
      </w:pPr>
      <w:bookmarkStart w:id="43" w:name="_Toc521582075"/>
      <w:r w:rsidRPr="006477DF">
        <w:rPr>
          <w:rStyle w:val="af6"/>
          <w:sz w:val="20"/>
          <w:szCs w:val="20"/>
          <w:lang w:val="ru-RU"/>
        </w:rPr>
        <w:t xml:space="preserve">9.8.3. </w:t>
      </w:r>
      <w:r w:rsidR="00722049" w:rsidRPr="006477DF">
        <w:rPr>
          <w:rStyle w:val="af6"/>
          <w:sz w:val="20"/>
          <w:szCs w:val="20"/>
          <w:lang w:val="ru-RU"/>
        </w:rPr>
        <w:t>Рассмотрение заявок на участие в запросе предложений</w:t>
      </w:r>
      <w:bookmarkEnd w:id="43"/>
      <w:r w:rsidR="00C379F9" w:rsidRPr="006477DF">
        <w:rPr>
          <w:rStyle w:val="af6"/>
          <w:sz w:val="20"/>
          <w:szCs w:val="20"/>
          <w:lang w:val="ru-RU"/>
        </w:rPr>
        <w:t>:</w:t>
      </w:r>
    </w:p>
    <w:p w14:paraId="293451BB" w14:textId="77777777" w:rsidR="00722049" w:rsidRPr="006477DF" w:rsidRDefault="008A1B51" w:rsidP="006477DF">
      <w:pPr>
        <w:tabs>
          <w:tab w:val="left" w:pos="851"/>
        </w:tabs>
        <w:ind w:firstLine="709"/>
        <w:jc w:val="both"/>
      </w:pPr>
      <w:r w:rsidRPr="006477DF">
        <w:t xml:space="preserve">9.8.3.1. </w:t>
      </w:r>
      <w:r w:rsidR="00722049" w:rsidRPr="006477DF">
        <w:t>Рассмотрение заявок, поданных на участие в запросе пр</w:t>
      </w:r>
      <w:r w:rsidRPr="006477DF">
        <w:t xml:space="preserve">едложений (далее </w:t>
      </w:r>
      <w:r w:rsidR="00C379F9" w:rsidRPr="006477DF">
        <w:t xml:space="preserve">рассмотрение заявок </w:t>
      </w:r>
      <w:r w:rsidRPr="006477DF">
        <w:t xml:space="preserve">в </w:t>
      </w:r>
      <w:r w:rsidR="00C379F9" w:rsidRPr="006477DF">
        <w:t xml:space="preserve">настоящем </w:t>
      </w:r>
      <w:r w:rsidRPr="006477DF">
        <w:t>подразделе</w:t>
      </w:r>
      <w:r w:rsidR="00722049" w:rsidRPr="006477DF">
        <w:t>), осуществляется</w:t>
      </w:r>
      <w:r w:rsidR="00C379F9" w:rsidRPr="006477DF">
        <w:t xml:space="preserve"> закупочной комиссией заказчика;</w:t>
      </w:r>
    </w:p>
    <w:p w14:paraId="57304EA5" w14:textId="77777777" w:rsidR="00722049" w:rsidRPr="006477DF" w:rsidRDefault="008A1B51" w:rsidP="006477DF">
      <w:pPr>
        <w:tabs>
          <w:tab w:val="left" w:pos="851"/>
        </w:tabs>
        <w:ind w:firstLine="709"/>
        <w:jc w:val="both"/>
      </w:pPr>
      <w:r w:rsidRPr="006477DF">
        <w:t xml:space="preserve">9.8.3.2. </w:t>
      </w:r>
      <w:r w:rsidR="00722049" w:rsidRPr="006477DF">
        <w:t>Срок рассмотрения заявок не может превышать</w:t>
      </w:r>
      <w:r w:rsidR="00C379F9" w:rsidRPr="006477DF">
        <w:t xml:space="preserve"> 7 дней </w:t>
      </w:r>
      <w:r w:rsidR="00A92C01" w:rsidRPr="006477DF">
        <w:t>с даты окончания приема заявок</w:t>
      </w:r>
      <w:r w:rsidR="00C379F9" w:rsidRPr="006477DF">
        <w:t>;</w:t>
      </w:r>
    </w:p>
    <w:p w14:paraId="7345F65E" w14:textId="77777777" w:rsidR="00722049" w:rsidRPr="006477DF" w:rsidRDefault="008A1B51" w:rsidP="006477DF">
      <w:pPr>
        <w:tabs>
          <w:tab w:val="left" w:pos="851"/>
        </w:tabs>
        <w:ind w:firstLine="709"/>
        <w:jc w:val="both"/>
      </w:pPr>
      <w:r w:rsidRPr="006477DF">
        <w:t xml:space="preserve">9.8.3.3. </w:t>
      </w:r>
      <w:r w:rsidR="00722049" w:rsidRPr="006477DF">
        <w:t>В рамках рассмотрения заявок выполняются следующие действия:</w:t>
      </w:r>
    </w:p>
    <w:p w14:paraId="5E09599A" w14:textId="77777777"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и (или) документации о закупке;</w:t>
      </w:r>
    </w:p>
    <w:p w14:paraId="27BF40B0" w14:textId="77777777"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и (или) документации запроса предложения;</w:t>
      </w:r>
    </w:p>
    <w:p w14:paraId="6F216E4F" w14:textId="77777777" w:rsidR="00722049" w:rsidRPr="006477DF" w:rsidRDefault="00C379F9" w:rsidP="006477DF">
      <w:pPr>
        <w:tabs>
          <w:tab w:val="left" w:pos="851"/>
        </w:tabs>
        <w:ind w:firstLine="709"/>
        <w:jc w:val="both"/>
      </w:pPr>
      <w:r w:rsidRPr="006477DF">
        <w:t>принятие решения</w:t>
      </w:r>
      <w:r w:rsidR="00722049" w:rsidRPr="006477DF">
        <w:t xml:space="preserve"> о допуске, отказе в допуске (отклонении заявки) </w:t>
      </w:r>
      <w:r w:rsidR="003606C3" w:rsidRPr="006477DF">
        <w:br/>
      </w:r>
      <w:r w:rsidR="00722049" w:rsidRPr="006477DF">
        <w:t>к участи</w:t>
      </w:r>
      <w:r w:rsidRPr="006477DF">
        <w:t>ю по соответствующим основаниям;</w:t>
      </w:r>
    </w:p>
    <w:p w14:paraId="7091CCC0" w14:textId="77777777" w:rsidR="00722049" w:rsidRPr="006477DF" w:rsidRDefault="008A1B51" w:rsidP="006477DF">
      <w:pPr>
        <w:tabs>
          <w:tab w:val="left" w:pos="851"/>
        </w:tabs>
        <w:ind w:firstLine="709"/>
        <w:jc w:val="both"/>
      </w:pPr>
      <w:r w:rsidRPr="006477DF">
        <w:t xml:space="preserve">9.8.3.4. </w:t>
      </w:r>
      <w:r w:rsidR="00C379F9" w:rsidRPr="006477DF">
        <w:t>Закупочная к</w:t>
      </w:r>
      <w:r w:rsidR="00722049" w:rsidRPr="006477DF">
        <w:t xml:space="preserve">омиссия имеет право осуществлять любые иные действия, позволяющие рассмотреть поданные заявки, не указанные </w:t>
      </w:r>
      <w:r w:rsidR="00C379F9" w:rsidRPr="006477DF">
        <w:br/>
      </w:r>
      <w:r w:rsidR="00722049" w:rsidRPr="006477DF">
        <w:t xml:space="preserve">в </w:t>
      </w:r>
      <w:r w:rsidR="00722049" w:rsidRPr="006477DF">
        <w:rPr>
          <w:spacing w:val="-4"/>
        </w:rPr>
        <w:t>Положении, при условии, что такие действия не нарушают норм действующего</w:t>
      </w:r>
      <w:r w:rsidR="00722049" w:rsidRPr="006477DF">
        <w:t xml:space="preserve"> законодательства, а также законных прав</w:t>
      </w:r>
      <w:r w:rsidR="00B27EE5" w:rsidRPr="006477DF">
        <w:t xml:space="preserve"> и интересов участников закупки;</w:t>
      </w:r>
    </w:p>
    <w:p w14:paraId="2468CBED" w14:textId="77777777" w:rsidR="00722049" w:rsidRPr="006477DF" w:rsidRDefault="008A1B51" w:rsidP="006477DF">
      <w:pPr>
        <w:tabs>
          <w:tab w:val="left" w:pos="851"/>
        </w:tabs>
        <w:ind w:firstLine="709"/>
        <w:jc w:val="both"/>
      </w:pPr>
      <w:r w:rsidRPr="006477DF">
        <w:rPr>
          <w:spacing w:val="-8"/>
        </w:rPr>
        <w:t xml:space="preserve">9.8.3.5. </w:t>
      </w:r>
      <w:r w:rsidR="00722049" w:rsidRPr="006477DF">
        <w:rPr>
          <w:spacing w:val="-8"/>
        </w:rPr>
        <w:t>Если заявка участника не соответствует указанным в документации</w:t>
      </w:r>
      <w:r w:rsidR="00722049" w:rsidRPr="006477DF">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sidRPr="006477DF">
        <w:t>т участия в запросе предложений;</w:t>
      </w:r>
    </w:p>
    <w:p w14:paraId="63640568" w14:textId="77777777" w:rsidR="00722049" w:rsidRPr="006477DF" w:rsidRDefault="008A1B51" w:rsidP="006477DF">
      <w:pPr>
        <w:tabs>
          <w:tab w:val="left" w:pos="851"/>
        </w:tabs>
        <w:ind w:firstLine="709"/>
        <w:jc w:val="both"/>
      </w:pPr>
      <w:r w:rsidRPr="006477DF">
        <w:t xml:space="preserve">9.8.3.6. </w:t>
      </w:r>
      <w:r w:rsidR="00722049" w:rsidRPr="006477DF">
        <w:t>Если заказчиком выявлен факт указания в поданной участником закупки заявке недостоверных сведений, такая заявка подлежит отклонению на</w:t>
      </w:r>
      <w:r w:rsidR="00C379F9" w:rsidRPr="006477DF">
        <w:t xml:space="preserve"> любом этапе проведения закупки;</w:t>
      </w:r>
    </w:p>
    <w:p w14:paraId="0F305D79" w14:textId="77777777" w:rsidR="00722049" w:rsidRPr="006477DF" w:rsidRDefault="008A1B51" w:rsidP="006477DF">
      <w:pPr>
        <w:tabs>
          <w:tab w:val="left" w:pos="851"/>
        </w:tabs>
        <w:ind w:firstLine="709"/>
        <w:jc w:val="both"/>
      </w:pPr>
      <w:r w:rsidRPr="006477DF">
        <w:t xml:space="preserve">9.8.3.7. </w:t>
      </w:r>
      <w:r w:rsidR="00722049" w:rsidRPr="006477DF">
        <w:t xml:space="preserve">По результатам проведения процедуры рассмотрения заявок </w:t>
      </w:r>
      <w:r w:rsidR="00C379F9" w:rsidRPr="006477DF">
        <w:t xml:space="preserve">закупочной </w:t>
      </w:r>
      <w:r w:rsidR="00722049" w:rsidRPr="006477DF">
        <w:t>комиссией оформляется протокол рассмотрения заявок, который содержит следующие сведения:</w:t>
      </w:r>
    </w:p>
    <w:p w14:paraId="4D7E93A5" w14:textId="77777777" w:rsidR="00722049" w:rsidRPr="006477DF" w:rsidRDefault="00722049" w:rsidP="006477DF">
      <w:pPr>
        <w:tabs>
          <w:tab w:val="left" w:pos="851"/>
        </w:tabs>
        <w:ind w:firstLine="709"/>
        <w:jc w:val="both"/>
      </w:pPr>
      <w:r w:rsidRPr="006477DF">
        <w:t>дата подписания протокола;</w:t>
      </w:r>
    </w:p>
    <w:p w14:paraId="0BF2EC9F" w14:textId="77777777" w:rsidR="00722049" w:rsidRPr="006477DF" w:rsidRDefault="00722049" w:rsidP="006477DF">
      <w:pPr>
        <w:tabs>
          <w:tab w:val="left" w:pos="851"/>
        </w:tabs>
        <w:ind w:firstLine="709"/>
        <w:jc w:val="both"/>
      </w:pPr>
      <w:r w:rsidRPr="006477DF">
        <w:t xml:space="preserve">количество поданных на участие в запросе предложений заявок, </w:t>
      </w:r>
      <w:r w:rsidR="003606C3" w:rsidRPr="006477DF">
        <w:br/>
      </w:r>
      <w:r w:rsidRPr="006477DF">
        <w:t>а также дата и время регистрации каждой заявки;</w:t>
      </w:r>
    </w:p>
    <w:p w14:paraId="016C54C6" w14:textId="77777777" w:rsidR="00722049" w:rsidRPr="006477DF" w:rsidRDefault="00722049" w:rsidP="006477DF">
      <w:pPr>
        <w:tabs>
          <w:tab w:val="left" w:pos="851"/>
        </w:tabs>
        <w:ind w:firstLine="709"/>
        <w:jc w:val="both"/>
      </w:pPr>
      <w:r w:rsidRPr="006477DF">
        <w:t xml:space="preserve">причины, по которым запрос предложений признан несостоявшимся, </w:t>
      </w:r>
      <w:r w:rsidR="003606C3" w:rsidRPr="006477DF">
        <w:br/>
      </w:r>
      <w:r w:rsidRPr="006477DF">
        <w:t xml:space="preserve">в случае признания его таковым, с указанием </w:t>
      </w:r>
      <w:r w:rsidR="00C379F9" w:rsidRPr="006477DF">
        <w:t>подраздела</w:t>
      </w:r>
      <w:r w:rsidRPr="006477DF">
        <w:t xml:space="preserve"> Положения, </w:t>
      </w:r>
      <w:r w:rsidR="00C379F9" w:rsidRPr="006477DF">
        <w:br/>
      </w:r>
      <w:r w:rsidRPr="006477DF">
        <w:t>на основании которого было принято решение о признании запроса предложений несостоявшимся;</w:t>
      </w:r>
    </w:p>
    <w:p w14:paraId="33FCEE92" w14:textId="77777777" w:rsidR="00722049" w:rsidRPr="006477DF" w:rsidRDefault="003A497C" w:rsidP="006477DF">
      <w:pPr>
        <w:tabs>
          <w:tab w:val="left" w:pos="851"/>
        </w:tabs>
        <w:ind w:firstLine="709"/>
        <w:jc w:val="both"/>
      </w:pPr>
      <w:r w:rsidRPr="006477DF">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00722049" w:rsidRPr="006477DF">
        <w:t>;</w:t>
      </w:r>
    </w:p>
    <w:p w14:paraId="09592B30" w14:textId="77777777" w:rsidR="00722049" w:rsidRPr="006477DF" w:rsidRDefault="00722049" w:rsidP="006477DF">
      <w:pPr>
        <w:tabs>
          <w:tab w:val="left" w:pos="851"/>
        </w:tabs>
        <w:ind w:firstLine="709"/>
        <w:jc w:val="both"/>
      </w:pPr>
      <w:r w:rsidRPr="006477DF">
        <w:lastRenderedPageBreak/>
        <w:t xml:space="preserve">результаты рассмотрения заявок на участие в запросе предложений, </w:t>
      </w:r>
      <w:r w:rsidR="003606C3" w:rsidRPr="006477DF">
        <w:br/>
      </w:r>
      <w:r w:rsidR="00C379F9" w:rsidRPr="006477DF">
        <w:t>в том числе с указанием</w:t>
      </w:r>
      <w:r w:rsidRPr="006477DF">
        <w:t>:</w:t>
      </w:r>
    </w:p>
    <w:p w14:paraId="3CDA8EBE" w14:textId="77777777" w:rsidR="00722049" w:rsidRPr="006477DF" w:rsidRDefault="00722049" w:rsidP="006477DF">
      <w:pPr>
        <w:tabs>
          <w:tab w:val="left" w:pos="851"/>
        </w:tabs>
        <w:ind w:firstLine="851"/>
        <w:jc w:val="both"/>
      </w:pPr>
      <w:r w:rsidRPr="006477DF">
        <w:t xml:space="preserve">количества заявок на участие в запросе предложений, которые были отклонены по </w:t>
      </w:r>
      <w:r w:rsidR="008A1B51" w:rsidRPr="006477DF">
        <w:t>результатам рассмотрения заявок;</w:t>
      </w:r>
    </w:p>
    <w:p w14:paraId="27A2D6FE" w14:textId="77777777" w:rsidR="00722049" w:rsidRPr="006477DF" w:rsidRDefault="00722049" w:rsidP="006477DF">
      <w:pPr>
        <w:tabs>
          <w:tab w:val="left" w:pos="851"/>
        </w:tabs>
        <w:ind w:firstLine="851"/>
        <w:jc w:val="both"/>
      </w:pPr>
      <w:r w:rsidRPr="006477DF">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2D1EA6D7" w14:textId="77777777" w:rsidR="00722049" w:rsidRPr="006477DF" w:rsidRDefault="00722049" w:rsidP="006477DF">
      <w:pPr>
        <w:tabs>
          <w:tab w:val="left" w:pos="851"/>
        </w:tabs>
        <w:ind w:firstLine="720"/>
        <w:jc w:val="both"/>
      </w:pPr>
      <w:r w:rsidRPr="006477DF">
        <w:t>иная информация, размещаемая в протоколе рассмотре</w:t>
      </w:r>
      <w:r w:rsidR="00C379F9" w:rsidRPr="006477DF">
        <w:t>ния заявок по решению заказчика</w:t>
      </w:r>
      <w:r w:rsidR="00454E45" w:rsidRPr="006477DF">
        <w:t xml:space="preserve"> или предусмотренная Постановлением № 908</w:t>
      </w:r>
      <w:r w:rsidR="00C379F9" w:rsidRPr="006477DF">
        <w:t>;</w:t>
      </w:r>
    </w:p>
    <w:p w14:paraId="0BF35469" w14:textId="77777777" w:rsidR="00722049" w:rsidRPr="006477DF" w:rsidRDefault="008A1B51" w:rsidP="006477DF">
      <w:pPr>
        <w:tabs>
          <w:tab w:val="left" w:pos="851"/>
        </w:tabs>
        <w:ind w:firstLine="709"/>
        <w:jc w:val="both"/>
      </w:pPr>
      <w:r w:rsidRPr="006477DF">
        <w:rPr>
          <w:spacing w:val="-6"/>
        </w:rPr>
        <w:t xml:space="preserve">9.8.3.8. </w:t>
      </w:r>
      <w:r w:rsidR="00722049" w:rsidRPr="006477DF">
        <w:rPr>
          <w:spacing w:val="-6"/>
        </w:rPr>
        <w:t>Протокол рассмотрения заявок подписывается присутствующими</w:t>
      </w:r>
      <w:r w:rsidR="00722049" w:rsidRPr="006477DF">
        <w:t xml:space="preserve"> членами </w:t>
      </w:r>
      <w:r w:rsidR="00C379F9" w:rsidRPr="006477DF">
        <w:t xml:space="preserve">закупочной </w:t>
      </w:r>
      <w:r w:rsidR="00722049" w:rsidRPr="006477DF">
        <w:t>коми</w:t>
      </w:r>
      <w:r w:rsidR="00C379F9" w:rsidRPr="006477DF">
        <w:t>ссии в день рассмотрения заявок;</w:t>
      </w:r>
    </w:p>
    <w:p w14:paraId="10F9EC81" w14:textId="77777777" w:rsidR="00722049" w:rsidRPr="006477DF" w:rsidRDefault="008A1B51" w:rsidP="006477DF">
      <w:pPr>
        <w:tabs>
          <w:tab w:val="left" w:pos="851"/>
        </w:tabs>
        <w:ind w:firstLine="709"/>
        <w:jc w:val="both"/>
      </w:pPr>
      <w:r w:rsidRPr="006477DF">
        <w:t xml:space="preserve">9.8.3.9. </w:t>
      </w:r>
      <w:r w:rsidR="00722049" w:rsidRPr="006477DF">
        <w:t xml:space="preserve">Подписанный присутствующими членами </w:t>
      </w:r>
      <w:r w:rsidR="00C379F9" w:rsidRPr="006477DF">
        <w:t xml:space="preserve">закупочной </w:t>
      </w:r>
      <w:r w:rsidR="00722049" w:rsidRPr="006477DF">
        <w:t>комиссии протокол рассмотрения заявок разме</w:t>
      </w:r>
      <w:r w:rsidR="003606C3" w:rsidRPr="006477DF">
        <w:t xml:space="preserve">щается в ЕИС в течение 3 </w:t>
      </w:r>
      <w:r w:rsidR="00722049" w:rsidRPr="006477DF">
        <w:t xml:space="preserve">дней со дня </w:t>
      </w:r>
      <w:r w:rsidR="003606C3" w:rsidRPr="006477DF">
        <w:br/>
      </w:r>
      <w:r w:rsidR="00C379F9" w:rsidRPr="006477DF">
        <w:t>его подписания;</w:t>
      </w:r>
    </w:p>
    <w:p w14:paraId="5EF2D8B8" w14:textId="77777777" w:rsidR="00722049" w:rsidRPr="006477DF" w:rsidRDefault="008A1B51" w:rsidP="006477DF">
      <w:pPr>
        <w:tabs>
          <w:tab w:val="left" w:pos="851"/>
        </w:tabs>
        <w:ind w:firstLine="709"/>
        <w:jc w:val="both"/>
      </w:pPr>
      <w:r w:rsidRPr="006477DF">
        <w:t xml:space="preserve">9.8.3.10. </w:t>
      </w:r>
      <w:r w:rsidR="00722049" w:rsidRPr="006477DF">
        <w:t>Факт наличия только одной заявки</w:t>
      </w:r>
      <w:r w:rsidR="00C379F9" w:rsidRPr="006477DF">
        <w:t>,</w:t>
      </w:r>
      <w:r w:rsidR="00722049" w:rsidRPr="006477DF">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14:paraId="2570EC1A" w14:textId="77777777" w:rsidR="00722049" w:rsidRPr="006477DF" w:rsidRDefault="008A1B51" w:rsidP="006477DF">
      <w:pPr>
        <w:pStyle w:val="af5"/>
        <w:spacing w:after="0" w:line="240" w:lineRule="auto"/>
        <w:ind w:left="0" w:firstLine="709"/>
        <w:jc w:val="both"/>
        <w:rPr>
          <w:sz w:val="20"/>
          <w:szCs w:val="20"/>
          <w:lang w:val="ru-RU"/>
        </w:rPr>
      </w:pPr>
      <w:bookmarkStart w:id="44" w:name="_Toc521582076"/>
      <w:r w:rsidRPr="006477DF">
        <w:rPr>
          <w:rStyle w:val="af6"/>
          <w:sz w:val="20"/>
          <w:szCs w:val="20"/>
          <w:lang w:val="ru-RU"/>
        </w:rPr>
        <w:t xml:space="preserve">9.8.4. </w:t>
      </w:r>
      <w:r w:rsidR="00722049" w:rsidRPr="006477DF">
        <w:rPr>
          <w:rStyle w:val="af6"/>
          <w:sz w:val="20"/>
          <w:szCs w:val="20"/>
          <w:lang w:val="ru-RU"/>
        </w:rPr>
        <w:t>Оценка заявок на участие в запросе предложений</w:t>
      </w:r>
      <w:bookmarkEnd w:id="44"/>
      <w:r w:rsidR="00C379F9" w:rsidRPr="006477DF">
        <w:rPr>
          <w:rStyle w:val="af6"/>
          <w:sz w:val="20"/>
          <w:szCs w:val="20"/>
          <w:lang w:val="ru-RU"/>
        </w:rPr>
        <w:t>:</w:t>
      </w:r>
    </w:p>
    <w:p w14:paraId="781E7271" w14:textId="77777777" w:rsidR="00722049" w:rsidRPr="006477DF" w:rsidRDefault="008A1B51" w:rsidP="006477DF">
      <w:pPr>
        <w:tabs>
          <w:tab w:val="left" w:pos="851"/>
        </w:tabs>
        <w:ind w:firstLine="709"/>
        <w:jc w:val="both"/>
      </w:pPr>
      <w:r w:rsidRPr="006477DF">
        <w:t xml:space="preserve">9.8.4.1. </w:t>
      </w:r>
      <w:r w:rsidR="00722049" w:rsidRPr="006477DF">
        <w:t>Оценка заявок на участие в запросе п</w:t>
      </w:r>
      <w:r w:rsidRPr="006477DF">
        <w:t xml:space="preserve">редложений (далее </w:t>
      </w:r>
      <w:r w:rsidR="003606C3" w:rsidRPr="006477DF">
        <w:br/>
      </w:r>
      <w:r w:rsidR="00C379F9" w:rsidRPr="006477DF">
        <w:t xml:space="preserve">оценка заявок </w:t>
      </w:r>
      <w:r w:rsidRPr="006477DF">
        <w:t xml:space="preserve">в </w:t>
      </w:r>
      <w:r w:rsidR="00C379F9" w:rsidRPr="006477DF">
        <w:t xml:space="preserve">настоящем </w:t>
      </w:r>
      <w:r w:rsidRPr="006477DF">
        <w:t>подразделе</w:t>
      </w:r>
      <w:r w:rsidR="00722049" w:rsidRPr="006477DF">
        <w:t>), допущенных к участию в запросе предложений по итогам рассмотрения заявок, осуществляется</w:t>
      </w:r>
      <w:r w:rsidR="00C379F9" w:rsidRPr="006477DF">
        <w:t xml:space="preserve"> закупочной комиссией заказчика;</w:t>
      </w:r>
    </w:p>
    <w:p w14:paraId="43194074" w14:textId="77777777" w:rsidR="00722049" w:rsidRPr="006477DF" w:rsidRDefault="008A1B51" w:rsidP="006477DF">
      <w:pPr>
        <w:tabs>
          <w:tab w:val="left" w:pos="851"/>
        </w:tabs>
        <w:ind w:firstLine="709"/>
        <w:jc w:val="both"/>
      </w:pPr>
      <w:r w:rsidRPr="006477DF">
        <w:t xml:space="preserve">9.8.4.2. </w:t>
      </w:r>
      <w:r w:rsidR="00722049" w:rsidRPr="006477DF">
        <w:t>Срок оценки заявок не может превышать 7 д</w:t>
      </w:r>
      <w:r w:rsidR="0021453E" w:rsidRPr="006477DF">
        <w:t>ней с даты рассмотрения заявок;</w:t>
      </w:r>
    </w:p>
    <w:p w14:paraId="3ACA6F18" w14:textId="77777777" w:rsidR="00722049" w:rsidRPr="006477DF" w:rsidRDefault="008A1B51" w:rsidP="006477DF">
      <w:pPr>
        <w:tabs>
          <w:tab w:val="left" w:pos="851"/>
        </w:tabs>
        <w:ind w:firstLine="709"/>
        <w:jc w:val="both"/>
      </w:pPr>
      <w:r w:rsidRPr="006477DF">
        <w:t xml:space="preserve">9.8.4.3. </w:t>
      </w:r>
      <w:r w:rsidR="00722049" w:rsidRPr="006477DF">
        <w:t>Оценка заявок не проводится в отношении тех заявок, которые были отклонен</w:t>
      </w:r>
      <w:r w:rsidR="0021453E" w:rsidRPr="006477DF">
        <w:t>ы на этапе рассмотрения заявок;</w:t>
      </w:r>
    </w:p>
    <w:p w14:paraId="0314B41B" w14:textId="77777777" w:rsidR="00722049" w:rsidRPr="006477DF" w:rsidRDefault="008A1B51" w:rsidP="006477DF">
      <w:pPr>
        <w:tabs>
          <w:tab w:val="left" w:pos="851"/>
        </w:tabs>
        <w:ind w:firstLine="709"/>
        <w:jc w:val="both"/>
      </w:pPr>
      <w:r w:rsidRPr="006477DF">
        <w:t xml:space="preserve">9.8.4.4. </w:t>
      </w:r>
      <w:r w:rsidR="00722049" w:rsidRPr="006477DF">
        <w:t xml:space="preserve">Если в ходе рассмотрения заявок к участию в запросе предложений была допущена только одна заявка, оценка заявок </w:t>
      </w:r>
      <w:r w:rsidR="003606C3" w:rsidRPr="006477DF">
        <w:br/>
      </w:r>
      <w:r w:rsidR="0021453E" w:rsidRPr="006477DF">
        <w:t>не проводится;</w:t>
      </w:r>
    </w:p>
    <w:p w14:paraId="4C4E0EC1" w14:textId="77777777" w:rsidR="00722049" w:rsidRPr="006477DF" w:rsidRDefault="008A1B51" w:rsidP="006477DF">
      <w:pPr>
        <w:tabs>
          <w:tab w:val="left" w:pos="851"/>
        </w:tabs>
        <w:ind w:firstLine="709"/>
        <w:jc w:val="both"/>
      </w:pPr>
      <w:r w:rsidRPr="006477DF">
        <w:t xml:space="preserve">9.8.4.5. </w:t>
      </w:r>
      <w:r w:rsidR="00722049" w:rsidRPr="006477DF">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sidRPr="006477DF">
        <w:t>Положения;</w:t>
      </w:r>
    </w:p>
    <w:p w14:paraId="6998DCA0" w14:textId="77777777" w:rsidR="00722049" w:rsidRPr="006477DF" w:rsidRDefault="008A1B51" w:rsidP="006477DF">
      <w:pPr>
        <w:tabs>
          <w:tab w:val="left" w:pos="851"/>
        </w:tabs>
        <w:ind w:firstLine="709"/>
        <w:jc w:val="both"/>
      </w:pPr>
      <w:r w:rsidRPr="006477DF">
        <w:t xml:space="preserve">9.8.4.6. </w:t>
      </w:r>
      <w:r w:rsidR="0021453E" w:rsidRPr="006477DF">
        <w:t>Закупочная к</w:t>
      </w:r>
      <w:r w:rsidR="00722049" w:rsidRPr="006477DF">
        <w:t xml:space="preserve">омиссия вправе привлекать экспертов, иных компетентных лиц </w:t>
      </w:r>
      <w:r w:rsidR="0021453E" w:rsidRPr="006477DF">
        <w:t>к оценке и сопоставлению заявок</w:t>
      </w:r>
      <w:r w:rsidR="00722049" w:rsidRPr="006477DF">
        <w:t xml:space="preserve"> при условии, что такие лица не являются заинтересованными в результатах определения</w:t>
      </w:r>
      <w:r w:rsidR="0021453E" w:rsidRPr="006477DF">
        <w:t xml:space="preserve"> победителя запроса предложений;</w:t>
      </w:r>
    </w:p>
    <w:p w14:paraId="2854E727" w14:textId="77777777" w:rsidR="00722049" w:rsidRPr="006477DF" w:rsidRDefault="008A1B51" w:rsidP="006477DF">
      <w:pPr>
        <w:tabs>
          <w:tab w:val="left" w:pos="851"/>
        </w:tabs>
        <w:ind w:firstLine="709"/>
        <w:jc w:val="both"/>
      </w:pPr>
      <w:r w:rsidRPr="006477DF">
        <w:t xml:space="preserve">9.8.4.7. </w:t>
      </w:r>
      <w:r w:rsidR="00722049" w:rsidRPr="006477DF">
        <w:t xml:space="preserve">По результатам проведения процедуры оценки заявок </w:t>
      </w:r>
      <w:r w:rsidR="0021453E" w:rsidRPr="006477DF">
        <w:t xml:space="preserve">закупочной </w:t>
      </w:r>
      <w:r w:rsidR="00722049" w:rsidRPr="006477DF">
        <w:t>комиссией оформляется протокол оценки заявок, который содержит следующие сведения:</w:t>
      </w:r>
    </w:p>
    <w:p w14:paraId="5C3494C3" w14:textId="77777777" w:rsidR="00722049" w:rsidRPr="006477DF" w:rsidRDefault="00722049" w:rsidP="006477DF">
      <w:pPr>
        <w:tabs>
          <w:tab w:val="left" w:pos="851"/>
        </w:tabs>
        <w:ind w:firstLine="709"/>
        <w:jc w:val="both"/>
      </w:pPr>
      <w:r w:rsidRPr="006477DF">
        <w:t>дата подписания протокола;</w:t>
      </w:r>
    </w:p>
    <w:p w14:paraId="683BF59F" w14:textId="77777777" w:rsidR="00722049" w:rsidRPr="006477DF" w:rsidRDefault="00722049" w:rsidP="006477DF">
      <w:pPr>
        <w:tabs>
          <w:tab w:val="left" w:pos="851"/>
        </w:tabs>
        <w:ind w:firstLine="709"/>
        <w:jc w:val="both"/>
      </w:pPr>
      <w:r w:rsidRPr="006477DF">
        <w:t xml:space="preserve">количество поданных на участие в запросе предложений заявок, </w:t>
      </w:r>
      <w:r w:rsidR="003606C3" w:rsidRPr="006477DF">
        <w:br/>
      </w:r>
      <w:r w:rsidRPr="006477DF">
        <w:t>а также дата и время регистрации каждой заявки;</w:t>
      </w:r>
    </w:p>
    <w:p w14:paraId="5F4ACD78" w14:textId="77777777" w:rsidR="00722049" w:rsidRPr="006477DF" w:rsidRDefault="00722049" w:rsidP="006477DF">
      <w:pPr>
        <w:tabs>
          <w:tab w:val="left" w:pos="851"/>
        </w:tabs>
        <w:ind w:firstLine="709"/>
        <w:jc w:val="both"/>
      </w:pPr>
      <w:r w:rsidRPr="006477DF">
        <w:t xml:space="preserve">причины, по которым запрос предложений признан несостоявшимся, </w:t>
      </w:r>
      <w:r w:rsidR="003606C3" w:rsidRPr="006477DF">
        <w:br/>
      </w:r>
      <w:r w:rsidRPr="006477DF">
        <w:t xml:space="preserve">в случае признания его таковым, с указанием </w:t>
      </w:r>
      <w:r w:rsidR="0021453E" w:rsidRPr="006477DF">
        <w:t>подраздела</w:t>
      </w:r>
      <w:r w:rsidRPr="006477DF">
        <w:t xml:space="preserve"> Положения, </w:t>
      </w:r>
      <w:r w:rsidR="0021453E" w:rsidRPr="006477DF">
        <w:br/>
      </w:r>
      <w:r w:rsidRPr="006477DF">
        <w:t>на основании которого было принято решение о признании запроса предложений несостоявшимся;</w:t>
      </w:r>
    </w:p>
    <w:p w14:paraId="53B96656" w14:textId="77777777" w:rsidR="00722049" w:rsidRPr="006477DF" w:rsidRDefault="00722049" w:rsidP="006477DF">
      <w:pPr>
        <w:tabs>
          <w:tab w:val="left" w:pos="851"/>
        </w:tabs>
        <w:ind w:firstLine="709"/>
        <w:jc w:val="both"/>
      </w:pPr>
      <w:r w:rsidRPr="006477DF">
        <w:t>наименование каждого участника запроса предложений, подавшего заявку на участие в запросе предложений;</w:t>
      </w:r>
    </w:p>
    <w:p w14:paraId="0A97C0BF" w14:textId="77777777" w:rsidR="00722049" w:rsidRPr="006477DF" w:rsidRDefault="00722049" w:rsidP="006477DF">
      <w:pPr>
        <w:tabs>
          <w:tab w:val="left" w:pos="851"/>
        </w:tabs>
        <w:ind w:firstLine="709"/>
        <w:jc w:val="both"/>
      </w:pPr>
      <w:r w:rsidRPr="006477DF">
        <w:t xml:space="preserve">результаты рассмотрения заявок на участие в запросе предложений, </w:t>
      </w:r>
      <w:r w:rsidR="003606C3" w:rsidRPr="006477DF">
        <w:br/>
      </w:r>
      <w:r w:rsidRPr="006477DF">
        <w:t>в том числе</w:t>
      </w:r>
      <w:r w:rsidR="0021453E" w:rsidRPr="006477DF">
        <w:t xml:space="preserve"> с указанием</w:t>
      </w:r>
      <w:r w:rsidRPr="006477DF">
        <w:t>:</w:t>
      </w:r>
    </w:p>
    <w:p w14:paraId="7ACA0825" w14:textId="77777777" w:rsidR="00722049" w:rsidRPr="006477DF" w:rsidRDefault="00722049" w:rsidP="006477DF">
      <w:pPr>
        <w:tabs>
          <w:tab w:val="left" w:pos="851"/>
        </w:tabs>
        <w:ind w:firstLine="851"/>
        <w:jc w:val="both"/>
      </w:pPr>
      <w:r w:rsidRPr="006477DF">
        <w:t xml:space="preserve">количества заявок на участие в запросе предложений, которые были отклонены по </w:t>
      </w:r>
      <w:r w:rsidR="008A1B51" w:rsidRPr="006477DF">
        <w:t>результатам рассмотрения заявок;</w:t>
      </w:r>
    </w:p>
    <w:p w14:paraId="33A76C74" w14:textId="77777777" w:rsidR="00722049" w:rsidRPr="006477DF" w:rsidRDefault="00722049" w:rsidP="006477DF">
      <w:pPr>
        <w:tabs>
          <w:tab w:val="left" w:pos="851"/>
        </w:tabs>
        <w:ind w:firstLine="851"/>
        <w:jc w:val="both"/>
      </w:pPr>
      <w:r w:rsidRPr="006477DF">
        <w:t xml:space="preserve">основания отклонения каждой заявки на участие в запросе </w:t>
      </w:r>
      <w:r w:rsidRPr="006477DF">
        <w:rPr>
          <w:spacing w:val="-4"/>
        </w:rPr>
        <w:t>предложений, которая была отклонена, с указанием положений документации</w:t>
      </w:r>
      <w:r w:rsidRPr="006477DF">
        <w:t xml:space="preserve"> запроса предложений, которым не соответствует такая заявка;</w:t>
      </w:r>
    </w:p>
    <w:p w14:paraId="38F85F1B" w14:textId="77777777" w:rsidR="00722049" w:rsidRPr="006477DF" w:rsidRDefault="00722049" w:rsidP="006477DF">
      <w:pPr>
        <w:tabs>
          <w:tab w:val="left" w:pos="851"/>
        </w:tabs>
        <w:ind w:firstLine="709"/>
        <w:jc w:val="both"/>
      </w:pPr>
      <w:r w:rsidRPr="006477DF">
        <w:t>результаты оценки заявок н</w:t>
      </w:r>
      <w:r w:rsidR="0021453E" w:rsidRPr="006477DF">
        <w:t>а участие в запросе предложений</w:t>
      </w:r>
      <w:r w:rsidR="0021453E" w:rsidRPr="006477DF">
        <w:br/>
      </w:r>
      <w:r w:rsidRPr="006477DF">
        <w:t xml:space="preserve">с указанием решения </w:t>
      </w:r>
      <w:r w:rsidR="0021453E" w:rsidRPr="006477DF">
        <w:t xml:space="preserve">закупочной </w:t>
      </w:r>
      <w:r w:rsidRPr="006477DF">
        <w:t>комиссии о присвоении каждой заявке значения по каждому из предусмотренных критериев оценки заявок;</w:t>
      </w:r>
    </w:p>
    <w:p w14:paraId="2B6554CB" w14:textId="77777777" w:rsidR="00722049" w:rsidRPr="006477DF" w:rsidRDefault="00722049" w:rsidP="006477DF">
      <w:pPr>
        <w:tabs>
          <w:tab w:val="left" w:pos="851"/>
        </w:tabs>
        <w:ind w:firstLine="709"/>
        <w:jc w:val="both"/>
      </w:pPr>
      <w:r w:rsidRPr="006477DF">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6972BC3F" w14:textId="77777777" w:rsidR="00722049" w:rsidRPr="006477DF" w:rsidRDefault="00722049" w:rsidP="006477DF">
      <w:pPr>
        <w:tabs>
          <w:tab w:val="left" w:pos="851"/>
        </w:tabs>
        <w:ind w:firstLine="709"/>
        <w:jc w:val="both"/>
      </w:pPr>
      <w:r w:rsidRPr="006477DF">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14:paraId="71ACA82E" w14:textId="77777777" w:rsidR="00722049" w:rsidRPr="006477DF" w:rsidRDefault="00722049" w:rsidP="006477DF">
      <w:pPr>
        <w:tabs>
          <w:tab w:val="left" w:pos="851"/>
        </w:tabs>
        <w:ind w:firstLine="709"/>
        <w:jc w:val="both"/>
      </w:pPr>
      <w:r w:rsidRPr="006477DF">
        <w:t>иная информация, размещаемая в протоколе оце</w:t>
      </w:r>
      <w:r w:rsidR="0021453E" w:rsidRPr="006477DF">
        <w:t>нки заявок по решению заказчика</w:t>
      </w:r>
      <w:r w:rsidR="000B0BFA" w:rsidRPr="006477DF">
        <w:t xml:space="preserve"> или предусмотренная Постановлением № 908.</w:t>
      </w:r>
    </w:p>
    <w:p w14:paraId="07BCF11D" w14:textId="77777777" w:rsidR="00722049" w:rsidRPr="006477DF" w:rsidRDefault="00A005C4" w:rsidP="006477DF">
      <w:pPr>
        <w:tabs>
          <w:tab w:val="left" w:pos="851"/>
        </w:tabs>
        <w:ind w:firstLine="709"/>
        <w:jc w:val="both"/>
      </w:pPr>
      <w:r w:rsidRPr="006477DF">
        <w:t xml:space="preserve">9.8.4.8. </w:t>
      </w:r>
      <w:r w:rsidR="00722049" w:rsidRPr="006477DF">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sidRPr="006477DF">
        <w:t>победителем запроса предложений;</w:t>
      </w:r>
    </w:p>
    <w:p w14:paraId="767A9782" w14:textId="77777777" w:rsidR="00722049" w:rsidRPr="006477DF" w:rsidRDefault="00A005C4" w:rsidP="006477DF">
      <w:pPr>
        <w:tabs>
          <w:tab w:val="left" w:pos="851"/>
        </w:tabs>
        <w:ind w:firstLine="709"/>
        <w:jc w:val="both"/>
      </w:pPr>
      <w:r w:rsidRPr="006477DF">
        <w:t xml:space="preserve">9.8.4.9. </w:t>
      </w:r>
      <w:r w:rsidR="00722049" w:rsidRPr="006477DF">
        <w:t>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21453E" w:rsidRPr="006477DF">
        <w:t>их, содержащих такие же условия;</w:t>
      </w:r>
    </w:p>
    <w:p w14:paraId="58135C59" w14:textId="77777777" w:rsidR="00722049" w:rsidRPr="006477DF" w:rsidRDefault="00A005C4" w:rsidP="006477DF">
      <w:pPr>
        <w:tabs>
          <w:tab w:val="left" w:pos="851"/>
        </w:tabs>
        <w:ind w:firstLine="709"/>
        <w:jc w:val="both"/>
      </w:pPr>
      <w:r w:rsidRPr="006477DF">
        <w:t xml:space="preserve">9.8.4.10. </w:t>
      </w:r>
      <w:r w:rsidR="00722049" w:rsidRPr="006477DF">
        <w:t xml:space="preserve">Протокол оценки заявок подписывается присутствующими членами </w:t>
      </w:r>
      <w:r w:rsidR="0021453E" w:rsidRPr="006477DF">
        <w:t xml:space="preserve">закупочной </w:t>
      </w:r>
      <w:r w:rsidR="00722049" w:rsidRPr="006477DF">
        <w:t xml:space="preserve">комиссии </w:t>
      </w:r>
      <w:r w:rsidR="0021453E" w:rsidRPr="006477DF">
        <w:t>в день проведения оценки заявок;</w:t>
      </w:r>
    </w:p>
    <w:p w14:paraId="79CAA190" w14:textId="77777777" w:rsidR="00722049" w:rsidRPr="006477DF" w:rsidRDefault="00A005C4" w:rsidP="006477DF">
      <w:pPr>
        <w:tabs>
          <w:tab w:val="left" w:pos="851"/>
        </w:tabs>
        <w:ind w:firstLine="709"/>
        <w:jc w:val="both"/>
      </w:pPr>
      <w:r w:rsidRPr="006477DF">
        <w:t xml:space="preserve">9.8.4.11. </w:t>
      </w:r>
      <w:r w:rsidR="00722049" w:rsidRPr="006477DF">
        <w:t xml:space="preserve">Подписанный присутствующими членами </w:t>
      </w:r>
      <w:r w:rsidR="00790DBE" w:rsidRPr="006477DF">
        <w:t xml:space="preserve">закупочной </w:t>
      </w:r>
      <w:r w:rsidR="00722049" w:rsidRPr="006477DF">
        <w:t xml:space="preserve">комиссии протокол оценки заявок размещается в ЕИС в течение 3 дней </w:t>
      </w:r>
      <w:r w:rsidR="00790DBE" w:rsidRPr="006477DF">
        <w:br/>
      </w:r>
      <w:r w:rsidR="00722049" w:rsidRPr="006477DF">
        <w:t>со дня его подписания.</w:t>
      </w:r>
    </w:p>
    <w:p w14:paraId="6DA50C58" w14:textId="77777777" w:rsidR="00722049" w:rsidRPr="006477DF" w:rsidRDefault="00A005C4" w:rsidP="006477DF">
      <w:pPr>
        <w:pStyle w:val="af5"/>
        <w:spacing w:after="0" w:line="240" w:lineRule="auto"/>
        <w:ind w:left="0" w:firstLine="709"/>
        <w:jc w:val="both"/>
        <w:outlineLvl w:val="9"/>
        <w:rPr>
          <w:b w:val="0"/>
          <w:spacing w:val="-4"/>
          <w:sz w:val="20"/>
          <w:szCs w:val="20"/>
          <w:lang w:val="ru-RU"/>
        </w:rPr>
      </w:pPr>
      <w:bookmarkStart w:id="45" w:name="_Toc521582077"/>
      <w:r w:rsidRPr="006477DF">
        <w:rPr>
          <w:b w:val="0"/>
          <w:spacing w:val="-4"/>
          <w:sz w:val="20"/>
          <w:szCs w:val="20"/>
          <w:lang w:val="ru-RU"/>
        </w:rPr>
        <w:lastRenderedPageBreak/>
        <w:t xml:space="preserve">9.8.5. </w:t>
      </w:r>
      <w:r w:rsidR="00722049" w:rsidRPr="006477DF">
        <w:rPr>
          <w:b w:val="0"/>
          <w:spacing w:val="-4"/>
          <w:sz w:val="20"/>
          <w:szCs w:val="20"/>
          <w:lang w:val="ru-RU"/>
        </w:rPr>
        <w:t>Заключение договора по итогам проведения запроса предложений</w:t>
      </w:r>
      <w:bookmarkEnd w:id="45"/>
      <w:r w:rsidR="00790DBE" w:rsidRPr="006477DF">
        <w:rPr>
          <w:b w:val="0"/>
          <w:spacing w:val="-4"/>
          <w:sz w:val="20"/>
          <w:szCs w:val="20"/>
          <w:lang w:val="ru-RU"/>
        </w:rPr>
        <w:t>:</w:t>
      </w:r>
    </w:p>
    <w:p w14:paraId="6FD76FB2" w14:textId="77777777" w:rsidR="00722049" w:rsidRPr="006477DF" w:rsidRDefault="00A005C4" w:rsidP="006477DF">
      <w:pPr>
        <w:tabs>
          <w:tab w:val="left" w:pos="851"/>
        </w:tabs>
        <w:ind w:firstLine="709"/>
        <w:jc w:val="both"/>
      </w:pPr>
      <w:r w:rsidRPr="006477DF">
        <w:t xml:space="preserve">9.8.5.1. </w:t>
      </w:r>
      <w:r w:rsidR="00722049" w:rsidRPr="006477DF">
        <w:t>По результатам проведения запроса предложений договор заключается в порядке и в сроки, предусмотренные действующим законодательством, д</w:t>
      </w:r>
      <w:r w:rsidR="00790DBE" w:rsidRPr="006477DF">
        <w:t>окументацией запроса предложений</w:t>
      </w:r>
      <w:r w:rsidR="00722049" w:rsidRPr="006477DF">
        <w:t xml:space="preserve"> и подразделом 13.1 </w:t>
      </w:r>
      <w:r w:rsidR="00790DBE" w:rsidRPr="006477DF">
        <w:t>Положения;</w:t>
      </w:r>
    </w:p>
    <w:p w14:paraId="36E4F6E0" w14:textId="77777777" w:rsidR="008E235A" w:rsidRPr="006477DF" w:rsidRDefault="00A005C4" w:rsidP="006477DF">
      <w:pPr>
        <w:tabs>
          <w:tab w:val="left" w:pos="851"/>
        </w:tabs>
        <w:ind w:firstLine="709"/>
        <w:jc w:val="both"/>
      </w:pPr>
      <w:r w:rsidRPr="006477DF">
        <w:t xml:space="preserve">9.8.5.2. </w:t>
      </w:r>
      <w:r w:rsidR="00722049" w:rsidRPr="006477DF">
        <w:t>Заказчик обязан принять решение об отказе от заключения договора с победителем запроса предложений или с иным участником запроса предло</w:t>
      </w:r>
      <w:r w:rsidRPr="006477DF">
        <w:t>жений</w:t>
      </w:r>
      <w:r w:rsidR="00722049" w:rsidRPr="006477DF">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sidRPr="006477DF">
        <w:t>ий недостоверных сведений, пред</w:t>
      </w:r>
      <w:r w:rsidR="00722049" w:rsidRPr="006477DF">
        <w:t xml:space="preserve">ставление которых требовалось в соответствии с условиями документации запроса предложений. </w:t>
      </w:r>
    </w:p>
    <w:p w14:paraId="08DFC8EB" w14:textId="77777777" w:rsidR="00722049" w:rsidRPr="006477DF" w:rsidRDefault="00A005C4" w:rsidP="006477DF">
      <w:pPr>
        <w:tabs>
          <w:tab w:val="left" w:pos="851"/>
        </w:tabs>
        <w:ind w:firstLine="709"/>
        <w:jc w:val="both"/>
      </w:pPr>
      <w:r w:rsidRPr="006477DF">
        <w:t xml:space="preserve">9.8.5.3. </w:t>
      </w:r>
      <w:r w:rsidR="00722049" w:rsidRPr="006477DF">
        <w:t xml:space="preserve">При принятии решения об отказе от заключения договора </w:t>
      </w:r>
      <w:r w:rsidR="003606C3" w:rsidRPr="006477DF">
        <w:br/>
      </w:r>
      <w:r w:rsidR="00722049" w:rsidRPr="006477DF">
        <w:t xml:space="preserve">с участником запроса предложений, </w:t>
      </w:r>
      <w:r w:rsidR="00790DBE" w:rsidRPr="006477DF">
        <w:t xml:space="preserve">закупочная </w:t>
      </w:r>
      <w:r w:rsidR="00722049" w:rsidRPr="006477DF">
        <w:t xml:space="preserve">комиссия в лице всех присутствующих членов </w:t>
      </w:r>
      <w:r w:rsidR="00790DBE" w:rsidRPr="006477DF">
        <w:t xml:space="preserve">закупочной </w:t>
      </w:r>
      <w:r w:rsidR="00722049" w:rsidRPr="006477DF">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0C2B952C" w14:textId="77777777" w:rsidR="00722049" w:rsidRPr="006477DF" w:rsidRDefault="00722049" w:rsidP="006477DF">
      <w:pPr>
        <w:tabs>
          <w:tab w:val="left" w:pos="851"/>
        </w:tabs>
        <w:ind w:firstLine="709"/>
        <w:jc w:val="both"/>
      </w:pPr>
      <w:r w:rsidRPr="006477DF">
        <w:t>дата подписания протокола;</w:t>
      </w:r>
    </w:p>
    <w:p w14:paraId="7F067C7E" w14:textId="77777777" w:rsidR="00722049" w:rsidRPr="006477DF" w:rsidRDefault="00722049" w:rsidP="006477DF">
      <w:pPr>
        <w:tabs>
          <w:tab w:val="left" w:pos="851"/>
        </w:tabs>
        <w:ind w:firstLine="709"/>
        <w:jc w:val="both"/>
      </w:pPr>
      <w:r w:rsidRPr="006477DF">
        <w:t>указание на отказ от заключения договора с участн</w:t>
      </w:r>
      <w:r w:rsidR="004E5B24" w:rsidRPr="006477DF">
        <w:t>иком запроса предложений, а так</w:t>
      </w:r>
      <w:r w:rsidRPr="006477DF">
        <w:t xml:space="preserve">же указание </w:t>
      </w:r>
      <w:r w:rsidR="004E5B24" w:rsidRPr="006477DF">
        <w:t xml:space="preserve">подраздела </w:t>
      </w:r>
      <w:r w:rsidRPr="006477DF">
        <w:t>Положения, на основании которого было принято решение о таком отказе;</w:t>
      </w:r>
    </w:p>
    <w:p w14:paraId="36E2E0DD" w14:textId="77777777" w:rsidR="00722049" w:rsidRPr="006477DF" w:rsidRDefault="00722049" w:rsidP="006477DF">
      <w:pPr>
        <w:tabs>
          <w:tab w:val="left" w:pos="851"/>
        </w:tabs>
        <w:ind w:firstLine="709"/>
        <w:jc w:val="both"/>
      </w:pPr>
      <w:r w:rsidRPr="006477DF">
        <w:t xml:space="preserve">указание на содержащиеся в заявке участника запроса предложений сведения, которые были признаны </w:t>
      </w:r>
      <w:r w:rsidR="004E5B24" w:rsidRPr="006477DF">
        <w:t xml:space="preserve">закупочной </w:t>
      </w:r>
      <w:r w:rsidRPr="006477DF">
        <w:t>комиссией недостоверными;</w:t>
      </w:r>
    </w:p>
    <w:p w14:paraId="38D95820" w14:textId="77777777" w:rsidR="00722049"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4E5B24" w:rsidRPr="006477DF">
        <w:t>я договора по решению заказчика;</w:t>
      </w:r>
    </w:p>
    <w:p w14:paraId="0516954D" w14:textId="77777777" w:rsidR="00722049" w:rsidRPr="006477DF" w:rsidRDefault="00A005C4" w:rsidP="006477DF">
      <w:pPr>
        <w:tabs>
          <w:tab w:val="left" w:pos="851"/>
        </w:tabs>
        <w:ind w:firstLine="709"/>
        <w:jc w:val="both"/>
      </w:pPr>
      <w:r w:rsidRPr="006477DF">
        <w:rPr>
          <w:spacing w:val="-6"/>
        </w:rPr>
        <w:t xml:space="preserve">9.8.5.4. </w:t>
      </w:r>
      <w:r w:rsidR="00722049" w:rsidRPr="006477DF">
        <w:rPr>
          <w:spacing w:val="-6"/>
        </w:rPr>
        <w:t>Стороны заключают договор в электронной форме с применением</w:t>
      </w:r>
      <w:r w:rsidR="004E5B24" w:rsidRPr="006477DF">
        <w:t xml:space="preserve"> функционала ЭП;</w:t>
      </w:r>
    </w:p>
    <w:p w14:paraId="4E6A5E00" w14:textId="77777777" w:rsidR="00722049" w:rsidRPr="006477DF" w:rsidRDefault="00A005C4" w:rsidP="006477DF">
      <w:pPr>
        <w:tabs>
          <w:tab w:val="left" w:pos="851"/>
        </w:tabs>
        <w:ind w:firstLine="709"/>
        <w:jc w:val="both"/>
      </w:pPr>
      <w:r w:rsidRPr="006477DF">
        <w:t xml:space="preserve">9.8.5.5. </w:t>
      </w:r>
      <w:r w:rsidR="00722049" w:rsidRPr="006477DF">
        <w:t>Условия договора, заключаемого по результатам проведения запроса предложений, формируются путем внесения в</w:t>
      </w:r>
      <w:r w:rsidRPr="006477DF">
        <w:t xml:space="preserve"> проект договора </w:t>
      </w:r>
      <w:r w:rsidR="003606C3" w:rsidRPr="006477DF">
        <w:br/>
      </w:r>
      <w:r w:rsidRPr="006477DF">
        <w:t>(</w:t>
      </w:r>
      <w:proofErr w:type="gramStart"/>
      <w:r w:rsidRPr="006477DF">
        <w:t>в частности</w:t>
      </w:r>
      <w:proofErr w:type="gramEnd"/>
      <w:r w:rsidRPr="006477DF">
        <w:t xml:space="preserve"> </w:t>
      </w:r>
      <w:r w:rsidR="00722049" w:rsidRPr="006477DF">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sidRPr="006477DF">
        <w:t>ком участнике закупки;</w:t>
      </w:r>
    </w:p>
    <w:p w14:paraId="61A4F439" w14:textId="77777777" w:rsidR="00722049" w:rsidRPr="006477DF" w:rsidRDefault="00A005C4" w:rsidP="006477DF">
      <w:pPr>
        <w:tabs>
          <w:tab w:val="left" w:pos="851"/>
        </w:tabs>
        <w:ind w:firstLine="709"/>
        <w:jc w:val="both"/>
      </w:pPr>
      <w:r w:rsidRPr="006477DF">
        <w:t xml:space="preserve">9.8.5.6. </w:t>
      </w:r>
      <w:r w:rsidR="00722049" w:rsidRPr="006477DF">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004E5B24" w:rsidRPr="006477DF">
        <w:br/>
      </w:r>
      <w:r w:rsidR="00722049" w:rsidRPr="006477DF">
        <w:t xml:space="preserve">что иной порядок формирования цен единиц товаров (работ, услуг) </w:t>
      </w:r>
      <w:r w:rsidR="004E5B24" w:rsidRPr="006477DF">
        <w:br/>
      </w:r>
      <w:r w:rsidR="00722049" w:rsidRPr="006477DF">
        <w:t>был указан в документации запроса предложений.</w:t>
      </w:r>
    </w:p>
    <w:p w14:paraId="103A20D3" w14:textId="77777777" w:rsidR="00722049" w:rsidRPr="006477DF" w:rsidRDefault="00A005C4" w:rsidP="006477DF">
      <w:pPr>
        <w:pStyle w:val="2"/>
        <w:keepLines w:val="0"/>
        <w:spacing w:before="0"/>
        <w:ind w:firstLine="709"/>
        <w:jc w:val="both"/>
        <w:rPr>
          <w:rFonts w:ascii="Times New Roman" w:hAnsi="Times New Roman" w:cs="Times New Roman"/>
          <w:color w:val="auto"/>
          <w:sz w:val="20"/>
          <w:szCs w:val="20"/>
        </w:rPr>
      </w:pPr>
      <w:bookmarkStart w:id="46" w:name="_Toc521582078"/>
      <w:r w:rsidRPr="006477DF">
        <w:rPr>
          <w:rFonts w:ascii="Times New Roman" w:hAnsi="Times New Roman" w:cs="Times New Roman"/>
          <w:color w:val="auto"/>
          <w:sz w:val="20"/>
          <w:szCs w:val="20"/>
        </w:rPr>
        <w:t xml:space="preserve">9.9. </w:t>
      </w:r>
      <w:r w:rsidR="00722049" w:rsidRPr="006477DF">
        <w:rPr>
          <w:rFonts w:ascii="Times New Roman" w:hAnsi="Times New Roman" w:cs="Times New Roman"/>
          <w:color w:val="auto"/>
          <w:sz w:val="20"/>
          <w:szCs w:val="20"/>
        </w:rPr>
        <w:t>Порядок проведения запроса цен</w:t>
      </w:r>
      <w:bookmarkEnd w:id="46"/>
      <w:r w:rsidR="002F2383" w:rsidRPr="006477DF">
        <w:rPr>
          <w:rFonts w:ascii="Times New Roman" w:hAnsi="Times New Roman" w:cs="Times New Roman"/>
          <w:color w:val="auto"/>
          <w:sz w:val="20"/>
          <w:szCs w:val="20"/>
        </w:rPr>
        <w:t>.</w:t>
      </w:r>
    </w:p>
    <w:p w14:paraId="210A0AA2" w14:textId="77777777" w:rsidR="00722049" w:rsidRPr="006477DF" w:rsidRDefault="00A005C4" w:rsidP="006477DF">
      <w:pPr>
        <w:pStyle w:val="af5"/>
        <w:spacing w:after="0" w:line="240" w:lineRule="auto"/>
        <w:ind w:left="0" w:firstLine="709"/>
        <w:jc w:val="both"/>
        <w:outlineLvl w:val="9"/>
        <w:rPr>
          <w:b w:val="0"/>
          <w:sz w:val="20"/>
          <w:szCs w:val="20"/>
          <w:lang w:val="ru-RU"/>
        </w:rPr>
      </w:pPr>
      <w:bookmarkStart w:id="47" w:name="_Toc521582079"/>
      <w:r w:rsidRPr="006477DF">
        <w:rPr>
          <w:rStyle w:val="af6"/>
          <w:sz w:val="20"/>
          <w:szCs w:val="20"/>
          <w:lang w:val="ru-RU"/>
        </w:rPr>
        <w:t xml:space="preserve">9.9.1. </w:t>
      </w:r>
      <w:r w:rsidR="00722049" w:rsidRPr="006477DF">
        <w:rPr>
          <w:rStyle w:val="af6"/>
          <w:sz w:val="20"/>
          <w:szCs w:val="20"/>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7"/>
      <w:r w:rsidR="004E5B24" w:rsidRPr="006477DF">
        <w:rPr>
          <w:rStyle w:val="af6"/>
          <w:sz w:val="20"/>
          <w:szCs w:val="20"/>
          <w:lang w:val="ru-RU"/>
        </w:rPr>
        <w:t>:</w:t>
      </w:r>
    </w:p>
    <w:p w14:paraId="1946A360" w14:textId="77777777" w:rsidR="00722049" w:rsidRPr="006477DF" w:rsidRDefault="00A005C4" w:rsidP="006477DF">
      <w:pPr>
        <w:widowControl w:val="0"/>
        <w:tabs>
          <w:tab w:val="left" w:pos="851"/>
        </w:tabs>
        <w:autoSpaceDE w:val="0"/>
        <w:autoSpaceDN w:val="0"/>
        <w:adjustRightInd w:val="0"/>
        <w:ind w:firstLine="709"/>
        <w:jc w:val="both"/>
      </w:pPr>
      <w:r w:rsidRPr="006477DF">
        <w:t xml:space="preserve">9.9.1.1. </w:t>
      </w:r>
      <w:r w:rsidR="00722049" w:rsidRPr="006477DF">
        <w:t xml:space="preserve">Под запросом цен понимается конкурентная закупка, </w:t>
      </w:r>
      <w:r w:rsidR="003606C3" w:rsidRPr="006477DF">
        <w:br/>
      </w:r>
      <w:r w:rsidR="00722049" w:rsidRPr="006477DF">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sidR="004E5B24" w:rsidRPr="006477DF">
        <w:t>т наиболее низкую цену договора;</w:t>
      </w:r>
    </w:p>
    <w:p w14:paraId="45F64808" w14:textId="77777777" w:rsidR="00722049" w:rsidRPr="006477DF" w:rsidRDefault="00A005C4" w:rsidP="006477DF">
      <w:pPr>
        <w:widowControl w:val="0"/>
        <w:tabs>
          <w:tab w:val="left" w:pos="851"/>
        </w:tabs>
        <w:autoSpaceDE w:val="0"/>
        <w:autoSpaceDN w:val="0"/>
        <w:adjustRightInd w:val="0"/>
        <w:ind w:firstLine="709"/>
        <w:jc w:val="both"/>
      </w:pPr>
      <w:r w:rsidRPr="006477DF">
        <w:t xml:space="preserve">9.9.1.2. </w:t>
      </w:r>
      <w:r w:rsidR="00722049" w:rsidRPr="006477DF">
        <w:t xml:space="preserve">Извещение о проведении запроса цен (далее </w:t>
      </w:r>
      <w:r w:rsidR="004E5B24" w:rsidRPr="006477DF">
        <w:t xml:space="preserve">извещение </w:t>
      </w:r>
      <w:r w:rsidR="004E5B24" w:rsidRPr="006477DF">
        <w:br/>
        <w:t>в настоящем подразделе</w:t>
      </w:r>
      <w:r w:rsidR="00722049" w:rsidRPr="006477DF">
        <w:t xml:space="preserve">) и документация запроса цен, вносимые в них изменения должны быть разработаны и размещены в соответствии </w:t>
      </w:r>
      <w:r w:rsidR="0077067A" w:rsidRPr="006477DF">
        <w:br/>
      </w:r>
      <w:r w:rsidR="00722049" w:rsidRPr="006477DF">
        <w:t xml:space="preserve">с требованиями </w:t>
      </w:r>
      <w:r w:rsidR="004E5B24" w:rsidRPr="006477DF">
        <w:t>подраздела</w:t>
      </w:r>
      <w:hyperlink w:anchor="_Требования_к_извещению" w:history="1">
        <w:r w:rsidR="00722049" w:rsidRPr="006477DF">
          <w:rPr>
            <w:rStyle w:val="ae"/>
            <w:color w:val="auto"/>
            <w:u w:val="none"/>
          </w:rPr>
          <w:t>9.2</w:t>
        </w:r>
      </w:hyperlink>
      <w:r w:rsidR="004E5B24" w:rsidRPr="006477DF">
        <w:t>Положения;</w:t>
      </w:r>
    </w:p>
    <w:p w14:paraId="1436308D" w14:textId="77777777" w:rsidR="00722049" w:rsidRPr="006477DF" w:rsidRDefault="00A005C4" w:rsidP="006477DF">
      <w:pPr>
        <w:tabs>
          <w:tab w:val="left" w:pos="851"/>
        </w:tabs>
        <w:ind w:firstLine="709"/>
        <w:jc w:val="both"/>
      </w:pPr>
      <w:r w:rsidRPr="006477DF">
        <w:rPr>
          <w:spacing w:val="-4"/>
        </w:rPr>
        <w:t xml:space="preserve">9.9.1.3. </w:t>
      </w:r>
      <w:r w:rsidR="00722049" w:rsidRPr="006477DF">
        <w:rPr>
          <w:spacing w:val="-4"/>
        </w:rPr>
        <w:t>Порядок предоставления разъяснений положений документации</w:t>
      </w:r>
      <w:r w:rsidR="00722049" w:rsidRPr="006477DF">
        <w:t xml:space="preserve"> запроса цен, требования к запросу о предоставлении таких разъяснений, должны быть указаны в документации запроса цен с учетом требований </w:t>
      </w:r>
      <w:r w:rsidR="004E5B24" w:rsidRPr="006477DF">
        <w:t>подраздела</w:t>
      </w:r>
      <w:hyperlink w:anchor="_Порядок_предоставления_разъяснений" w:history="1">
        <w:r w:rsidR="00722049" w:rsidRPr="006477DF">
          <w:rPr>
            <w:rStyle w:val="ae"/>
            <w:color w:val="auto"/>
            <w:u w:val="none"/>
          </w:rPr>
          <w:t>9.3</w:t>
        </w:r>
      </w:hyperlink>
      <w:r w:rsidR="004E5B24" w:rsidRPr="006477DF">
        <w:t>Положения;</w:t>
      </w:r>
    </w:p>
    <w:p w14:paraId="7DF15C4C" w14:textId="77777777" w:rsidR="00C10CE3" w:rsidRPr="006477DF" w:rsidRDefault="00A005C4" w:rsidP="006477DF">
      <w:pPr>
        <w:tabs>
          <w:tab w:val="left" w:pos="851"/>
        </w:tabs>
        <w:ind w:firstLine="709"/>
        <w:jc w:val="both"/>
      </w:pPr>
      <w:r w:rsidRPr="006477DF">
        <w:t xml:space="preserve">9.9.1.4. </w:t>
      </w:r>
      <w:r w:rsidR="00722049" w:rsidRPr="006477DF">
        <w:t>Подача заявок на участие в за</w:t>
      </w:r>
      <w:r w:rsidRPr="006477DF">
        <w:t xml:space="preserve">просе цен (далее </w:t>
      </w:r>
      <w:r w:rsidR="0077067A" w:rsidRPr="006477DF">
        <w:t xml:space="preserve">заявки </w:t>
      </w:r>
      <w:r w:rsidR="0077067A" w:rsidRPr="006477DF">
        <w:br/>
      </w:r>
      <w:r w:rsidRPr="006477DF">
        <w:t xml:space="preserve">в </w:t>
      </w:r>
      <w:r w:rsidR="0077067A" w:rsidRPr="006477DF">
        <w:t xml:space="preserve">настоящем </w:t>
      </w:r>
      <w:r w:rsidRPr="006477DF">
        <w:t>подразделе</w:t>
      </w:r>
      <w:r w:rsidR="00722049" w:rsidRPr="006477DF">
        <w:t>) осуществляется в бумажной</w:t>
      </w:r>
      <w:r w:rsidR="0077067A" w:rsidRPr="006477DF">
        <w:t xml:space="preserve"> форме в запечатанном конверте </w:t>
      </w:r>
      <w:r w:rsidR="00722049" w:rsidRPr="006477DF">
        <w:t>в соответствии с требованиями, указанными в документации</w:t>
      </w:r>
      <w:r w:rsidR="0077067A" w:rsidRPr="006477DF">
        <w:t xml:space="preserve"> запроса цен</w:t>
      </w:r>
      <w:r w:rsidR="00C10CE3" w:rsidRPr="006477DF">
        <w:t>;</w:t>
      </w:r>
    </w:p>
    <w:p w14:paraId="2F6ECFF6" w14:textId="77777777" w:rsidR="00722049" w:rsidRPr="006477DF" w:rsidRDefault="00A005C4" w:rsidP="006477DF">
      <w:pPr>
        <w:tabs>
          <w:tab w:val="left" w:pos="851"/>
        </w:tabs>
        <w:ind w:firstLine="709"/>
        <w:jc w:val="both"/>
      </w:pPr>
      <w:r w:rsidRPr="006477DF">
        <w:t>9.9.1.</w:t>
      </w:r>
      <w:proofErr w:type="gramStart"/>
      <w:r w:rsidRPr="006477DF">
        <w:t>5.</w:t>
      </w:r>
      <w:r w:rsidR="00722049" w:rsidRPr="006477DF">
        <w:t>Заказчик</w:t>
      </w:r>
      <w:proofErr w:type="gramEnd"/>
      <w:r w:rsidR="00722049" w:rsidRPr="006477DF">
        <w:t xml:space="preserve"> вправе отказаться от проведения запроса цен в любое время вплоть до даты и времен</w:t>
      </w:r>
      <w:r w:rsidR="0077067A" w:rsidRPr="006477DF">
        <w:t>и окончания срока подачи заявок;</w:t>
      </w:r>
    </w:p>
    <w:p w14:paraId="492CF00D" w14:textId="77777777" w:rsidR="00722049" w:rsidRPr="006477DF" w:rsidRDefault="003A497C" w:rsidP="006477DF">
      <w:pPr>
        <w:tabs>
          <w:tab w:val="left" w:pos="851"/>
        </w:tabs>
        <w:ind w:firstLine="709"/>
        <w:jc w:val="both"/>
      </w:pPr>
      <w:r w:rsidRPr="006477DF">
        <w:t>9.9.1.</w:t>
      </w:r>
      <w:r w:rsidR="004320C7" w:rsidRPr="006477DF">
        <w:t>6</w:t>
      </w:r>
      <w:r w:rsidRPr="006477DF">
        <w:t>.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sidR="0077067A" w:rsidRPr="006477DF">
        <w:t>;</w:t>
      </w:r>
    </w:p>
    <w:p w14:paraId="5C01FAD6" w14:textId="77777777" w:rsidR="00722049" w:rsidRPr="006477DF" w:rsidRDefault="00A005C4" w:rsidP="006477DF">
      <w:pPr>
        <w:tabs>
          <w:tab w:val="left" w:pos="851"/>
        </w:tabs>
        <w:ind w:firstLine="709"/>
        <w:jc w:val="both"/>
      </w:pPr>
      <w:r w:rsidRPr="006477DF">
        <w:t>9.9.1.</w:t>
      </w:r>
      <w:r w:rsidR="004320C7" w:rsidRPr="006477DF">
        <w:t>7</w:t>
      </w:r>
      <w:r w:rsidRPr="006477DF">
        <w:t xml:space="preserve">. </w:t>
      </w:r>
      <w:r w:rsidR="00722049" w:rsidRPr="006477DF">
        <w:t xml:space="preserve">Заказчик вправе внести изменения в извещение и (или) </w:t>
      </w:r>
      <w:r w:rsidR="003606C3" w:rsidRPr="006477DF">
        <w:br/>
      </w:r>
      <w:r w:rsidR="00722049" w:rsidRPr="006477DF">
        <w:t xml:space="preserve">в документацию запроса цен. Изменения, вносимые в извещение и (или) </w:t>
      </w:r>
      <w:r w:rsidR="003606C3" w:rsidRPr="006477DF">
        <w:br/>
      </w:r>
      <w:r w:rsidR="00722049" w:rsidRPr="006477DF">
        <w:t>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sidRPr="006477DF">
        <w:t>ения о внесении таких изменений;</w:t>
      </w:r>
    </w:p>
    <w:p w14:paraId="5300D4F5" w14:textId="77777777" w:rsidR="00722049" w:rsidRPr="006477DF" w:rsidRDefault="00A005C4" w:rsidP="006477DF">
      <w:pPr>
        <w:tabs>
          <w:tab w:val="left" w:pos="851"/>
        </w:tabs>
        <w:ind w:firstLine="709"/>
        <w:jc w:val="both"/>
      </w:pPr>
      <w:r w:rsidRPr="006477DF">
        <w:t>9.9.1.</w:t>
      </w:r>
      <w:r w:rsidR="004320C7" w:rsidRPr="006477DF">
        <w:t>8</w:t>
      </w:r>
      <w:r w:rsidRPr="006477DF">
        <w:t xml:space="preserve">. </w:t>
      </w:r>
      <w:r w:rsidR="00722049" w:rsidRPr="006477DF">
        <w:t xml:space="preserve">В случае внесения изменений в извещение и (или) </w:t>
      </w:r>
      <w:r w:rsidR="007832AE" w:rsidRPr="006477DF">
        <w:br/>
      </w:r>
      <w:r w:rsidR="00722049" w:rsidRPr="006477DF">
        <w:t xml:space="preserve">в документацию запроса цен, срок подачи заявок на участие в запросе цен должен быть продлен так, чтобы </w:t>
      </w:r>
      <w:r w:rsidRPr="006477DF">
        <w:t>с даты размещения в ЕИС внесе</w:t>
      </w:r>
      <w:r w:rsidR="00722049" w:rsidRPr="006477DF">
        <w:t xml:space="preserve">нных изменений до даты окончания срока подачи заявок оставалось не менее </w:t>
      </w:r>
      <w:r w:rsidR="007832AE" w:rsidRPr="006477DF">
        <w:br/>
      </w:r>
      <w:r w:rsidR="0077067A" w:rsidRPr="006477DF">
        <w:t>2 рабочих дней;</w:t>
      </w:r>
    </w:p>
    <w:p w14:paraId="61F6A673" w14:textId="77777777" w:rsidR="00722049" w:rsidRPr="006477DF" w:rsidRDefault="00A005C4" w:rsidP="006477DF">
      <w:pPr>
        <w:tabs>
          <w:tab w:val="left" w:pos="851"/>
        </w:tabs>
        <w:ind w:firstLine="709"/>
        <w:jc w:val="both"/>
      </w:pPr>
      <w:r w:rsidRPr="006477DF">
        <w:t>9.9.1.</w:t>
      </w:r>
      <w:r w:rsidR="004320C7" w:rsidRPr="006477DF">
        <w:t>9</w:t>
      </w:r>
      <w:r w:rsidRPr="006477DF">
        <w:t xml:space="preserve">. </w:t>
      </w:r>
      <w:r w:rsidR="00722049" w:rsidRPr="006477DF">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w:t>
      </w:r>
      <w:r w:rsidR="004320C7" w:rsidRPr="006477DF">
        <w:t>1</w:t>
      </w:r>
      <w:r w:rsidR="00722049" w:rsidRPr="006477DF">
        <w:t xml:space="preserve"> Положения, а также за исключением случаев призн</w:t>
      </w:r>
      <w:r w:rsidR="0077067A" w:rsidRPr="006477DF">
        <w:t>ания запроса цен несостоявшимся;</w:t>
      </w:r>
    </w:p>
    <w:p w14:paraId="4E5C75C0" w14:textId="77777777" w:rsidR="00770498" w:rsidRPr="006477DF" w:rsidRDefault="00A005C4" w:rsidP="006477DF">
      <w:pPr>
        <w:tabs>
          <w:tab w:val="left" w:pos="851"/>
        </w:tabs>
        <w:ind w:firstLine="709"/>
        <w:jc w:val="both"/>
      </w:pPr>
      <w:r w:rsidRPr="006477DF">
        <w:t>9.9.1.1</w:t>
      </w:r>
      <w:r w:rsidR="004320C7" w:rsidRPr="006477DF">
        <w:t>0</w:t>
      </w:r>
      <w:r w:rsidRPr="006477DF">
        <w:t xml:space="preserve">. </w:t>
      </w:r>
      <w:r w:rsidR="00722049" w:rsidRPr="006477DF">
        <w:t xml:space="preserve">Подача (прием) заявок, а также заключение договора </w:t>
      </w:r>
      <w:r w:rsidR="00C22555" w:rsidRPr="006477DF">
        <w:br/>
      </w:r>
      <w:r w:rsidR="00722049" w:rsidRPr="006477DF">
        <w:t>с победителем закупки (или с участником закупки, с которым заказчиком принято решение заключить договор в соответствии с тре</w:t>
      </w:r>
      <w:r w:rsidRPr="006477DF">
        <w:t>бованиями Положения)</w:t>
      </w:r>
      <w:r w:rsidR="00722049" w:rsidRPr="006477DF">
        <w:t xml:space="preserve"> являются процедурами (действиями), осуществление которых необхо</w:t>
      </w:r>
      <w:r w:rsidR="0077067A" w:rsidRPr="006477DF">
        <w:t>димо при проведении запроса цен;</w:t>
      </w:r>
    </w:p>
    <w:p w14:paraId="4C1E16C6" w14:textId="77777777" w:rsidR="00722049" w:rsidRPr="006477DF" w:rsidRDefault="00A005C4" w:rsidP="006477DF">
      <w:pPr>
        <w:tabs>
          <w:tab w:val="left" w:pos="851"/>
        </w:tabs>
        <w:ind w:firstLine="709"/>
        <w:jc w:val="both"/>
      </w:pPr>
      <w:r w:rsidRPr="006477DF">
        <w:lastRenderedPageBreak/>
        <w:t>9.9.1.1</w:t>
      </w:r>
      <w:r w:rsidR="004320C7" w:rsidRPr="006477DF">
        <w:t>1</w:t>
      </w:r>
      <w:r w:rsidRPr="006477DF">
        <w:t xml:space="preserve">. </w:t>
      </w:r>
      <w:r w:rsidR="00722049" w:rsidRPr="006477DF">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395C8378" w14:textId="77777777" w:rsidR="00722049" w:rsidRPr="006477DF" w:rsidRDefault="00A005C4" w:rsidP="006477DF">
      <w:pPr>
        <w:pStyle w:val="af5"/>
        <w:spacing w:after="0" w:line="240" w:lineRule="auto"/>
        <w:ind w:left="0" w:firstLine="709"/>
        <w:jc w:val="both"/>
        <w:outlineLvl w:val="9"/>
        <w:rPr>
          <w:b w:val="0"/>
          <w:sz w:val="20"/>
          <w:szCs w:val="20"/>
          <w:lang w:val="ru-RU"/>
        </w:rPr>
      </w:pPr>
      <w:bookmarkStart w:id="48" w:name="_Toc521582080"/>
      <w:r w:rsidRPr="006477DF">
        <w:rPr>
          <w:b w:val="0"/>
          <w:sz w:val="20"/>
          <w:szCs w:val="20"/>
          <w:lang w:val="ru-RU"/>
        </w:rPr>
        <w:t xml:space="preserve">9.9.2. </w:t>
      </w:r>
      <w:r w:rsidR="00722049" w:rsidRPr="006477DF">
        <w:rPr>
          <w:b w:val="0"/>
          <w:sz w:val="20"/>
          <w:szCs w:val="20"/>
          <w:lang w:val="ru-RU"/>
        </w:rPr>
        <w:t xml:space="preserve">Вскрытие конвертов с заявками </w:t>
      </w:r>
      <w:r w:rsidR="00722049" w:rsidRPr="006477DF">
        <w:rPr>
          <w:rStyle w:val="af6"/>
          <w:sz w:val="20"/>
          <w:szCs w:val="20"/>
          <w:lang w:val="ru-RU"/>
        </w:rPr>
        <w:t>на участие в запросе цен</w:t>
      </w:r>
      <w:bookmarkEnd w:id="48"/>
      <w:r w:rsidR="00236254" w:rsidRPr="006477DF">
        <w:rPr>
          <w:rStyle w:val="af6"/>
          <w:sz w:val="20"/>
          <w:szCs w:val="20"/>
          <w:lang w:val="ru-RU"/>
        </w:rPr>
        <w:t>:</w:t>
      </w:r>
    </w:p>
    <w:p w14:paraId="2D2C6EC2" w14:textId="77777777" w:rsidR="00722049" w:rsidRPr="006477DF" w:rsidRDefault="002D7C41" w:rsidP="006477DF">
      <w:pPr>
        <w:tabs>
          <w:tab w:val="left" w:pos="851"/>
        </w:tabs>
        <w:ind w:firstLine="709"/>
        <w:jc w:val="both"/>
      </w:pPr>
      <w:r w:rsidRPr="006477DF">
        <w:t xml:space="preserve">9.9.2.1. </w:t>
      </w:r>
      <w:r w:rsidR="00722049" w:rsidRPr="006477DF">
        <w:t>Процедура вскрытия конвертов с заявками на участие в за</w:t>
      </w:r>
      <w:r w:rsidRPr="006477DF">
        <w:t xml:space="preserve">просе цен (далее </w:t>
      </w:r>
      <w:r w:rsidR="00A178D8" w:rsidRPr="006477DF">
        <w:t xml:space="preserve">вскрытие конвертов </w:t>
      </w:r>
      <w:r w:rsidRPr="006477DF">
        <w:t xml:space="preserve">в </w:t>
      </w:r>
      <w:r w:rsidR="00A178D8" w:rsidRPr="006477DF">
        <w:t xml:space="preserve">настоящем </w:t>
      </w:r>
      <w:r w:rsidRPr="006477DF">
        <w:t>подразделе</w:t>
      </w:r>
      <w:r w:rsidR="00722049" w:rsidRPr="006477DF">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sidRPr="006477DF">
        <w:t xml:space="preserve"> вскрытия конвертов устанавливаю</w:t>
      </w:r>
      <w:r w:rsidR="00722049" w:rsidRPr="006477DF">
        <w:t>тся заказчиком в документ</w:t>
      </w:r>
      <w:r w:rsidR="00A178D8" w:rsidRPr="006477DF">
        <w:t>ации запроса цен самостоятельно;</w:t>
      </w:r>
    </w:p>
    <w:p w14:paraId="1CA1CBFD" w14:textId="77777777" w:rsidR="00722049" w:rsidRPr="006477DF" w:rsidRDefault="002D7C41" w:rsidP="006477DF">
      <w:pPr>
        <w:tabs>
          <w:tab w:val="left" w:pos="851"/>
        </w:tabs>
        <w:ind w:firstLine="709"/>
        <w:jc w:val="both"/>
      </w:pPr>
      <w:r w:rsidRPr="006477DF">
        <w:t xml:space="preserve">9.9.2.2. </w:t>
      </w:r>
      <w:r w:rsidR="00722049" w:rsidRPr="006477DF">
        <w:t xml:space="preserve">Конверты с заявками на участие в запросе цен вскрываются </w:t>
      </w:r>
      <w:r w:rsidR="00C22555" w:rsidRPr="006477DF">
        <w:br/>
      </w:r>
      <w:r w:rsidR="00722049" w:rsidRPr="006477DF">
        <w:t xml:space="preserve">на заседании </w:t>
      </w:r>
      <w:r w:rsidR="00A178D8" w:rsidRPr="006477DF">
        <w:t xml:space="preserve">закупочной </w:t>
      </w:r>
      <w:r w:rsidR="00722049" w:rsidRPr="006477DF">
        <w:t xml:space="preserve">комиссии в дату и время, месте, указанные </w:t>
      </w:r>
      <w:r w:rsidR="00A178D8" w:rsidRPr="006477DF">
        <w:br/>
      </w:r>
      <w:r w:rsidR="00722049" w:rsidRPr="006477DF">
        <w:t>в документации запроса цен. При вскрытии конвертов вправе присутствовать участники запроса цен или их представители (при наличии доверенности).</w:t>
      </w:r>
    </w:p>
    <w:p w14:paraId="061B75A4" w14:textId="77777777" w:rsidR="00722049" w:rsidRPr="006477DF" w:rsidRDefault="00722049" w:rsidP="006477DF">
      <w:pPr>
        <w:tabs>
          <w:tab w:val="left" w:pos="851"/>
        </w:tabs>
        <w:ind w:firstLine="709"/>
        <w:jc w:val="both"/>
      </w:pPr>
      <w:r w:rsidRPr="006477DF">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00C22555" w:rsidRPr="006477DF">
        <w:br/>
      </w:r>
      <w:r w:rsidRPr="006477DF">
        <w:t xml:space="preserve">все его заявки после вскрытия конвертов не рассматриваются, информация </w:t>
      </w:r>
      <w:r w:rsidR="00C22555" w:rsidRPr="006477DF">
        <w:br/>
      </w:r>
      <w:r w:rsidRPr="006477DF">
        <w:t>о наличии таких заявок заносится в протокол вскрытия конвертов.</w:t>
      </w:r>
    </w:p>
    <w:p w14:paraId="667CC80D" w14:textId="77777777" w:rsidR="00722049" w:rsidRPr="006477DF" w:rsidRDefault="00A178D8" w:rsidP="006477DF">
      <w:pPr>
        <w:tabs>
          <w:tab w:val="left" w:pos="851"/>
        </w:tabs>
        <w:ind w:firstLine="709"/>
        <w:jc w:val="both"/>
      </w:pPr>
      <w:r w:rsidRPr="006477DF">
        <w:t>Закупочная к</w:t>
      </w:r>
      <w:r w:rsidR="00722049" w:rsidRPr="006477DF">
        <w:t xml:space="preserve">омиссия вправе осуществлять аудиозапись вскрытия конвертов с заявками на участие в запросе </w:t>
      </w:r>
      <w:r w:rsidRPr="006477DF">
        <w:t>цен</w:t>
      </w:r>
      <w:r w:rsidR="00722049" w:rsidRPr="006477DF">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Pr="006477DF">
        <w:t xml:space="preserve">закупочной </w:t>
      </w:r>
      <w:r w:rsidR="00722049" w:rsidRPr="006477DF">
        <w:t xml:space="preserve">комиссии. Соответствующая отметка делается </w:t>
      </w:r>
      <w:r w:rsidRPr="006477DF">
        <w:br/>
      </w:r>
      <w:r w:rsidR="00722049" w:rsidRPr="006477DF">
        <w:t>в протоколе вскрытия конвертов с заявками.</w:t>
      </w:r>
    </w:p>
    <w:p w14:paraId="5C1392C2" w14:textId="77777777" w:rsidR="00722049" w:rsidRPr="006477DF" w:rsidRDefault="003A497C" w:rsidP="006477DF">
      <w:pPr>
        <w:tabs>
          <w:tab w:val="left" w:pos="851"/>
        </w:tabs>
        <w:ind w:firstLine="709"/>
        <w:jc w:val="both"/>
      </w:pPr>
      <w:r w:rsidRPr="006477DF">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75F1F5DD" w14:textId="77777777" w:rsidR="00722049" w:rsidRPr="006477DF" w:rsidRDefault="002D7C41" w:rsidP="006477DF">
      <w:pPr>
        <w:tabs>
          <w:tab w:val="left" w:pos="851"/>
        </w:tabs>
        <w:ind w:firstLine="709"/>
        <w:jc w:val="both"/>
      </w:pPr>
      <w:r w:rsidRPr="006477DF">
        <w:t xml:space="preserve">9.9.2.3. </w:t>
      </w:r>
      <w:r w:rsidR="00722049" w:rsidRPr="006477DF">
        <w:t xml:space="preserve">При вскрытии конвертов с заявками председатель </w:t>
      </w:r>
      <w:r w:rsidR="00A178D8" w:rsidRPr="006477DF">
        <w:t xml:space="preserve">закупочной </w:t>
      </w:r>
      <w:r w:rsidR="00722049" w:rsidRPr="006477DF">
        <w:t>комиссии объявляет следующую информацию:</w:t>
      </w:r>
    </w:p>
    <w:p w14:paraId="5E7213DF" w14:textId="77777777" w:rsidR="00722049" w:rsidRPr="006477DF" w:rsidRDefault="00722049" w:rsidP="006477DF">
      <w:pPr>
        <w:tabs>
          <w:tab w:val="left" w:pos="851"/>
        </w:tabs>
        <w:ind w:firstLine="709"/>
        <w:jc w:val="both"/>
      </w:pPr>
      <w:r w:rsidRPr="006477DF">
        <w:t>наименование предмета и номер закупки;</w:t>
      </w:r>
    </w:p>
    <w:p w14:paraId="59714420" w14:textId="77777777" w:rsidR="00722049" w:rsidRPr="006477DF" w:rsidRDefault="00722049" w:rsidP="006477DF">
      <w:pPr>
        <w:autoSpaceDE w:val="0"/>
        <w:autoSpaceDN w:val="0"/>
        <w:adjustRightInd w:val="0"/>
        <w:ind w:firstLine="709"/>
        <w:jc w:val="both"/>
      </w:pPr>
      <w:r w:rsidRPr="006477DF">
        <w:t>наименование</w:t>
      </w:r>
      <w:r w:rsidR="002D7C41" w:rsidRPr="006477DF">
        <w:t xml:space="preserve"> каждого участника закупки, ИНН, КПП, </w:t>
      </w:r>
      <w:r w:rsidRPr="006477DF">
        <w:t xml:space="preserve">ОГРН </w:t>
      </w:r>
      <w:r w:rsidRPr="006477DF">
        <w:rPr>
          <w:spacing w:val="-6"/>
        </w:rPr>
        <w:t>юридического лица, фамилию, имя,</w:t>
      </w:r>
      <w:r w:rsidR="002D7C41" w:rsidRPr="006477DF">
        <w:rPr>
          <w:spacing w:val="-6"/>
        </w:rPr>
        <w:t xml:space="preserve"> отчество физического лица (ИНН, </w:t>
      </w:r>
      <w:r w:rsidRPr="006477DF">
        <w:rPr>
          <w:spacing w:val="-6"/>
        </w:rPr>
        <w:t>ОГРНИ</w:t>
      </w:r>
      <w:r w:rsidRPr="006477DF">
        <w:t>П при наличии), номер заявки, присвоенный при ее получении;</w:t>
      </w:r>
    </w:p>
    <w:p w14:paraId="694F71F7" w14:textId="77777777" w:rsidR="00722049" w:rsidRPr="006477DF" w:rsidRDefault="00722049" w:rsidP="006477DF">
      <w:pPr>
        <w:ind w:firstLine="709"/>
        <w:jc w:val="both"/>
      </w:pPr>
      <w:r w:rsidRPr="006477DF">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14:paraId="27D3F19D" w14:textId="77777777" w:rsidR="00722049" w:rsidRPr="006477DF" w:rsidRDefault="00722049" w:rsidP="006477DF">
      <w:pPr>
        <w:autoSpaceDE w:val="0"/>
        <w:autoSpaceDN w:val="0"/>
        <w:adjustRightInd w:val="0"/>
        <w:ind w:firstLine="709"/>
        <w:jc w:val="both"/>
      </w:pPr>
      <w:r w:rsidRPr="006477DF">
        <w:t>сведения о наличии в заявке предусмотренных Положением и извещением сведений и документов, необходимых для допуска к участию;</w:t>
      </w:r>
    </w:p>
    <w:p w14:paraId="08E8E88F" w14:textId="77777777" w:rsidR="00722049" w:rsidRPr="006477DF" w:rsidRDefault="00722049" w:rsidP="006477DF">
      <w:pPr>
        <w:autoSpaceDE w:val="0"/>
        <w:autoSpaceDN w:val="0"/>
        <w:adjustRightInd w:val="0"/>
        <w:ind w:firstLine="709"/>
        <w:jc w:val="both"/>
      </w:pPr>
      <w:r w:rsidRPr="006477DF">
        <w:t xml:space="preserve">предложение участников, подавших </w:t>
      </w:r>
      <w:r w:rsidR="00A178D8" w:rsidRPr="006477DF">
        <w:t>заявки на участие в запросе цен;</w:t>
      </w:r>
    </w:p>
    <w:p w14:paraId="6A2E653A" w14:textId="77777777" w:rsidR="00722049" w:rsidRPr="006477DF" w:rsidRDefault="002D7C41" w:rsidP="006477DF">
      <w:pPr>
        <w:tabs>
          <w:tab w:val="left" w:pos="851"/>
        </w:tabs>
        <w:ind w:firstLine="709"/>
        <w:jc w:val="both"/>
      </w:pPr>
      <w:r w:rsidRPr="006477DF">
        <w:t xml:space="preserve">9.9.2.4. </w:t>
      </w:r>
      <w:r w:rsidR="00722049" w:rsidRPr="006477DF">
        <w:t xml:space="preserve">По результатам проведения процедуры вскрытия конвертов </w:t>
      </w:r>
      <w:r w:rsidR="00A178D8" w:rsidRPr="006477DF">
        <w:t xml:space="preserve">закупочная </w:t>
      </w:r>
      <w:r w:rsidR="00722049" w:rsidRPr="006477DF">
        <w:t>комиссия оформляет протокол вскрытия конвертов, в котором указываются следующие сведения:</w:t>
      </w:r>
    </w:p>
    <w:p w14:paraId="10EE5384" w14:textId="77777777" w:rsidR="00722049" w:rsidRPr="006477DF" w:rsidRDefault="00722049" w:rsidP="006477DF">
      <w:pPr>
        <w:tabs>
          <w:tab w:val="left" w:pos="851"/>
        </w:tabs>
        <w:ind w:firstLine="709"/>
        <w:jc w:val="both"/>
      </w:pPr>
      <w:r w:rsidRPr="006477DF">
        <w:t>дата подписания протокола;</w:t>
      </w:r>
    </w:p>
    <w:p w14:paraId="2206A295" w14:textId="77777777" w:rsidR="00722049" w:rsidRPr="006477DF" w:rsidRDefault="00722049" w:rsidP="006477DF">
      <w:pPr>
        <w:tabs>
          <w:tab w:val="left" w:pos="851"/>
        </w:tabs>
        <w:ind w:firstLine="709"/>
        <w:jc w:val="both"/>
      </w:pPr>
      <w:r w:rsidRPr="006477DF">
        <w:t>количество поданных на участие в запросе цен заявок, а также дата и время регистрации каждой заявки;</w:t>
      </w:r>
    </w:p>
    <w:p w14:paraId="7397E75F" w14:textId="77777777" w:rsidR="00722049" w:rsidRPr="006477DF" w:rsidRDefault="00722049" w:rsidP="006477DF">
      <w:pPr>
        <w:tabs>
          <w:tab w:val="left" w:pos="851"/>
        </w:tabs>
        <w:ind w:firstLine="709"/>
        <w:jc w:val="both"/>
      </w:pPr>
      <w:r w:rsidRPr="006477DF">
        <w:t xml:space="preserve">причины, по которым запрос </w:t>
      </w:r>
      <w:r w:rsidR="008C22DB" w:rsidRPr="006477DF">
        <w:t>цен</w:t>
      </w:r>
      <w:r w:rsidRPr="006477DF">
        <w:t xml:space="preserve"> признан несостоявшимся, </w:t>
      </w:r>
      <w:r w:rsidR="00C22555" w:rsidRPr="006477DF">
        <w:br/>
      </w:r>
      <w:r w:rsidRPr="006477DF">
        <w:t xml:space="preserve">в случае признания его таковым, с указанием </w:t>
      </w:r>
      <w:r w:rsidR="00A178D8" w:rsidRPr="006477DF">
        <w:t xml:space="preserve">подраздела </w:t>
      </w:r>
      <w:r w:rsidRPr="006477DF">
        <w:t xml:space="preserve">Положения, </w:t>
      </w:r>
      <w:r w:rsidR="00C22555" w:rsidRPr="006477DF">
        <w:br/>
      </w:r>
      <w:r w:rsidRPr="006477DF">
        <w:t>на основании которого было принято решение о признании запроса цен несостоявшимся;</w:t>
      </w:r>
    </w:p>
    <w:p w14:paraId="25941F06" w14:textId="77777777" w:rsidR="00722049" w:rsidRPr="006477DF" w:rsidRDefault="00722049" w:rsidP="006477DF">
      <w:pPr>
        <w:tabs>
          <w:tab w:val="left" w:pos="851"/>
        </w:tabs>
        <w:ind w:firstLine="709"/>
        <w:jc w:val="both"/>
      </w:pPr>
      <w:r w:rsidRPr="006477DF">
        <w:t xml:space="preserve">наименование каждого участника запроса цен, подавшего заявку </w:t>
      </w:r>
      <w:r w:rsidR="00C22555" w:rsidRPr="006477DF">
        <w:br/>
      </w:r>
      <w:r w:rsidR="00041E48" w:rsidRPr="006477DF">
        <w:t>на участие в запросе цен:</w:t>
      </w:r>
    </w:p>
    <w:p w14:paraId="3E76F83B" w14:textId="77777777" w:rsidR="00722049" w:rsidRPr="006477DF" w:rsidRDefault="00722049" w:rsidP="006477DF">
      <w:pPr>
        <w:tabs>
          <w:tab w:val="left" w:pos="851"/>
        </w:tabs>
        <w:ind w:firstLine="709"/>
        <w:jc w:val="both"/>
      </w:pPr>
      <w:r w:rsidRPr="006477DF">
        <w:t xml:space="preserve">иная информация, размещаемая в протоколе </w:t>
      </w:r>
      <w:r w:rsidR="00C22555" w:rsidRPr="006477DF">
        <w:br/>
      </w:r>
      <w:r w:rsidRPr="006477DF">
        <w:t>по решению заказчика</w:t>
      </w:r>
      <w:r w:rsidR="008C22DB" w:rsidRPr="006477DF">
        <w:t xml:space="preserve"> или предусмотренная Постановлением № 908</w:t>
      </w:r>
      <w:r w:rsidRPr="006477DF">
        <w:t>.</w:t>
      </w:r>
    </w:p>
    <w:p w14:paraId="751DBB1C" w14:textId="77777777" w:rsidR="00722049" w:rsidRPr="006477DF" w:rsidRDefault="002D7C41" w:rsidP="006477DF">
      <w:pPr>
        <w:pStyle w:val="af5"/>
        <w:spacing w:after="0" w:line="240" w:lineRule="auto"/>
        <w:ind w:left="0" w:firstLine="709"/>
        <w:jc w:val="both"/>
        <w:outlineLvl w:val="9"/>
        <w:rPr>
          <w:sz w:val="20"/>
          <w:szCs w:val="20"/>
          <w:lang w:val="ru-RU"/>
        </w:rPr>
      </w:pPr>
      <w:bookmarkStart w:id="49" w:name="_Toc521582081"/>
      <w:r w:rsidRPr="006477DF">
        <w:rPr>
          <w:rStyle w:val="af6"/>
          <w:sz w:val="20"/>
          <w:szCs w:val="20"/>
          <w:lang w:val="ru-RU"/>
        </w:rPr>
        <w:t xml:space="preserve">9.9.3. </w:t>
      </w:r>
      <w:r w:rsidR="00722049" w:rsidRPr="006477DF">
        <w:rPr>
          <w:rStyle w:val="af6"/>
          <w:sz w:val="20"/>
          <w:szCs w:val="20"/>
          <w:lang w:val="ru-RU"/>
        </w:rPr>
        <w:t>Рассмотрение заявок на участие в запросе цен</w:t>
      </w:r>
      <w:bookmarkEnd w:id="49"/>
      <w:r w:rsidR="00984F7C" w:rsidRPr="006477DF">
        <w:rPr>
          <w:rStyle w:val="af6"/>
          <w:sz w:val="20"/>
          <w:szCs w:val="20"/>
          <w:lang w:val="ru-RU"/>
        </w:rPr>
        <w:t>:</w:t>
      </w:r>
    </w:p>
    <w:p w14:paraId="10A00C8C" w14:textId="77777777" w:rsidR="00722049" w:rsidRPr="006477DF" w:rsidRDefault="002D7C41" w:rsidP="006477DF">
      <w:pPr>
        <w:tabs>
          <w:tab w:val="left" w:pos="851"/>
        </w:tabs>
        <w:ind w:firstLine="709"/>
        <w:jc w:val="both"/>
      </w:pPr>
      <w:r w:rsidRPr="006477DF">
        <w:t xml:space="preserve">9.9.3.1. </w:t>
      </w:r>
      <w:r w:rsidR="00722049" w:rsidRPr="006477DF">
        <w:t>Рассмотрение заявок, поданных на участие в за</w:t>
      </w:r>
      <w:r w:rsidRPr="006477DF">
        <w:t xml:space="preserve">просе цен (далее </w:t>
      </w:r>
      <w:r w:rsidR="00A178D8" w:rsidRPr="006477DF">
        <w:t xml:space="preserve">рассмотрение заявок </w:t>
      </w:r>
      <w:r w:rsidRPr="006477DF">
        <w:t xml:space="preserve">в </w:t>
      </w:r>
      <w:r w:rsidR="00A178D8" w:rsidRPr="006477DF">
        <w:t xml:space="preserve">настоящем </w:t>
      </w:r>
      <w:r w:rsidRPr="006477DF">
        <w:t>подразделе</w:t>
      </w:r>
      <w:r w:rsidR="00722049" w:rsidRPr="006477DF">
        <w:t>), осуществляется</w:t>
      </w:r>
      <w:r w:rsidR="00A178D8" w:rsidRPr="006477DF">
        <w:t xml:space="preserve"> закупочной комиссией заказчика;</w:t>
      </w:r>
    </w:p>
    <w:p w14:paraId="670E1593" w14:textId="77777777" w:rsidR="00722049" w:rsidRPr="006477DF" w:rsidRDefault="002D7C41" w:rsidP="006477DF">
      <w:pPr>
        <w:tabs>
          <w:tab w:val="left" w:pos="851"/>
        </w:tabs>
        <w:ind w:firstLine="709"/>
        <w:jc w:val="both"/>
      </w:pPr>
      <w:r w:rsidRPr="006477DF">
        <w:t xml:space="preserve">9.9.3.2. </w:t>
      </w:r>
      <w:r w:rsidR="00722049" w:rsidRPr="006477DF">
        <w:t>Срок рассмотрения заявок не может превышать 5 дней с дат</w:t>
      </w:r>
      <w:r w:rsidR="00A178D8" w:rsidRPr="006477DF">
        <w:t>ы вскрытия конвертов;</w:t>
      </w:r>
    </w:p>
    <w:p w14:paraId="225E8384" w14:textId="77777777" w:rsidR="00722049" w:rsidRPr="006477DF" w:rsidRDefault="002D7C41" w:rsidP="006477DF">
      <w:pPr>
        <w:tabs>
          <w:tab w:val="left" w:pos="851"/>
        </w:tabs>
        <w:ind w:firstLine="709"/>
        <w:jc w:val="both"/>
      </w:pPr>
      <w:r w:rsidRPr="006477DF">
        <w:t xml:space="preserve">9.9.3.3. </w:t>
      </w:r>
      <w:r w:rsidR="00722049" w:rsidRPr="006477DF">
        <w:t>В рамках рассмотрения заявок выполняются следующие действия:</w:t>
      </w:r>
    </w:p>
    <w:p w14:paraId="1EE83400" w14:textId="77777777"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и (или) документации запроса цен;</w:t>
      </w:r>
    </w:p>
    <w:p w14:paraId="4D1F9DB2" w14:textId="77777777"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и (или) документации запроса цен;</w:t>
      </w:r>
    </w:p>
    <w:p w14:paraId="50F18A42" w14:textId="77777777" w:rsidR="00722049" w:rsidRPr="006477DF" w:rsidRDefault="00722049" w:rsidP="006477DF">
      <w:pPr>
        <w:tabs>
          <w:tab w:val="left" w:pos="851"/>
        </w:tabs>
        <w:ind w:firstLine="709"/>
        <w:jc w:val="both"/>
      </w:pPr>
      <w:r w:rsidRPr="006477DF">
        <w:t xml:space="preserve">принятие решений о допуске, отказе в допуске (отклонении заявки) </w:t>
      </w:r>
      <w:r w:rsidR="00C22555" w:rsidRPr="006477DF">
        <w:br/>
      </w:r>
      <w:r w:rsidRPr="006477DF">
        <w:t>к участи</w:t>
      </w:r>
      <w:r w:rsidR="00A178D8" w:rsidRPr="006477DF">
        <w:t>ю по соответствующим основаниям;</w:t>
      </w:r>
    </w:p>
    <w:p w14:paraId="5D51E296" w14:textId="77777777" w:rsidR="00722049" w:rsidRPr="006477DF" w:rsidRDefault="002D7C41" w:rsidP="006477DF">
      <w:pPr>
        <w:tabs>
          <w:tab w:val="left" w:pos="851"/>
        </w:tabs>
        <w:ind w:firstLine="709"/>
        <w:jc w:val="both"/>
      </w:pPr>
      <w:r w:rsidRPr="006477DF">
        <w:t xml:space="preserve">9.9.3.4. </w:t>
      </w:r>
      <w:r w:rsidR="00A178D8" w:rsidRPr="006477DF">
        <w:t>Закупочная к</w:t>
      </w:r>
      <w:r w:rsidR="00722049" w:rsidRPr="006477DF">
        <w:t xml:space="preserve">омиссия имеет право осуществлять любые иные действия, позволяющие рассмотреть поданные заявки, не указанные </w:t>
      </w:r>
      <w:r w:rsidR="00A178D8" w:rsidRPr="006477DF">
        <w:br/>
      </w:r>
      <w:r w:rsidR="00722049" w:rsidRPr="006477DF">
        <w:t>в Положении, при условии, что такие действия не нарушают норм действующего законодательства, а также законных прав</w:t>
      </w:r>
      <w:r w:rsidR="002E46AF" w:rsidRPr="006477DF">
        <w:t xml:space="preserve"> и интересов участников закупки;</w:t>
      </w:r>
    </w:p>
    <w:p w14:paraId="296E81D0" w14:textId="77777777" w:rsidR="00722049" w:rsidRPr="006477DF" w:rsidRDefault="002D7C41" w:rsidP="006477DF">
      <w:pPr>
        <w:tabs>
          <w:tab w:val="left" w:pos="851"/>
        </w:tabs>
        <w:ind w:firstLine="709"/>
        <w:jc w:val="both"/>
      </w:pPr>
      <w:r w:rsidRPr="006477DF">
        <w:t xml:space="preserve">9.9.3.5. </w:t>
      </w:r>
      <w:r w:rsidR="00722049" w:rsidRPr="006477DF">
        <w:t xml:space="preserve">Если заявка участника не соответствует указанным </w:t>
      </w:r>
      <w:r w:rsidR="00C22555" w:rsidRPr="006477DF">
        <w:br/>
      </w:r>
      <w:r w:rsidR="00722049" w:rsidRPr="006477DF">
        <w:t xml:space="preserve">в документации </w:t>
      </w:r>
      <w:r w:rsidR="002E46AF" w:rsidRPr="006477DF">
        <w:t xml:space="preserve">запроса цен </w:t>
      </w:r>
      <w:r w:rsidR="00722049" w:rsidRPr="006477DF">
        <w:t>требованиям, в том числе к участнику закупки, предмету закупки, условиям договора, к оформлению заявки, такая заявка подлежит откл</w:t>
      </w:r>
      <w:r w:rsidR="002E46AF" w:rsidRPr="006477DF">
        <w:t>онению от участия в запросе цен;</w:t>
      </w:r>
    </w:p>
    <w:p w14:paraId="0F76E2EE" w14:textId="77777777" w:rsidR="00722049" w:rsidRPr="006477DF" w:rsidRDefault="002D7C41" w:rsidP="006477DF">
      <w:pPr>
        <w:tabs>
          <w:tab w:val="left" w:pos="851"/>
        </w:tabs>
        <w:ind w:firstLine="709"/>
        <w:jc w:val="both"/>
      </w:pPr>
      <w:r w:rsidRPr="006477DF">
        <w:t xml:space="preserve">9.9.3.6. </w:t>
      </w:r>
      <w:r w:rsidR="00722049" w:rsidRPr="006477DF">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sidRPr="006477DF">
        <w:t>ом этапе проведения запроса цен;</w:t>
      </w:r>
    </w:p>
    <w:p w14:paraId="5EEC7A2F" w14:textId="77777777" w:rsidR="00722049" w:rsidRPr="006477DF" w:rsidRDefault="002D7C41" w:rsidP="006477DF">
      <w:pPr>
        <w:tabs>
          <w:tab w:val="left" w:pos="851"/>
        </w:tabs>
        <w:ind w:firstLine="709"/>
        <w:jc w:val="both"/>
      </w:pPr>
      <w:r w:rsidRPr="006477DF">
        <w:lastRenderedPageBreak/>
        <w:t xml:space="preserve">9.9.3.7. </w:t>
      </w:r>
      <w:r w:rsidR="00722049" w:rsidRPr="006477DF">
        <w:t xml:space="preserve">По результатам проведения процедуры рассмотрения заявок </w:t>
      </w:r>
      <w:r w:rsidR="002E46AF" w:rsidRPr="006477DF">
        <w:t xml:space="preserve">закупочной </w:t>
      </w:r>
      <w:r w:rsidR="00722049" w:rsidRPr="006477DF">
        <w:t>комиссией оформляется протокол рассмотрения заявок, который содержит следующие сведения:</w:t>
      </w:r>
    </w:p>
    <w:p w14:paraId="31183FFB" w14:textId="77777777" w:rsidR="00722049" w:rsidRPr="006477DF" w:rsidRDefault="00722049" w:rsidP="006477DF">
      <w:pPr>
        <w:tabs>
          <w:tab w:val="left" w:pos="851"/>
        </w:tabs>
        <w:ind w:firstLine="709"/>
        <w:jc w:val="both"/>
      </w:pPr>
      <w:r w:rsidRPr="006477DF">
        <w:t>дата подписания протокола;</w:t>
      </w:r>
    </w:p>
    <w:p w14:paraId="0A5B5109" w14:textId="77777777" w:rsidR="00722049" w:rsidRPr="006477DF" w:rsidRDefault="00722049" w:rsidP="006477DF">
      <w:pPr>
        <w:tabs>
          <w:tab w:val="left" w:pos="851"/>
        </w:tabs>
        <w:ind w:firstLine="709"/>
        <w:jc w:val="both"/>
      </w:pPr>
      <w:r w:rsidRPr="006477DF">
        <w:t>количество поданных на участие в запросе цен заявок, а также дата и время регистрации каждой заявки;</w:t>
      </w:r>
    </w:p>
    <w:p w14:paraId="6C40795E" w14:textId="77777777" w:rsidR="00722049" w:rsidRPr="006477DF" w:rsidRDefault="00722049" w:rsidP="006477DF">
      <w:pPr>
        <w:tabs>
          <w:tab w:val="left" w:pos="851"/>
        </w:tabs>
        <w:ind w:firstLine="709"/>
        <w:jc w:val="both"/>
      </w:pPr>
      <w:r w:rsidRPr="006477DF">
        <w:t xml:space="preserve">причины, по которым запрос </w:t>
      </w:r>
      <w:r w:rsidR="002E46AF" w:rsidRPr="006477DF">
        <w:t xml:space="preserve">цен </w:t>
      </w:r>
      <w:r w:rsidRPr="006477DF">
        <w:t xml:space="preserve">признан несостоявшимся, в случае признания его таковым, с указанием </w:t>
      </w:r>
      <w:r w:rsidR="002E46AF" w:rsidRPr="006477DF">
        <w:t>подраздела</w:t>
      </w:r>
      <w:r w:rsidRPr="006477DF">
        <w:t xml:space="preserve"> Положения, на основании которого было принято решение о признании запроса цен несостоявшимся;</w:t>
      </w:r>
    </w:p>
    <w:p w14:paraId="007D06B6" w14:textId="77777777" w:rsidR="00722049" w:rsidRPr="006477DF" w:rsidRDefault="00722049" w:rsidP="006477DF">
      <w:pPr>
        <w:tabs>
          <w:tab w:val="left" w:pos="851"/>
        </w:tabs>
        <w:ind w:firstLine="709"/>
        <w:jc w:val="both"/>
      </w:pPr>
      <w:r w:rsidRPr="006477DF">
        <w:t xml:space="preserve">наименование каждого участника запроса цен, подавшего заявку </w:t>
      </w:r>
      <w:r w:rsidR="00C22555" w:rsidRPr="006477DF">
        <w:br/>
      </w:r>
      <w:r w:rsidRPr="006477DF">
        <w:t>на участие в запросе цен;</w:t>
      </w:r>
    </w:p>
    <w:p w14:paraId="57771576" w14:textId="77777777" w:rsidR="00722049" w:rsidRPr="006477DF" w:rsidRDefault="00722049" w:rsidP="006477DF">
      <w:pPr>
        <w:tabs>
          <w:tab w:val="left" w:pos="851"/>
        </w:tabs>
        <w:ind w:firstLine="709"/>
        <w:jc w:val="both"/>
      </w:pPr>
      <w:r w:rsidRPr="006477DF">
        <w:t>результаты рассмотрения заявок на уча</w:t>
      </w:r>
      <w:r w:rsidR="002E46AF" w:rsidRPr="006477DF">
        <w:t xml:space="preserve">стие в запросе цен, </w:t>
      </w:r>
      <w:r w:rsidRPr="006477DF">
        <w:t>в том числе</w:t>
      </w:r>
      <w:r w:rsidR="002E46AF" w:rsidRPr="006477DF">
        <w:br/>
        <w:t>с указанием</w:t>
      </w:r>
      <w:r w:rsidRPr="006477DF">
        <w:t>:</w:t>
      </w:r>
    </w:p>
    <w:p w14:paraId="0E7F2331" w14:textId="77777777" w:rsidR="00722049" w:rsidRPr="006477DF" w:rsidRDefault="00722049" w:rsidP="006477DF">
      <w:pPr>
        <w:tabs>
          <w:tab w:val="left" w:pos="851"/>
        </w:tabs>
        <w:ind w:left="851" w:hanging="851"/>
        <w:jc w:val="both"/>
      </w:pPr>
      <w:r w:rsidRPr="006477DF">
        <w:t xml:space="preserve">количества заявок на участие в запросе цен, которые были отклонены по </w:t>
      </w:r>
      <w:r w:rsidR="002D7C41" w:rsidRPr="006477DF">
        <w:t>результатам рассмотрения заявок;</w:t>
      </w:r>
    </w:p>
    <w:p w14:paraId="3E75CD24" w14:textId="77777777" w:rsidR="00722049" w:rsidRPr="006477DF" w:rsidRDefault="00722049" w:rsidP="006477DF">
      <w:pPr>
        <w:tabs>
          <w:tab w:val="left" w:pos="851"/>
        </w:tabs>
        <w:ind w:left="851" w:hanging="851"/>
        <w:jc w:val="both"/>
      </w:pPr>
      <w:r w:rsidRPr="006477DF">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484BBCB6" w14:textId="77777777" w:rsidR="00722049" w:rsidRPr="006477DF" w:rsidRDefault="00722049" w:rsidP="006477DF">
      <w:pPr>
        <w:tabs>
          <w:tab w:val="left" w:pos="851"/>
        </w:tabs>
        <w:ind w:firstLine="709"/>
        <w:jc w:val="both"/>
      </w:pPr>
      <w:r w:rsidRPr="006477DF">
        <w:t xml:space="preserve">иная информация, размещаемая в протоколе рассмотрения заявок </w:t>
      </w:r>
      <w:r w:rsidR="00C22555" w:rsidRPr="006477DF">
        <w:br/>
      </w:r>
      <w:r w:rsidR="002E46AF" w:rsidRPr="006477DF">
        <w:t>по решению заказчика</w:t>
      </w:r>
      <w:r w:rsidR="00EB2851" w:rsidRPr="006477DF">
        <w:t xml:space="preserve"> или предусмотренная Постановлением N 908</w:t>
      </w:r>
      <w:r w:rsidR="002E46AF" w:rsidRPr="006477DF">
        <w:t>;</w:t>
      </w:r>
    </w:p>
    <w:p w14:paraId="1C937BC5" w14:textId="77777777" w:rsidR="00722049" w:rsidRPr="006477DF" w:rsidRDefault="002D7C41" w:rsidP="006477DF">
      <w:pPr>
        <w:tabs>
          <w:tab w:val="left" w:pos="851"/>
        </w:tabs>
        <w:ind w:firstLine="709"/>
        <w:jc w:val="both"/>
      </w:pPr>
      <w:r w:rsidRPr="006477DF">
        <w:rPr>
          <w:spacing w:val="-6"/>
        </w:rPr>
        <w:t xml:space="preserve">9.9.3.8. </w:t>
      </w:r>
      <w:r w:rsidR="00722049" w:rsidRPr="006477DF">
        <w:rPr>
          <w:spacing w:val="-6"/>
        </w:rPr>
        <w:t>Протокол рассмотрения заявок подписывается присутствующими</w:t>
      </w:r>
      <w:r w:rsidR="00722049" w:rsidRPr="006477DF">
        <w:t xml:space="preserve"> членами </w:t>
      </w:r>
      <w:r w:rsidR="002E46AF" w:rsidRPr="006477DF">
        <w:t xml:space="preserve">закупочной </w:t>
      </w:r>
      <w:r w:rsidR="00722049" w:rsidRPr="006477DF">
        <w:t>коми</w:t>
      </w:r>
      <w:r w:rsidR="002E46AF" w:rsidRPr="006477DF">
        <w:t>ссии в день рассмотрения заявок;</w:t>
      </w:r>
    </w:p>
    <w:p w14:paraId="60FFEC63" w14:textId="77777777" w:rsidR="00722049" w:rsidRPr="006477DF" w:rsidRDefault="002D7C41" w:rsidP="006477DF">
      <w:pPr>
        <w:tabs>
          <w:tab w:val="left" w:pos="851"/>
        </w:tabs>
        <w:ind w:firstLine="709"/>
        <w:jc w:val="both"/>
      </w:pPr>
      <w:r w:rsidRPr="006477DF">
        <w:t xml:space="preserve">9.9.3.9. </w:t>
      </w:r>
      <w:r w:rsidR="00722049" w:rsidRPr="006477DF">
        <w:t xml:space="preserve">Подписанный присутствующими членами </w:t>
      </w:r>
      <w:r w:rsidR="002E46AF" w:rsidRPr="006477DF">
        <w:t xml:space="preserve">закупочной </w:t>
      </w:r>
      <w:r w:rsidR="00722049" w:rsidRPr="006477DF">
        <w:t xml:space="preserve">комиссии протокол рассмотрения заявок размещается в ЕИС в течение 3 дней со дня </w:t>
      </w:r>
      <w:r w:rsidR="00C22555" w:rsidRPr="006477DF">
        <w:br/>
      </w:r>
      <w:r w:rsidR="002E46AF" w:rsidRPr="006477DF">
        <w:t>его подписания;</w:t>
      </w:r>
    </w:p>
    <w:p w14:paraId="551C782B" w14:textId="77777777" w:rsidR="00722049" w:rsidRPr="006477DF" w:rsidRDefault="002D7C41" w:rsidP="006477DF">
      <w:pPr>
        <w:ind w:firstLine="709"/>
        <w:jc w:val="both"/>
      </w:pPr>
      <w:r w:rsidRPr="006477DF">
        <w:t xml:space="preserve">9.9.3.10. </w:t>
      </w:r>
      <w:r w:rsidR="00722049" w:rsidRPr="006477DF">
        <w:t>Факт наличия только одной заявки</w:t>
      </w:r>
      <w:r w:rsidR="002E46AF" w:rsidRPr="006477DF">
        <w:t>,</w:t>
      </w:r>
      <w:r w:rsidR="00722049" w:rsidRPr="006477DF">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14:paraId="403ADA2B" w14:textId="77777777" w:rsidR="00722049" w:rsidRPr="006477DF" w:rsidRDefault="009B0E7B" w:rsidP="006477DF">
      <w:pPr>
        <w:pStyle w:val="af5"/>
        <w:spacing w:after="0" w:line="240" w:lineRule="auto"/>
        <w:ind w:left="0" w:firstLine="709"/>
        <w:jc w:val="both"/>
        <w:outlineLvl w:val="9"/>
        <w:rPr>
          <w:sz w:val="20"/>
          <w:szCs w:val="20"/>
          <w:lang w:val="ru-RU"/>
        </w:rPr>
      </w:pPr>
      <w:bookmarkStart w:id="50" w:name="_Toc521582082"/>
      <w:r w:rsidRPr="006477DF">
        <w:rPr>
          <w:rStyle w:val="af6"/>
          <w:sz w:val="20"/>
          <w:szCs w:val="20"/>
          <w:lang w:val="ru-RU"/>
        </w:rPr>
        <w:t xml:space="preserve">9.9.4. </w:t>
      </w:r>
      <w:r w:rsidR="00722049" w:rsidRPr="006477DF">
        <w:rPr>
          <w:rStyle w:val="af6"/>
          <w:sz w:val="20"/>
          <w:szCs w:val="20"/>
          <w:lang w:val="ru-RU"/>
        </w:rPr>
        <w:t>Оценка заявок на участие в запросе цен</w:t>
      </w:r>
      <w:bookmarkEnd w:id="50"/>
      <w:r w:rsidR="00A03212" w:rsidRPr="006477DF">
        <w:rPr>
          <w:rStyle w:val="af6"/>
          <w:sz w:val="20"/>
          <w:szCs w:val="20"/>
          <w:lang w:val="ru-RU"/>
        </w:rPr>
        <w:t>:</w:t>
      </w:r>
    </w:p>
    <w:p w14:paraId="2CD08794" w14:textId="77777777" w:rsidR="00722049" w:rsidRPr="006477DF" w:rsidRDefault="009B0E7B" w:rsidP="006477DF">
      <w:pPr>
        <w:tabs>
          <w:tab w:val="left" w:pos="851"/>
        </w:tabs>
        <w:ind w:firstLine="709"/>
        <w:jc w:val="both"/>
      </w:pPr>
      <w:r w:rsidRPr="006477DF">
        <w:t xml:space="preserve">9.9.4.1. </w:t>
      </w:r>
      <w:r w:rsidR="00722049" w:rsidRPr="006477DF">
        <w:t xml:space="preserve">Оценка заявок на участие в запросе цен (далее </w:t>
      </w:r>
      <w:r w:rsidR="00245B1C" w:rsidRPr="006477DF">
        <w:t xml:space="preserve">оценка заявок </w:t>
      </w:r>
      <w:r w:rsidR="00245B1C" w:rsidRPr="006477DF">
        <w:br/>
      </w:r>
      <w:r w:rsidR="00722049" w:rsidRPr="006477DF">
        <w:t xml:space="preserve">в </w:t>
      </w:r>
      <w:r w:rsidR="00245B1C" w:rsidRPr="006477DF">
        <w:t xml:space="preserve">настоящем </w:t>
      </w:r>
      <w:r w:rsidR="00722049" w:rsidRPr="006477DF">
        <w:t>подразделе), допущенных к участию в запросе цен по итогам рассмотрения заявок, осуществляется</w:t>
      </w:r>
      <w:r w:rsidR="00245B1C" w:rsidRPr="006477DF">
        <w:t xml:space="preserve"> закупочной комиссией заказчика;</w:t>
      </w:r>
    </w:p>
    <w:p w14:paraId="56EDF814" w14:textId="77777777" w:rsidR="00722049" w:rsidRPr="006477DF" w:rsidRDefault="009B0E7B" w:rsidP="006477DF">
      <w:pPr>
        <w:tabs>
          <w:tab w:val="left" w:pos="851"/>
        </w:tabs>
        <w:ind w:firstLine="709"/>
        <w:jc w:val="both"/>
      </w:pPr>
      <w:r w:rsidRPr="006477DF">
        <w:t xml:space="preserve">9.9.4.2. </w:t>
      </w:r>
      <w:r w:rsidR="00722049" w:rsidRPr="006477DF">
        <w:t>Срок оценки заявок не может превышать 2 д</w:t>
      </w:r>
      <w:r w:rsidR="00245B1C" w:rsidRPr="006477DF">
        <w:t>ней с даты рассмотрения заявок;</w:t>
      </w:r>
    </w:p>
    <w:p w14:paraId="025303C4" w14:textId="77777777" w:rsidR="00722049" w:rsidRPr="006477DF" w:rsidRDefault="009B0E7B" w:rsidP="006477DF">
      <w:pPr>
        <w:tabs>
          <w:tab w:val="left" w:pos="851"/>
        </w:tabs>
        <w:ind w:firstLine="709"/>
        <w:jc w:val="both"/>
      </w:pPr>
      <w:r w:rsidRPr="006477DF">
        <w:t xml:space="preserve">9.9.4.3. </w:t>
      </w:r>
      <w:r w:rsidR="00722049" w:rsidRPr="006477DF">
        <w:t>Оценка заявок не проводится в отношении тех заявок, которые были отклонен</w:t>
      </w:r>
      <w:r w:rsidR="00245B1C" w:rsidRPr="006477DF">
        <w:t>ы на этапе рассмотрения заявок;</w:t>
      </w:r>
    </w:p>
    <w:p w14:paraId="45C42A47" w14:textId="77777777" w:rsidR="00722049" w:rsidRPr="006477DF" w:rsidRDefault="009B0E7B" w:rsidP="006477DF">
      <w:pPr>
        <w:tabs>
          <w:tab w:val="left" w:pos="851"/>
        </w:tabs>
        <w:ind w:firstLine="709"/>
        <w:jc w:val="both"/>
      </w:pPr>
      <w:r w:rsidRPr="006477DF">
        <w:t xml:space="preserve">9.9.4.4. </w:t>
      </w:r>
      <w:r w:rsidR="00722049" w:rsidRPr="006477DF">
        <w:t>Если в ходе рассмотрения заявок к участию в запросе цен была допущена только одна заяв</w:t>
      </w:r>
      <w:r w:rsidR="00245B1C" w:rsidRPr="006477DF">
        <w:t>ка, оценка заявок не проводится;</w:t>
      </w:r>
    </w:p>
    <w:p w14:paraId="1196C8DB" w14:textId="77777777" w:rsidR="00722049" w:rsidRPr="006477DF" w:rsidRDefault="009B0E7B" w:rsidP="006477DF">
      <w:pPr>
        <w:tabs>
          <w:tab w:val="left" w:pos="851"/>
        </w:tabs>
        <w:ind w:firstLine="709"/>
        <w:jc w:val="both"/>
      </w:pPr>
      <w:r w:rsidRPr="006477DF">
        <w:t xml:space="preserve">9.9.4.5. </w:t>
      </w:r>
      <w:r w:rsidR="00722049" w:rsidRPr="006477DF">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sidRPr="006477DF">
        <w:t>ке возрастания;</w:t>
      </w:r>
    </w:p>
    <w:p w14:paraId="60A4229E" w14:textId="77777777" w:rsidR="00722049" w:rsidRPr="006477DF" w:rsidRDefault="009B0E7B" w:rsidP="006477DF">
      <w:pPr>
        <w:tabs>
          <w:tab w:val="left" w:pos="851"/>
        </w:tabs>
        <w:ind w:firstLine="709"/>
        <w:jc w:val="both"/>
      </w:pPr>
      <w:r w:rsidRPr="006477DF">
        <w:t xml:space="preserve">9.9.4.6. </w:t>
      </w:r>
      <w:r w:rsidR="00722049" w:rsidRPr="006477DF">
        <w:t xml:space="preserve">По результатам проведения процедуры оценки заявок </w:t>
      </w:r>
      <w:r w:rsidR="00245B1C" w:rsidRPr="006477DF">
        <w:t xml:space="preserve">закупочной </w:t>
      </w:r>
      <w:r w:rsidR="00722049" w:rsidRPr="006477DF">
        <w:t>комиссией оформляется протокол оценки заявок, который содержит следующие сведения:</w:t>
      </w:r>
    </w:p>
    <w:p w14:paraId="13D0F5EC" w14:textId="77777777" w:rsidR="00722049" w:rsidRPr="006477DF" w:rsidRDefault="00722049" w:rsidP="006477DF">
      <w:pPr>
        <w:tabs>
          <w:tab w:val="left" w:pos="851"/>
        </w:tabs>
        <w:ind w:firstLine="709"/>
        <w:jc w:val="both"/>
      </w:pPr>
      <w:r w:rsidRPr="006477DF">
        <w:t>дата подписания протокола;</w:t>
      </w:r>
    </w:p>
    <w:p w14:paraId="52770F23" w14:textId="77777777" w:rsidR="00722049" w:rsidRPr="006477DF" w:rsidRDefault="00722049" w:rsidP="006477DF">
      <w:pPr>
        <w:tabs>
          <w:tab w:val="left" w:pos="851"/>
        </w:tabs>
        <w:ind w:firstLine="709"/>
        <w:jc w:val="both"/>
      </w:pPr>
      <w:r w:rsidRPr="006477DF">
        <w:t>количество поданных на участие в запросе цен заявок, а также дата и время регистрации каждой заявки;</w:t>
      </w:r>
    </w:p>
    <w:p w14:paraId="3C8C9898" w14:textId="77777777" w:rsidR="00722049" w:rsidRPr="006477DF" w:rsidRDefault="00722049" w:rsidP="006477DF">
      <w:pPr>
        <w:tabs>
          <w:tab w:val="left" w:pos="851"/>
        </w:tabs>
        <w:ind w:firstLine="709"/>
        <w:jc w:val="both"/>
      </w:pPr>
      <w:r w:rsidRPr="006477DF">
        <w:t xml:space="preserve">причины, по которым запрос </w:t>
      </w:r>
      <w:r w:rsidR="00245B1C" w:rsidRPr="006477DF">
        <w:t>цен</w:t>
      </w:r>
      <w:r w:rsidRPr="006477DF">
        <w:t xml:space="preserve"> признан несостоявшимся, в случае признания его таковым, с указанием </w:t>
      </w:r>
      <w:r w:rsidR="00245B1C" w:rsidRPr="006477DF">
        <w:t>подраздела</w:t>
      </w:r>
      <w:r w:rsidRPr="006477DF">
        <w:t xml:space="preserve"> Положения, на основании которого было принято решение о признании запроса цен несостоявшимся;</w:t>
      </w:r>
    </w:p>
    <w:p w14:paraId="78C6C1C0" w14:textId="77777777" w:rsidR="00722049" w:rsidRPr="006477DF" w:rsidRDefault="00722049" w:rsidP="006477DF">
      <w:pPr>
        <w:tabs>
          <w:tab w:val="left" w:pos="851"/>
        </w:tabs>
        <w:ind w:firstLine="709"/>
        <w:jc w:val="both"/>
      </w:pPr>
      <w:r w:rsidRPr="006477DF">
        <w:t xml:space="preserve">наименование каждого участника запроса цен, подавшего заявку </w:t>
      </w:r>
      <w:r w:rsidR="00C22555" w:rsidRPr="006477DF">
        <w:br/>
      </w:r>
      <w:r w:rsidRPr="006477DF">
        <w:t>на участие в запросе цен;</w:t>
      </w:r>
    </w:p>
    <w:p w14:paraId="7C03EE57" w14:textId="77777777" w:rsidR="00722049" w:rsidRPr="006477DF" w:rsidRDefault="00722049" w:rsidP="006477DF">
      <w:pPr>
        <w:tabs>
          <w:tab w:val="left" w:pos="851"/>
        </w:tabs>
        <w:ind w:firstLine="709"/>
        <w:jc w:val="both"/>
      </w:pPr>
      <w:r w:rsidRPr="006477DF">
        <w:t>результаты рассмотрения заявок на уча</w:t>
      </w:r>
      <w:r w:rsidR="00245B1C" w:rsidRPr="006477DF">
        <w:t xml:space="preserve">стие в запросе цен, </w:t>
      </w:r>
      <w:r w:rsidRPr="006477DF">
        <w:t>в том числе</w:t>
      </w:r>
      <w:r w:rsidR="00245B1C" w:rsidRPr="006477DF">
        <w:br/>
        <w:t>с указанием</w:t>
      </w:r>
      <w:r w:rsidRPr="006477DF">
        <w:t>:</w:t>
      </w:r>
    </w:p>
    <w:p w14:paraId="3DDB68BB" w14:textId="77777777" w:rsidR="00722049" w:rsidRPr="006477DF" w:rsidRDefault="00722049" w:rsidP="006477DF">
      <w:pPr>
        <w:tabs>
          <w:tab w:val="left" w:pos="851"/>
        </w:tabs>
        <w:ind w:firstLine="851"/>
        <w:jc w:val="both"/>
      </w:pPr>
      <w:r w:rsidRPr="006477DF">
        <w:t xml:space="preserve">количества заявок на участие в запросе цен, которые были отклонены по </w:t>
      </w:r>
      <w:r w:rsidR="009B0E7B" w:rsidRPr="006477DF">
        <w:t>результатам рассмотрения заявок;</w:t>
      </w:r>
    </w:p>
    <w:p w14:paraId="254DA1C8" w14:textId="77777777" w:rsidR="00722049" w:rsidRPr="006477DF" w:rsidRDefault="00722049" w:rsidP="006477DF">
      <w:pPr>
        <w:tabs>
          <w:tab w:val="left" w:pos="851"/>
        </w:tabs>
        <w:ind w:firstLine="851"/>
        <w:jc w:val="both"/>
      </w:pPr>
      <w:r w:rsidRPr="006477DF">
        <w:t>основания отклонения каждой заявки на участие в запросе цен, которая была отклонена, с указанием положений документации запроса цен,</w:t>
      </w:r>
      <w:r w:rsidR="00245B1C" w:rsidRPr="006477DF">
        <w:t xml:space="preserve"> которым не соответствует </w:t>
      </w:r>
      <w:r w:rsidRPr="006477DF">
        <w:t>заявка;</w:t>
      </w:r>
    </w:p>
    <w:p w14:paraId="2E4432F3" w14:textId="77777777" w:rsidR="00722049" w:rsidRPr="006477DF" w:rsidRDefault="00722049" w:rsidP="006477DF">
      <w:pPr>
        <w:tabs>
          <w:tab w:val="left" w:pos="851"/>
        </w:tabs>
        <w:ind w:firstLine="851"/>
        <w:jc w:val="both"/>
      </w:pPr>
      <w:r w:rsidRPr="006477DF">
        <w:t xml:space="preserve">результаты оценки </w:t>
      </w:r>
      <w:r w:rsidR="00245B1C" w:rsidRPr="006477DF">
        <w:t>заявок на участие в запросе цен</w:t>
      </w:r>
      <w:r w:rsidRPr="006477DF">
        <w:t xml:space="preserve"> с указанием решения </w:t>
      </w:r>
      <w:r w:rsidR="00245B1C" w:rsidRPr="006477DF">
        <w:t xml:space="preserve">закупочной </w:t>
      </w:r>
      <w:r w:rsidRPr="006477DF">
        <w:t>комиссии о присвоении каждой заявке значения по каждому из предусмотренных критериев оценки заявок;</w:t>
      </w:r>
    </w:p>
    <w:p w14:paraId="09635E16" w14:textId="77777777" w:rsidR="00722049" w:rsidRPr="006477DF" w:rsidRDefault="00722049" w:rsidP="006477DF">
      <w:pPr>
        <w:tabs>
          <w:tab w:val="left" w:pos="851"/>
        </w:tabs>
        <w:ind w:firstLine="709"/>
        <w:jc w:val="both"/>
      </w:pPr>
      <w:r w:rsidRPr="006477DF">
        <w:t>порядковые номера заявок на участие в запросе цен в порядке уменьшения степени выгодности содержащихся в них предложений о цене договора;</w:t>
      </w:r>
    </w:p>
    <w:p w14:paraId="441D223F" w14:textId="77777777" w:rsidR="00722049" w:rsidRPr="006477DF" w:rsidRDefault="00722049" w:rsidP="006477DF">
      <w:pPr>
        <w:tabs>
          <w:tab w:val="left" w:pos="851"/>
        </w:tabs>
        <w:ind w:firstLine="709"/>
        <w:jc w:val="both"/>
      </w:pPr>
      <w:r w:rsidRPr="006477DF">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14:paraId="2CB7A3D4" w14:textId="77777777" w:rsidR="00722049" w:rsidRPr="006477DF" w:rsidRDefault="00722049" w:rsidP="006477DF">
      <w:pPr>
        <w:tabs>
          <w:tab w:val="left" w:pos="851"/>
        </w:tabs>
        <w:ind w:firstLine="709"/>
        <w:jc w:val="both"/>
      </w:pPr>
      <w:r w:rsidRPr="006477DF">
        <w:t>иная информация, размещаемая в протоколе оце</w:t>
      </w:r>
      <w:r w:rsidR="00AD046E" w:rsidRPr="006477DF">
        <w:t>нки заявок по решению заказчика</w:t>
      </w:r>
      <w:r w:rsidR="00E46DBD" w:rsidRPr="006477DF">
        <w:t xml:space="preserve"> или предусмотренная Постановлением № 908.</w:t>
      </w:r>
    </w:p>
    <w:p w14:paraId="1C14C6CC" w14:textId="77777777" w:rsidR="00722049" w:rsidRPr="006477DF" w:rsidRDefault="009B0E7B" w:rsidP="006477DF">
      <w:pPr>
        <w:tabs>
          <w:tab w:val="left" w:pos="851"/>
        </w:tabs>
        <w:ind w:firstLine="709"/>
        <w:jc w:val="both"/>
      </w:pPr>
      <w:r w:rsidRPr="006477DF">
        <w:rPr>
          <w:spacing w:val="-4"/>
        </w:rPr>
        <w:t xml:space="preserve">9.9.4.7. </w:t>
      </w:r>
      <w:r w:rsidR="00722049" w:rsidRPr="006477DF">
        <w:rPr>
          <w:spacing w:val="-4"/>
        </w:rPr>
        <w:t>Заявке на участие в закупке, в которой содержится предложение</w:t>
      </w:r>
      <w:r w:rsidR="00C22555" w:rsidRPr="006477DF">
        <w:br/>
      </w:r>
      <w:r w:rsidR="00722049" w:rsidRPr="006477DF">
        <w:t xml:space="preserve">о наименьшей </w:t>
      </w:r>
      <w:r w:rsidR="00AD046E" w:rsidRPr="006477DF">
        <w:t xml:space="preserve">цене </w:t>
      </w:r>
      <w:r w:rsidR="00722049" w:rsidRPr="006477DF">
        <w:t>договора, присваивается первый номер. Участник закупки, подавший заявку, которой по результатам оценки заявок присвоен первый номер, я</w:t>
      </w:r>
      <w:r w:rsidR="00AD046E" w:rsidRPr="006477DF">
        <w:t>вляется победителем запроса цен;</w:t>
      </w:r>
    </w:p>
    <w:p w14:paraId="641B3E39" w14:textId="77777777" w:rsidR="00722049" w:rsidRPr="006477DF" w:rsidRDefault="009B0E7B" w:rsidP="006477DF">
      <w:pPr>
        <w:tabs>
          <w:tab w:val="left" w:pos="851"/>
        </w:tabs>
        <w:ind w:firstLine="709"/>
        <w:jc w:val="both"/>
      </w:pPr>
      <w:r w:rsidRPr="006477DF">
        <w:t xml:space="preserve">9.9.4.8. </w:t>
      </w:r>
      <w:r w:rsidR="00722049" w:rsidRPr="006477DF">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sidRPr="006477DF">
        <w:t>содержащих такие же предложения;</w:t>
      </w:r>
    </w:p>
    <w:p w14:paraId="042F00CE" w14:textId="77777777" w:rsidR="00722049" w:rsidRPr="006477DF" w:rsidRDefault="009B0E7B" w:rsidP="006477DF">
      <w:pPr>
        <w:tabs>
          <w:tab w:val="left" w:pos="851"/>
        </w:tabs>
        <w:ind w:firstLine="709"/>
        <w:jc w:val="both"/>
      </w:pPr>
      <w:r w:rsidRPr="006477DF">
        <w:t xml:space="preserve">9.9.4.9. </w:t>
      </w:r>
      <w:r w:rsidR="00722049" w:rsidRPr="006477DF">
        <w:t xml:space="preserve">Протокол оценки заявок подписывается присутствующими членами </w:t>
      </w:r>
      <w:r w:rsidR="00AD046E" w:rsidRPr="006477DF">
        <w:t xml:space="preserve">закупочной </w:t>
      </w:r>
      <w:r w:rsidR="00722049" w:rsidRPr="006477DF">
        <w:t xml:space="preserve">комиссии </w:t>
      </w:r>
      <w:r w:rsidR="00AD046E" w:rsidRPr="006477DF">
        <w:t>в день проведения оценки заявок;</w:t>
      </w:r>
    </w:p>
    <w:p w14:paraId="1A3E8820" w14:textId="77777777" w:rsidR="00722049" w:rsidRPr="006477DF" w:rsidRDefault="009B0E7B" w:rsidP="006477DF">
      <w:pPr>
        <w:tabs>
          <w:tab w:val="left" w:pos="851"/>
        </w:tabs>
        <w:ind w:firstLine="709"/>
        <w:jc w:val="both"/>
      </w:pPr>
      <w:r w:rsidRPr="006477DF">
        <w:t xml:space="preserve">9.9.4.10. </w:t>
      </w:r>
      <w:r w:rsidR="00722049" w:rsidRPr="006477DF">
        <w:t>Подписанный присутствующими членами комиссии протокол оценки заявок размещается в ЕИС в течение 3 дней со дня его подписания.</w:t>
      </w:r>
    </w:p>
    <w:p w14:paraId="6BF8EA52" w14:textId="77777777"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 xml:space="preserve">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w:t>
      </w:r>
      <w:r w:rsidRPr="006477DF">
        <w:rPr>
          <w:rFonts w:ascii="Times New Roman" w:hAnsi="Times New Roman" w:cs="Times New Roman"/>
        </w:rPr>
        <w:lastRenderedPageBreak/>
        <w:t>вскрытия конвертов протокол признания запроса цен несостоявшимся, в котором указываются следующие сведения:</w:t>
      </w:r>
    </w:p>
    <w:p w14:paraId="47423C8E" w14:textId="77777777"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дата подписания протокола;</w:t>
      </w:r>
    </w:p>
    <w:p w14:paraId="5319FBA9" w14:textId="77777777"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указание на отсутствие поданных на участие в запросе цен заявок;</w:t>
      </w:r>
    </w:p>
    <w:p w14:paraId="26D867B3" w14:textId="77777777"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указание структурной единицы Положения, на основании которой было принято решение о признании запроса цен несостоявшимся.</w:t>
      </w:r>
    </w:p>
    <w:p w14:paraId="570F07AE" w14:textId="77777777"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Протокол признания запроса цен несостоявшимся в случае его составления размещается в ЕИС в течение 3 дней со дня его подписания.</w:t>
      </w:r>
    </w:p>
    <w:p w14:paraId="76A68D40" w14:textId="77777777" w:rsidR="00722049" w:rsidRPr="006477DF" w:rsidRDefault="009B0E7B" w:rsidP="006477DF">
      <w:pPr>
        <w:pStyle w:val="af5"/>
        <w:spacing w:after="0" w:line="240" w:lineRule="auto"/>
        <w:ind w:left="0" w:firstLine="709"/>
        <w:jc w:val="both"/>
        <w:outlineLvl w:val="9"/>
        <w:rPr>
          <w:b w:val="0"/>
          <w:sz w:val="20"/>
          <w:szCs w:val="20"/>
          <w:lang w:val="ru-RU"/>
        </w:rPr>
      </w:pPr>
      <w:bookmarkStart w:id="51" w:name="_Toc521582083"/>
      <w:r w:rsidRPr="006477DF">
        <w:rPr>
          <w:b w:val="0"/>
          <w:sz w:val="20"/>
          <w:szCs w:val="20"/>
          <w:lang w:val="ru-RU"/>
        </w:rPr>
        <w:t xml:space="preserve">9.9.5. </w:t>
      </w:r>
      <w:r w:rsidR="00722049" w:rsidRPr="006477DF">
        <w:rPr>
          <w:b w:val="0"/>
          <w:sz w:val="20"/>
          <w:szCs w:val="20"/>
          <w:lang w:val="ru-RU"/>
        </w:rPr>
        <w:t>Заключение договора по итогам проведения запроса цен</w:t>
      </w:r>
      <w:bookmarkEnd w:id="51"/>
      <w:r w:rsidR="00AD046E" w:rsidRPr="006477DF">
        <w:rPr>
          <w:b w:val="0"/>
          <w:sz w:val="20"/>
          <w:szCs w:val="20"/>
          <w:lang w:val="ru-RU"/>
        </w:rPr>
        <w:t>:</w:t>
      </w:r>
    </w:p>
    <w:p w14:paraId="6E85D7CB" w14:textId="77777777" w:rsidR="00722049" w:rsidRPr="006477DF" w:rsidRDefault="00446E5B" w:rsidP="006477DF">
      <w:pPr>
        <w:tabs>
          <w:tab w:val="left" w:pos="851"/>
        </w:tabs>
        <w:ind w:firstLine="709"/>
        <w:jc w:val="both"/>
      </w:pPr>
      <w:r w:rsidRPr="006477DF">
        <w:t xml:space="preserve">9.9.5.1. </w:t>
      </w:r>
      <w:r w:rsidR="00722049" w:rsidRPr="006477DF">
        <w:t xml:space="preserve">По результатам проведения запроса цен договор заключается </w:t>
      </w:r>
      <w:r w:rsidR="00C22555" w:rsidRPr="006477DF">
        <w:br/>
      </w:r>
      <w:r w:rsidR="00722049" w:rsidRPr="006477DF">
        <w:t xml:space="preserve">в порядке и в сроки, предусмотренные действующим законодательством, документацией запроса цен и подразделом 13.1 </w:t>
      </w:r>
      <w:r w:rsidR="00AD046E" w:rsidRPr="006477DF">
        <w:t>Положения;</w:t>
      </w:r>
    </w:p>
    <w:p w14:paraId="1FB47737" w14:textId="77777777" w:rsidR="008E235A" w:rsidRPr="006477DF" w:rsidRDefault="00446E5B" w:rsidP="006477DF">
      <w:pPr>
        <w:tabs>
          <w:tab w:val="left" w:pos="851"/>
        </w:tabs>
        <w:ind w:firstLine="709"/>
        <w:jc w:val="both"/>
      </w:pPr>
      <w:r w:rsidRPr="006477DF">
        <w:t>9.9.5.2</w:t>
      </w:r>
      <w:r w:rsidR="009B0E7B" w:rsidRPr="006477DF">
        <w:t xml:space="preserve">. </w:t>
      </w:r>
      <w:r w:rsidR="00722049" w:rsidRPr="006477DF">
        <w:t>Заказчик обязан принять решение об отказе от заключения договора с победителем запроса цен ил</w:t>
      </w:r>
      <w:r w:rsidR="00AD046E" w:rsidRPr="006477DF">
        <w:t>и с иным участником запроса цен</w:t>
      </w:r>
      <w:r w:rsidR="00C22555" w:rsidRPr="006477DF">
        <w:br/>
      </w:r>
      <w:r w:rsidR="00722049" w:rsidRPr="006477DF">
        <w:t>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sidRPr="006477DF">
        <w:t>ен недостоверных сведений, пред</w:t>
      </w:r>
      <w:r w:rsidR="00722049" w:rsidRPr="006477DF">
        <w:t xml:space="preserve">ставление которых требовалось </w:t>
      </w:r>
      <w:r w:rsidR="00C22555" w:rsidRPr="006477DF">
        <w:br/>
      </w:r>
      <w:r w:rsidR="00722049" w:rsidRPr="006477DF">
        <w:t xml:space="preserve">в соответствии с условиями документации запроса цен. </w:t>
      </w:r>
    </w:p>
    <w:p w14:paraId="694E452E" w14:textId="77777777" w:rsidR="00722049" w:rsidRPr="006477DF" w:rsidRDefault="009B0E7B" w:rsidP="006477DF">
      <w:pPr>
        <w:tabs>
          <w:tab w:val="left" w:pos="851"/>
        </w:tabs>
        <w:ind w:firstLine="709"/>
        <w:jc w:val="both"/>
      </w:pPr>
      <w:r w:rsidRPr="006477DF">
        <w:t xml:space="preserve">9.9.5.3. </w:t>
      </w:r>
      <w:r w:rsidR="00722049" w:rsidRPr="006477DF">
        <w:t xml:space="preserve">При принятии решения об отказе от заключения договора </w:t>
      </w:r>
      <w:r w:rsidR="00C22555" w:rsidRPr="006477DF">
        <w:br/>
      </w:r>
      <w:r w:rsidR="00AD046E" w:rsidRPr="006477DF">
        <w:t>с участником запроса цен</w:t>
      </w:r>
      <w:r w:rsidR="00A747F9" w:rsidRPr="006477DF">
        <w:t xml:space="preserve"> </w:t>
      </w:r>
      <w:r w:rsidR="00AD046E" w:rsidRPr="006477DF">
        <w:t xml:space="preserve">закупочная </w:t>
      </w:r>
      <w:r w:rsidR="00722049" w:rsidRPr="006477DF">
        <w:t xml:space="preserve">комиссия в лице всех присутствующих членов </w:t>
      </w:r>
      <w:r w:rsidR="00AD046E" w:rsidRPr="006477DF">
        <w:t xml:space="preserve">закупочной </w:t>
      </w:r>
      <w:r w:rsidR="00722049" w:rsidRPr="006477DF">
        <w:t>комиссии оформляет в день принятия решения и размещает в ЕИС протокол отказа от заключения договора, в котором указываются следующие сведения:</w:t>
      </w:r>
    </w:p>
    <w:p w14:paraId="7AC0EB7F" w14:textId="77777777" w:rsidR="00722049" w:rsidRPr="006477DF" w:rsidRDefault="00722049" w:rsidP="006477DF">
      <w:pPr>
        <w:tabs>
          <w:tab w:val="left" w:pos="851"/>
        </w:tabs>
        <w:ind w:firstLine="709"/>
        <w:jc w:val="both"/>
      </w:pPr>
      <w:r w:rsidRPr="006477DF">
        <w:t>дата подписания протокола;</w:t>
      </w:r>
    </w:p>
    <w:p w14:paraId="561755A8" w14:textId="77777777" w:rsidR="00722049" w:rsidRPr="006477DF" w:rsidRDefault="00722049" w:rsidP="006477DF">
      <w:pPr>
        <w:tabs>
          <w:tab w:val="left" w:pos="851"/>
        </w:tabs>
        <w:ind w:firstLine="709"/>
        <w:jc w:val="both"/>
      </w:pPr>
      <w:r w:rsidRPr="006477DF">
        <w:t xml:space="preserve">указание на отказ от заключения договора с участником запроса цен, </w:t>
      </w:r>
      <w:r w:rsidR="00C22555" w:rsidRPr="006477DF">
        <w:br/>
      </w:r>
      <w:r w:rsidRPr="006477DF">
        <w:t xml:space="preserve">а также указание </w:t>
      </w:r>
      <w:r w:rsidR="00AD046E" w:rsidRPr="006477DF">
        <w:t>подраздела</w:t>
      </w:r>
      <w:r w:rsidRPr="006477DF">
        <w:t xml:space="preserve"> Положения, на основании которого было принято решение </w:t>
      </w:r>
      <w:r w:rsidR="00AD046E" w:rsidRPr="006477DF">
        <w:t>об</w:t>
      </w:r>
      <w:r w:rsidRPr="006477DF">
        <w:t xml:space="preserve"> отказе;</w:t>
      </w:r>
    </w:p>
    <w:p w14:paraId="583DE4DF" w14:textId="77777777" w:rsidR="00722049" w:rsidRPr="006477DF" w:rsidRDefault="00722049" w:rsidP="006477DF">
      <w:pPr>
        <w:tabs>
          <w:tab w:val="left" w:pos="851"/>
        </w:tabs>
        <w:ind w:firstLine="709"/>
        <w:jc w:val="both"/>
      </w:pPr>
      <w:r w:rsidRPr="006477DF">
        <w:t>указание на содержащиеся в заявке участника запроса цен сведения, которые были признаны комиссией недостоверными;</w:t>
      </w:r>
    </w:p>
    <w:p w14:paraId="59822CDB" w14:textId="77777777" w:rsidR="00722049"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AD046E" w:rsidRPr="006477DF">
        <w:t>я договора по решению заказчика;</w:t>
      </w:r>
    </w:p>
    <w:p w14:paraId="71FFB256" w14:textId="77777777" w:rsidR="00722049" w:rsidRPr="006477DF" w:rsidRDefault="009B0E7B" w:rsidP="006477DF">
      <w:pPr>
        <w:tabs>
          <w:tab w:val="left" w:pos="851"/>
        </w:tabs>
        <w:ind w:firstLine="709"/>
        <w:jc w:val="both"/>
      </w:pPr>
      <w:r w:rsidRPr="006477DF">
        <w:t xml:space="preserve">9.9.5.4. </w:t>
      </w:r>
      <w:r w:rsidR="00722049" w:rsidRPr="006477DF">
        <w:t>Стороны заключают договор по результатам проведени</w:t>
      </w:r>
      <w:r w:rsidR="000A10D2" w:rsidRPr="006477DF">
        <w:t>я запроса цен в бумажной форме;</w:t>
      </w:r>
    </w:p>
    <w:p w14:paraId="796972D7" w14:textId="77777777" w:rsidR="00722049" w:rsidRPr="006477DF" w:rsidRDefault="009B0E7B" w:rsidP="006477DF">
      <w:pPr>
        <w:tabs>
          <w:tab w:val="left" w:pos="851"/>
        </w:tabs>
        <w:ind w:firstLine="709"/>
        <w:jc w:val="both"/>
      </w:pPr>
      <w:r w:rsidRPr="006477DF">
        <w:t xml:space="preserve">9.9.5.5. </w:t>
      </w:r>
      <w:r w:rsidR="00722049" w:rsidRPr="006477DF">
        <w:t xml:space="preserve">Условия договора, заключаемого по результатам проведения запроса цен, формируются путем внесения в </w:t>
      </w:r>
      <w:r w:rsidRPr="006477DF">
        <w:t>проект договора (</w:t>
      </w:r>
      <w:proofErr w:type="gramStart"/>
      <w:r w:rsidRPr="006477DF">
        <w:t>в частности</w:t>
      </w:r>
      <w:proofErr w:type="gramEnd"/>
      <w:r w:rsidRPr="006477DF">
        <w:t xml:space="preserve"> </w:t>
      </w:r>
      <w:r w:rsidR="00C22555" w:rsidRPr="006477DF">
        <w:br/>
      </w:r>
      <w:r w:rsidR="00722049" w:rsidRPr="006477DF">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sidRPr="006477DF">
        <w:t>б</w:t>
      </w:r>
      <w:r w:rsidR="00A747F9" w:rsidRPr="006477DF">
        <w:t xml:space="preserve"> </w:t>
      </w:r>
      <w:r w:rsidR="000A10D2" w:rsidRPr="006477DF">
        <w:t>участнике закупки;</w:t>
      </w:r>
    </w:p>
    <w:p w14:paraId="5D67ADFF" w14:textId="77777777" w:rsidR="00E74821" w:rsidRPr="006477DF" w:rsidRDefault="009B0E7B" w:rsidP="006477DF">
      <w:pPr>
        <w:tabs>
          <w:tab w:val="left" w:pos="851"/>
        </w:tabs>
        <w:ind w:firstLine="709"/>
        <w:jc w:val="both"/>
      </w:pPr>
      <w:r w:rsidRPr="006477DF">
        <w:t xml:space="preserve">9.9.5.6. </w:t>
      </w:r>
      <w:r w:rsidR="00722049" w:rsidRPr="006477DF">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000A10D2" w:rsidRPr="006477DF">
        <w:br/>
      </w:r>
      <w:r w:rsidR="00722049" w:rsidRPr="006477DF">
        <w:t>что иной порядок формирования цен единиц товаров (работ, услуг) был указан в документации запроса цен</w:t>
      </w:r>
      <w:r w:rsidR="00CE2BD4" w:rsidRPr="006477DF">
        <w:t>.</w:t>
      </w:r>
    </w:p>
    <w:p w14:paraId="6D8AEE45" w14:textId="77777777" w:rsidR="00722049" w:rsidRPr="006477DF" w:rsidRDefault="009B0E7B" w:rsidP="006477DF">
      <w:pPr>
        <w:pStyle w:val="2"/>
        <w:keepLines w:val="0"/>
        <w:spacing w:before="0"/>
        <w:ind w:firstLine="709"/>
        <w:jc w:val="both"/>
        <w:rPr>
          <w:rFonts w:ascii="Times New Roman" w:hAnsi="Times New Roman" w:cs="Times New Roman"/>
          <w:color w:val="auto"/>
          <w:sz w:val="20"/>
          <w:szCs w:val="20"/>
        </w:rPr>
      </w:pPr>
      <w:bookmarkStart w:id="52" w:name="_Toc521582084"/>
      <w:r w:rsidRPr="006477DF">
        <w:rPr>
          <w:rFonts w:ascii="Times New Roman" w:hAnsi="Times New Roman" w:cs="Times New Roman"/>
          <w:color w:val="auto"/>
          <w:sz w:val="20"/>
          <w:szCs w:val="20"/>
        </w:rPr>
        <w:t xml:space="preserve">9.10. </w:t>
      </w:r>
      <w:r w:rsidR="00722049" w:rsidRPr="006477DF">
        <w:rPr>
          <w:rFonts w:ascii="Times New Roman" w:hAnsi="Times New Roman" w:cs="Times New Roman"/>
          <w:color w:val="auto"/>
          <w:sz w:val="20"/>
          <w:szCs w:val="20"/>
        </w:rPr>
        <w:t>Порядок проведения запроса котировок</w:t>
      </w:r>
      <w:bookmarkEnd w:id="52"/>
      <w:r w:rsidR="002F2383" w:rsidRPr="006477DF">
        <w:rPr>
          <w:rFonts w:ascii="Times New Roman" w:hAnsi="Times New Roman" w:cs="Times New Roman"/>
          <w:color w:val="auto"/>
          <w:sz w:val="20"/>
          <w:szCs w:val="20"/>
        </w:rPr>
        <w:t>.</w:t>
      </w:r>
    </w:p>
    <w:p w14:paraId="05E3B6B8" w14:textId="77777777" w:rsidR="00722049" w:rsidRPr="006477DF" w:rsidRDefault="009B0E7B" w:rsidP="006477DF">
      <w:pPr>
        <w:pStyle w:val="af5"/>
        <w:widowControl w:val="0"/>
        <w:autoSpaceDE w:val="0"/>
        <w:autoSpaceDN w:val="0"/>
        <w:adjustRightInd w:val="0"/>
        <w:spacing w:after="0" w:line="240" w:lineRule="auto"/>
        <w:ind w:left="0" w:firstLine="709"/>
        <w:jc w:val="both"/>
        <w:outlineLvl w:val="9"/>
        <w:rPr>
          <w:rStyle w:val="af6"/>
          <w:sz w:val="20"/>
          <w:szCs w:val="20"/>
          <w:lang w:val="ru-RU"/>
        </w:rPr>
      </w:pPr>
      <w:bookmarkStart w:id="53" w:name="_Toc521582085"/>
      <w:r w:rsidRPr="006477DF">
        <w:rPr>
          <w:rStyle w:val="af6"/>
          <w:sz w:val="20"/>
          <w:szCs w:val="20"/>
          <w:lang w:val="ru-RU"/>
        </w:rPr>
        <w:t xml:space="preserve">9.10.1. </w:t>
      </w:r>
      <w:r w:rsidR="00722049" w:rsidRPr="006477DF">
        <w:rPr>
          <w:rStyle w:val="af6"/>
          <w:sz w:val="20"/>
          <w:szCs w:val="20"/>
          <w:lang w:val="ru-RU"/>
        </w:rPr>
        <w:t>Общие положения, отказ от проведения запроса котировок и внесение изменений в извещение о проведении запроса котировок</w:t>
      </w:r>
      <w:bookmarkEnd w:id="53"/>
      <w:r w:rsidR="000A10D2" w:rsidRPr="006477DF">
        <w:rPr>
          <w:rStyle w:val="af6"/>
          <w:sz w:val="20"/>
          <w:szCs w:val="20"/>
          <w:lang w:val="ru-RU"/>
        </w:rPr>
        <w:t>:</w:t>
      </w:r>
    </w:p>
    <w:p w14:paraId="0BE568D2" w14:textId="77777777" w:rsidR="00722049" w:rsidRPr="006477DF" w:rsidRDefault="003A497C" w:rsidP="006477DF">
      <w:pPr>
        <w:widowControl w:val="0"/>
        <w:tabs>
          <w:tab w:val="left" w:pos="851"/>
        </w:tabs>
        <w:autoSpaceDE w:val="0"/>
        <w:autoSpaceDN w:val="0"/>
        <w:adjustRightInd w:val="0"/>
        <w:ind w:firstLine="709"/>
        <w:jc w:val="both"/>
      </w:pPr>
      <w:r w:rsidRPr="006477DF">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sidR="000A10D2" w:rsidRPr="006477DF">
        <w:t>;</w:t>
      </w:r>
    </w:p>
    <w:p w14:paraId="7AF2E7B3" w14:textId="77777777" w:rsidR="00722049" w:rsidRPr="006477DF" w:rsidRDefault="009B0E7B" w:rsidP="006477DF">
      <w:pPr>
        <w:widowControl w:val="0"/>
        <w:tabs>
          <w:tab w:val="left" w:pos="851"/>
        </w:tabs>
        <w:autoSpaceDE w:val="0"/>
        <w:autoSpaceDN w:val="0"/>
        <w:adjustRightInd w:val="0"/>
        <w:ind w:firstLine="709"/>
        <w:jc w:val="both"/>
      </w:pPr>
      <w:r w:rsidRPr="006477DF">
        <w:t xml:space="preserve">9.10.1.2. </w:t>
      </w:r>
      <w:r w:rsidR="00722049" w:rsidRPr="006477DF">
        <w:t>Документация запроса котировок не ра</w:t>
      </w:r>
      <w:r w:rsidR="000A10D2" w:rsidRPr="006477DF">
        <w:t>зрабатывается;</w:t>
      </w:r>
    </w:p>
    <w:p w14:paraId="53AFACB2" w14:textId="77777777" w:rsidR="00722049" w:rsidRPr="006477DF" w:rsidRDefault="009B0E7B" w:rsidP="006477DF">
      <w:pPr>
        <w:widowControl w:val="0"/>
        <w:tabs>
          <w:tab w:val="left" w:pos="851"/>
        </w:tabs>
        <w:autoSpaceDE w:val="0"/>
        <w:autoSpaceDN w:val="0"/>
        <w:adjustRightInd w:val="0"/>
        <w:ind w:firstLine="709"/>
        <w:jc w:val="both"/>
      </w:pPr>
      <w:r w:rsidRPr="006477DF">
        <w:t xml:space="preserve">9.10.1.3. </w:t>
      </w:r>
      <w:r w:rsidR="00722049" w:rsidRPr="006477DF">
        <w:t>Извещение запроса котировок, вносимые в него изменения должны быть разработаны и размещены в соотв</w:t>
      </w:r>
      <w:r w:rsidR="000A10D2" w:rsidRPr="006477DF">
        <w:t>етствии с требованиями подраздела</w:t>
      </w:r>
      <w:hyperlink w:anchor="_Требования_к_извещению" w:history="1">
        <w:r w:rsidR="00722049" w:rsidRPr="006477DF">
          <w:rPr>
            <w:rStyle w:val="ae"/>
            <w:color w:val="auto"/>
            <w:u w:val="none"/>
          </w:rPr>
          <w:t>9.2</w:t>
        </w:r>
      </w:hyperlink>
      <w:r w:rsidR="000A10D2" w:rsidRPr="006477DF">
        <w:t>Положения;</w:t>
      </w:r>
    </w:p>
    <w:p w14:paraId="15810D72" w14:textId="77777777" w:rsidR="00670171" w:rsidRPr="006477DF" w:rsidRDefault="00670171" w:rsidP="006477DF">
      <w:pPr>
        <w:tabs>
          <w:tab w:val="left" w:pos="851"/>
        </w:tabs>
        <w:ind w:firstLine="709"/>
        <w:jc w:val="both"/>
      </w:pPr>
      <w:r w:rsidRPr="006477DF">
        <w:t>Помимо сведений, указанных в подпункте 9.2.8 Положения, извещение о проведении запроса котировок должно содержать:</w:t>
      </w:r>
    </w:p>
    <w:p w14:paraId="12ED8DA8" w14:textId="77777777" w:rsidR="00670171" w:rsidRPr="006477DF" w:rsidRDefault="00670171" w:rsidP="006477DF">
      <w:pPr>
        <w:tabs>
          <w:tab w:val="left" w:pos="851"/>
        </w:tabs>
        <w:ind w:firstLine="709"/>
        <w:jc w:val="both"/>
      </w:pPr>
      <w:r w:rsidRPr="006477DF">
        <w:t>критерии оценки заявок и порядок оценки заявок на участие в запросе котировок;</w:t>
      </w:r>
    </w:p>
    <w:p w14:paraId="3E602532" w14:textId="77777777" w:rsidR="00670171" w:rsidRPr="006477DF" w:rsidRDefault="00670171" w:rsidP="006477DF">
      <w:pPr>
        <w:tabs>
          <w:tab w:val="left" w:pos="851"/>
        </w:tabs>
        <w:ind w:firstLine="709"/>
        <w:jc w:val="both"/>
      </w:pPr>
      <w:r w:rsidRPr="006477DF">
        <w:t>проект договора, заключаемого по результатам проведения закупки;</w:t>
      </w:r>
    </w:p>
    <w:p w14:paraId="097FCDBA" w14:textId="77777777" w:rsidR="00670171" w:rsidRPr="006477DF" w:rsidRDefault="00670171" w:rsidP="006477DF">
      <w:pPr>
        <w:tabs>
          <w:tab w:val="left" w:pos="851"/>
        </w:tabs>
        <w:ind w:firstLine="709"/>
        <w:jc w:val="both"/>
      </w:pPr>
      <w:r w:rsidRPr="006477DF">
        <w:t xml:space="preserve">обоснование начальной (максимальной) цены договора, оформленное с учетом </w:t>
      </w:r>
      <w:proofErr w:type="gramStart"/>
      <w:r w:rsidRPr="006477DF">
        <w:t>требований</w:t>
      </w:r>
      <w:proofErr w:type="gramEnd"/>
      <w:r w:rsidRPr="006477DF">
        <w:t xml:space="preserve"> раздела 7 Положения</w:t>
      </w:r>
      <w:r w:rsidR="00CE2BD4" w:rsidRPr="006477DF">
        <w:t>.</w:t>
      </w:r>
    </w:p>
    <w:p w14:paraId="070414E4" w14:textId="77777777" w:rsidR="00722049" w:rsidRPr="006477DF" w:rsidRDefault="009B0E7B" w:rsidP="006477DF">
      <w:pPr>
        <w:tabs>
          <w:tab w:val="left" w:pos="851"/>
        </w:tabs>
        <w:ind w:firstLine="709"/>
        <w:jc w:val="both"/>
      </w:pPr>
      <w:r w:rsidRPr="006477DF">
        <w:t xml:space="preserve">9.10.1.4. </w:t>
      </w:r>
      <w:r w:rsidR="00722049" w:rsidRPr="006477DF">
        <w:t xml:space="preserve">Подача заявок на участие в запросе котировок (далее </w:t>
      </w:r>
      <w:r w:rsidR="000A10D2" w:rsidRPr="006477DF">
        <w:t>заявка</w:t>
      </w:r>
      <w:r w:rsidR="00AD6781" w:rsidRPr="006477DF">
        <w:br/>
        <w:t xml:space="preserve">в </w:t>
      </w:r>
      <w:r w:rsidR="000A10D2" w:rsidRPr="006477DF">
        <w:t xml:space="preserve">настоящем </w:t>
      </w:r>
      <w:r w:rsidR="00AD6781" w:rsidRPr="006477DF">
        <w:t>подразделе</w:t>
      </w:r>
      <w:r w:rsidR="00722049" w:rsidRPr="006477DF">
        <w:t xml:space="preserve">) осуществляется в соответствии с требованиями, указанными в извещение запроса котировок, с учетом требований </w:t>
      </w:r>
      <w:r w:rsidR="00AD6781" w:rsidRPr="006477DF">
        <w:br/>
      </w:r>
      <w:r w:rsidR="00722049" w:rsidRPr="006477DF">
        <w:t xml:space="preserve">подраздела </w:t>
      </w:r>
      <w:hyperlink w:anchor="_Порядок_подачи_заявки" w:history="1">
        <w:r w:rsidR="00722049" w:rsidRPr="006477DF">
          <w:rPr>
            <w:rStyle w:val="ae"/>
            <w:color w:val="auto"/>
            <w:u w:val="none"/>
          </w:rPr>
          <w:t>9.4</w:t>
        </w:r>
      </w:hyperlink>
      <w:r w:rsidR="000A10D2" w:rsidRPr="006477DF">
        <w:t>Положения;</w:t>
      </w:r>
    </w:p>
    <w:p w14:paraId="42A22AC5" w14:textId="77777777" w:rsidR="00722049" w:rsidRPr="006477DF" w:rsidRDefault="009B0E7B" w:rsidP="006477DF">
      <w:pPr>
        <w:tabs>
          <w:tab w:val="left" w:pos="851"/>
        </w:tabs>
        <w:ind w:firstLine="709"/>
        <w:jc w:val="both"/>
      </w:pPr>
      <w:r w:rsidRPr="006477DF">
        <w:t xml:space="preserve">9.10.1.5. </w:t>
      </w:r>
      <w:r w:rsidR="00722049" w:rsidRPr="006477DF">
        <w:t xml:space="preserve">Заказчик вправе отказаться от проведения запроса котировок </w:t>
      </w:r>
      <w:r w:rsidR="00AD6781" w:rsidRPr="006477DF">
        <w:br/>
      </w:r>
      <w:r w:rsidR="00722049" w:rsidRPr="006477DF">
        <w:t>в любое время вплоть до даты и времен</w:t>
      </w:r>
      <w:r w:rsidR="000A10D2" w:rsidRPr="006477DF">
        <w:t>и окончания срока подачи заявок;</w:t>
      </w:r>
    </w:p>
    <w:p w14:paraId="624FAD64" w14:textId="77777777" w:rsidR="00722049" w:rsidRPr="006477DF" w:rsidRDefault="003A497C" w:rsidP="006477DF">
      <w:pPr>
        <w:tabs>
          <w:tab w:val="left" w:pos="851"/>
        </w:tabs>
        <w:ind w:firstLine="709"/>
        <w:jc w:val="both"/>
      </w:pPr>
      <w:r w:rsidRPr="006477DF">
        <w:t>9.10.1.</w:t>
      </w:r>
      <w:r w:rsidR="00F72DE6" w:rsidRPr="006477DF">
        <w:t>6</w:t>
      </w:r>
      <w:r w:rsidRPr="006477DF">
        <w:t>.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r w:rsidR="000A10D2" w:rsidRPr="006477DF">
        <w:t>;</w:t>
      </w:r>
    </w:p>
    <w:p w14:paraId="25BBCFC3" w14:textId="77777777" w:rsidR="00722049" w:rsidRPr="006477DF" w:rsidRDefault="009B0E7B" w:rsidP="006477DF">
      <w:pPr>
        <w:tabs>
          <w:tab w:val="left" w:pos="851"/>
        </w:tabs>
        <w:ind w:firstLine="709"/>
        <w:jc w:val="both"/>
      </w:pPr>
      <w:r w:rsidRPr="006477DF">
        <w:t>9.10.1.</w:t>
      </w:r>
      <w:r w:rsidR="00F72DE6" w:rsidRPr="006477DF">
        <w:t>7</w:t>
      </w:r>
      <w:r w:rsidRPr="006477DF">
        <w:t xml:space="preserve">. </w:t>
      </w:r>
      <w:r w:rsidR="00722049" w:rsidRPr="006477DF">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sidRPr="006477DF">
        <w:t>изменений;</w:t>
      </w:r>
    </w:p>
    <w:p w14:paraId="311E3E0A" w14:textId="77777777" w:rsidR="00722049" w:rsidRPr="006477DF" w:rsidRDefault="009B0E7B" w:rsidP="006477DF">
      <w:pPr>
        <w:tabs>
          <w:tab w:val="left" w:pos="851"/>
        </w:tabs>
        <w:ind w:firstLine="709"/>
        <w:jc w:val="both"/>
      </w:pPr>
      <w:r w:rsidRPr="006477DF">
        <w:t>9.10.1.</w:t>
      </w:r>
      <w:r w:rsidR="00F72DE6" w:rsidRPr="006477DF">
        <w:t>8</w:t>
      </w:r>
      <w:r w:rsidRPr="006477DF">
        <w:t xml:space="preserve">. </w:t>
      </w:r>
      <w:r w:rsidR="00722049" w:rsidRPr="006477DF">
        <w:t>В случае внесения изменений в извещение запроса котировок, срок подачи заявок на участие в запросе котировок должен быть продлен так, что</w:t>
      </w:r>
      <w:r w:rsidRPr="006477DF">
        <w:t xml:space="preserve">бы с даты </w:t>
      </w:r>
      <w:r w:rsidR="00AD6781" w:rsidRPr="006477DF">
        <w:t>размещения в ЕИС внесе</w:t>
      </w:r>
      <w:r w:rsidR="00722049" w:rsidRPr="006477DF">
        <w:t>нных изменений до даты окончания срока подачи заявок оста</w:t>
      </w:r>
      <w:r w:rsidR="007B4355" w:rsidRPr="006477DF">
        <w:t>валось не менее 3 рабочих дней;</w:t>
      </w:r>
    </w:p>
    <w:p w14:paraId="703EC312" w14:textId="77777777" w:rsidR="00722049" w:rsidRPr="006477DF" w:rsidRDefault="009B0E7B" w:rsidP="006477DF">
      <w:pPr>
        <w:tabs>
          <w:tab w:val="left" w:pos="851"/>
        </w:tabs>
        <w:ind w:firstLine="709"/>
        <w:jc w:val="both"/>
      </w:pPr>
      <w:r w:rsidRPr="006477DF">
        <w:lastRenderedPageBreak/>
        <w:t>9.10.1.</w:t>
      </w:r>
      <w:r w:rsidR="00F72DE6" w:rsidRPr="006477DF">
        <w:t>9</w:t>
      </w:r>
      <w:r w:rsidRPr="006477DF">
        <w:t xml:space="preserve">. </w:t>
      </w:r>
      <w:r w:rsidR="00722049" w:rsidRPr="006477DF">
        <w:t xml:space="preserve">Запрос котировок состоит из следующих этапов: рассмотрение заявок, оценка заявок. По результатам каждого этапа запроса котировок </w:t>
      </w:r>
      <w:r w:rsidR="00722049" w:rsidRPr="006477DF">
        <w:rPr>
          <w:spacing w:val="-4"/>
        </w:rPr>
        <w:t>составляется отдельный протокол, за исключением случаев, предусмотренных</w:t>
      </w:r>
      <w:r w:rsidR="00722049" w:rsidRPr="006477DF">
        <w:t xml:space="preserve"> Положением. Оценка заявок является заключительным этапом закупки, </w:t>
      </w:r>
      <w:r w:rsidR="000A10D2" w:rsidRPr="006477DF">
        <w:br/>
      </w:r>
      <w:r w:rsidR="00722049" w:rsidRPr="006477DF">
        <w:t xml:space="preserve">и протокол, составленный по результатам такого этапа, является итоговым, за исключением случая, предусмотренного </w:t>
      </w:r>
      <w:r w:rsidR="000A10D2" w:rsidRPr="006477DF">
        <w:t>под</w:t>
      </w:r>
      <w:r w:rsidR="00722049" w:rsidRPr="006477DF">
        <w:t>пунктом 9.10.1.1</w:t>
      </w:r>
      <w:r w:rsidR="00F72DE6" w:rsidRPr="006477DF">
        <w:t>1</w:t>
      </w:r>
      <w:r w:rsidR="00722049" w:rsidRPr="006477DF">
        <w:t xml:space="preserve">, а также </w:t>
      </w:r>
      <w:r w:rsidR="000A10D2" w:rsidRPr="006477DF">
        <w:br/>
      </w:r>
      <w:r w:rsidR="00722049" w:rsidRPr="006477DF">
        <w:t>за исключением случаев признания з</w:t>
      </w:r>
      <w:r w:rsidR="000A10D2" w:rsidRPr="006477DF">
        <w:t>апроса котировок несостоявшимся;</w:t>
      </w:r>
    </w:p>
    <w:p w14:paraId="32CE87A5" w14:textId="77777777" w:rsidR="00722049" w:rsidRPr="006477DF" w:rsidRDefault="009B0E7B" w:rsidP="006477DF">
      <w:pPr>
        <w:tabs>
          <w:tab w:val="left" w:pos="851"/>
        </w:tabs>
        <w:ind w:firstLine="709"/>
        <w:jc w:val="both"/>
      </w:pPr>
      <w:r w:rsidRPr="006477DF">
        <w:t>9.10.1.1</w:t>
      </w:r>
      <w:r w:rsidR="00F72DE6" w:rsidRPr="006477DF">
        <w:t>0</w:t>
      </w:r>
      <w:r w:rsidRPr="006477DF">
        <w:t xml:space="preserve">. </w:t>
      </w:r>
      <w:r w:rsidR="00722049" w:rsidRPr="006477DF">
        <w:t xml:space="preserve">Подача (прием) заявок, а также заключение договора </w:t>
      </w:r>
      <w:r w:rsidR="00AD6781" w:rsidRPr="006477DF">
        <w:br/>
      </w:r>
      <w:r w:rsidR="00722049" w:rsidRPr="006477DF">
        <w:t xml:space="preserve">с победителем запроса котировок (или с участником закупки, с которым заказчиком принято решение заключить договор в соответствии </w:t>
      </w:r>
      <w:r w:rsidR="00AD6781" w:rsidRPr="006477DF">
        <w:br/>
      </w:r>
      <w:r w:rsidR="00722049" w:rsidRPr="006477DF">
        <w:t xml:space="preserve">с требованиями </w:t>
      </w:r>
      <w:r w:rsidR="000A10D2" w:rsidRPr="006477DF">
        <w:t>Положения)</w:t>
      </w:r>
      <w:r w:rsidR="00722049" w:rsidRPr="006477DF">
        <w:t xml:space="preserve"> являются процедурами (действиями), осуществление которых необходимо п</w:t>
      </w:r>
      <w:r w:rsidR="000A10D2" w:rsidRPr="006477DF">
        <w:t>ри проведении запроса котировок;</w:t>
      </w:r>
    </w:p>
    <w:p w14:paraId="38369364" w14:textId="77777777" w:rsidR="00722049" w:rsidRPr="006477DF" w:rsidRDefault="009B0E7B" w:rsidP="006477DF">
      <w:pPr>
        <w:tabs>
          <w:tab w:val="left" w:pos="851"/>
        </w:tabs>
        <w:ind w:firstLine="709"/>
        <w:jc w:val="both"/>
      </w:pPr>
      <w:r w:rsidRPr="006477DF">
        <w:t>9.10.1.1</w:t>
      </w:r>
      <w:r w:rsidR="00F72DE6" w:rsidRPr="006477DF">
        <w:t>1</w:t>
      </w:r>
      <w:r w:rsidRPr="006477DF">
        <w:t xml:space="preserve">. </w:t>
      </w:r>
      <w:r w:rsidR="00722049" w:rsidRPr="006477DF">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0A10D2" w:rsidRPr="006477DF">
        <w:t>ержанию протокола оценки заявок;</w:t>
      </w:r>
    </w:p>
    <w:p w14:paraId="20C143FD" w14:textId="77777777" w:rsidR="00722049" w:rsidRPr="006477DF" w:rsidRDefault="009B0E7B" w:rsidP="006477DF">
      <w:pPr>
        <w:tabs>
          <w:tab w:val="left" w:pos="851"/>
        </w:tabs>
        <w:ind w:firstLine="709"/>
        <w:jc w:val="both"/>
      </w:pPr>
      <w:r w:rsidRPr="006477DF">
        <w:t xml:space="preserve">9.10.2. </w:t>
      </w:r>
      <w:r w:rsidR="00722049" w:rsidRPr="006477DF">
        <w:t xml:space="preserve">В случае если на участие в запросе котировок не было подано ни одной заявки, </w:t>
      </w:r>
      <w:r w:rsidR="00C86E60" w:rsidRPr="006477DF">
        <w:t xml:space="preserve">закупочная </w:t>
      </w:r>
      <w:r w:rsidR="00722049" w:rsidRPr="006477DF">
        <w:t xml:space="preserve">комиссия в лице всех присутствующих членов </w:t>
      </w:r>
      <w:r w:rsidR="00C86E60" w:rsidRPr="006477DF">
        <w:t xml:space="preserve">закупочной </w:t>
      </w:r>
      <w:r w:rsidR="00722049" w:rsidRPr="006477DF">
        <w:t>комиссии оформляет протокол признания запроса котировок несостоявшимся, в котором указываются следующие сведения:</w:t>
      </w:r>
    </w:p>
    <w:p w14:paraId="315A0087" w14:textId="77777777" w:rsidR="00722049" w:rsidRPr="006477DF" w:rsidRDefault="00722049" w:rsidP="006477DF">
      <w:pPr>
        <w:tabs>
          <w:tab w:val="left" w:pos="851"/>
        </w:tabs>
        <w:ind w:firstLine="709"/>
        <w:jc w:val="both"/>
      </w:pPr>
      <w:r w:rsidRPr="006477DF">
        <w:t>дата подписания протокола;</w:t>
      </w:r>
    </w:p>
    <w:p w14:paraId="64D2F6AF" w14:textId="77777777" w:rsidR="00722049" w:rsidRPr="006477DF" w:rsidRDefault="00722049" w:rsidP="006477DF">
      <w:pPr>
        <w:tabs>
          <w:tab w:val="left" w:pos="851"/>
        </w:tabs>
        <w:ind w:firstLine="709"/>
        <w:jc w:val="both"/>
      </w:pPr>
      <w:r w:rsidRPr="006477DF">
        <w:t>указание на отсутствие поданных на участие в запросе котировок заявок;</w:t>
      </w:r>
    </w:p>
    <w:p w14:paraId="0C4E87E5" w14:textId="77777777" w:rsidR="00722049" w:rsidRPr="006477DF" w:rsidRDefault="00722049" w:rsidP="006477DF">
      <w:pPr>
        <w:tabs>
          <w:tab w:val="left" w:pos="851"/>
        </w:tabs>
        <w:ind w:firstLine="709"/>
        <w:jc w:val="both"/>
      </w:pPr>
      <w:r w:rsidRPr="006477DF">
        <w:t xml:space="preserve">указание </w:t>
      </w:r>
      <w:r w:rsidR="00C954AF" w:rsidRPr="006477DF">
        <w:t>подраздела</w:t>
      </w:r>
      <w:r w:rsidRPr="006477DF">
        <w:t xml:space="preserve"> Положения, на основании которого было принято решение о признании запроса котировок несостоявшимся;</w:t>
      </w:r>
    </w:p>
    <w:p w14:paraId="3BC01A62" w14:textId="77777777" w:rsidR="00722049" w:rsidRPr="006477DF" w:rsidRDefault="00722049" w:rsidP="006477DF">
      <w:pPr>
        <w:tabs>
          <w:tab w:val="left" w:pos="851"/>
        </w:tabs>
        <w:ind w:firstLine="709"/>
        <w:jc w:val="both"/>
      </w:pPr>
      <w:r w:rsidRPr="006477DF">
        <w:t xml:space="preserve">иная информация, размещаемая </w:t>
      </w:r>
      <w:r w:rsidR="00C954AF" w:rsidRPr="006477DF">
        <w:t>по решению заказчика</w:t>
      </w:r>
      <w:r w:rsidR="00A750F2" w:rsidRPr="006477DF">
        <w:t xml:space="preserve"> или предусмотренная Постановлением № 908</w:t>
      </w:r>
      <w:r w:rsidR="00C954AF" w:rsidRPr="006477DF">
        <w:t>;</w:t>
      </w:r>
    </w:p>
    <w:p w14:paraId="53C0F24C" w14:textId="77777777" w:rsidR="00722049" w:rsidRPr="006477DF" w:rsidRDefault="00722049" w:rsidP="006477DF">
      <w:pPr>
        <w:tabs>
          <w:tab w:val="left" w:pos="851"/>
        </w:tabs>
        <w:ind w:firstLine="709"/>
        <w:jc w:val="both"/>
      </w:pPr>
      <w:r w:rsidRPr="006477DF">
        <w:t xml:space="preserve">Протокол признания запроса котировок несостоявшимся, </w:t>
      </w:r>
      <w:r w:rsidR="00AD6781" w:rsidRPr="006477DF">
        <w:br/>
      </w:r>
      <w:r w:rsidRPr="006477DF">
        <w:t>в случае его составления, размещается в ЕИС в течение 3 дней со дня его подписания.</w:t>
      </w:r>
    </w:p>
    <w:p w14:paraId="2C1C3F80" w14:textId="77777777" w:rsidR="00722049" w:rsidRPr="006477DF" w:rsidRDefault="009B0E7B" w:rsidP="006477DF">
      <w:pPr>
        <w:pStyle w:val="af5"/>
        <w:spacing w:after="0" w:line="240" w:lineRule="auto"/>
        <w:ind w:left="0" w:firstLine="709"/>
        <w:jc w:val="both"/>
        <w:outlineLvl w:val="9"/>
        <w:rPr>
          <w:sz w:val="20"/>
          <w:szCs w:val="20"/>
          <w:lang w:val="ru-RU"/>
        </w:rPr>
      </w:pPr>
      <w:bookmarkStart w:id="54" w:name="_Toc521582087"/>
      <w:r w:rsidRPr="006477DF">
        <w:rPr>
          <w:rStyle w:val="af6"/>
          <w:sz w:val="20"/>
          <w:szCs w:val="20"/>
          <w:lang w:val="ru-RU"/>
        </w:rPr>
        <w:t xml:space="preserve">9.10.3. </w:t>
      </w:r>
      <w:r w:rsidR="00722049" w:rsidRPr="006477DF">
        <w:rPr>
          <w:rStyle w:val="af6"/>
          <w:sz w:val="20"/>
          <w:szCs w:val="20"/>
          <w:lang w:val="ru-RU"/>
        </w:rPr>
        <w:t>Рассмотрение заявок на участие в запросе котировок</w:t>
      </w:r>
      <w:bookmarkEnd w:id="54"/>
      <w:r w:rsidR="00070151" w:rsidRPr="006477DF">
        <w:rPr>
          <w:rStyle w:val="af6"/>
          <w:sz w:val="20"/>
          <w:szCs w:val="20"/>
          <w:lang w:val="ru-RU"/>
        </w:rPr>
        <w:t>:</w:t>
      </w:r>
    </w:p>
    <w:p w14:paraId="52BCEEEF" w14:textId="77777777" w:rsidR="00722049" w:rsidRPr="006477DF" w:rsidRDefault="009B0E7B" w:rsidP="006477DF">
      <w:pPr>
        <w:tabs>
          <w:tab w:val="left" w:pos="851"/>
        </w:tabs>
        <w:ind w:firstLine="709"/>
        <w:jc w:val="both"/>
      </w:pPr>
      <w:r w:rsidRPr="006477DF">
        <w:t xml:space="preserve">9.10.3.1. </w:t>
      </w:r>
      <w:r w:rsidR="00722049" w:rsidRPr="006477DF">
        <w:t xml:space="preserve">Рассмотрение заявок, поданных на участие в запросе котировок (далее </w:t>
      </w:r>
      <w:r w:rsidR="00C954AF" w:rsidRPr="006477DF">
        <w:t xml:space="preserve">рассмотрение заявок </w:t>
      </w:r>
      <w:r w:rsidR="00722049" w:rsidRPr="006477DF">
        <w:t xml:space="preserve">в </w:t>
      </w:r>
      <w:r w:rsidR="00C954AF" w:rsidRPr="006477DF">
        <w:t>настоящем подразделе</w:t>
      </w:r>
      <w:r w:rsidR="00722049" w:rsidRPr="006477DF">
        <w:t>), осуществляется</w:t>
      </w:r>
      <w:r w:rsidR="009A226A" w:rsidRPr="006477DF">
        <w:t xml:space="preserve"> закупочной комиссией заказчика;</w:t>
      </w:r>
    </w:p>
    <w:p w14:paraId="35273412" w14:textId="77777777" w:rsidR="00722049" w:rsidRPr="006477DF" w:rsidRDefault="009B0E7B" w:rsidP="006477DF">
      <w:pPr>
        <w:tabs>
          <w:tab w:val="left" w:pos="851"/>
        </w:tabs>
        <w:ind w:firstLine="709"/>
        <w:jc w:val="both"/>
      </w:pPr>
      <w:r w:rsidRPr="006477DF">
        <w:t xml:space="preserve">9.10.3.2. </w:t>
      </w:r>
      <w:r w:rsidR="00722049" w:rsidRPr="006477DF">
        <w:t xml:space="preserve">Срок рассмотрения заявок не может превышать 7 дней с даты </w:t>
      </w:r>
      <w:r w:rsidR="00A750F2" w:rsidRPr="006477DF">
        <w:t>окончания приема заявок</w:t>
      </w:r>
      <w:r w:rsidR="009A226A" w:rsidRPr="006477DF">
        <w:t>;</w:t>
      </w:r>
    </w:p>
    <w:p w14:paraId="3C0569EF" w14:textId="77777777" w:rsidR="00722049" w:rsidRPr="006477DF" w:rsidRDefault="009B0E7B" w:rsidP="006477DF">
      <w:pPr>
        <w:tabs>
          <w:tab w:val="left" w:pos="851"/>
        </w:tabs>
        <w:ind w:firstLine="709"/>
        <w:jc w:val="both"/>
      </w:pPr>
      <w:r w:rsidRPr="006477DF">
        <w:t xml:space="preserve">9.10.3.3. </w:t>
      </w:r>
      <w:r w:rsidR="00722049" w:rsidRPr="006477DF">
        <w:t>В рамках рассмотрения заявок выполняются следующие действия:</w:t>
      </w:r>
    </w:p>
    <w:p w14:paraId="36BDD608" w14:textId="77777777"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запроса котировок;</w:t>
      </w:r>
    </w:p>
    <w:p w14:paraId="2BC8D370" w14:textId="77777777"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запроса котировок;</w:t>
      </w:r>
    </w:p>
    <w:p w14:paraId="5264440E" w14:textId="77777777" w:rsidR="00722049" w:rsidRPr="006477DF" w:rsidRDefault="00722049" w:rsidP="006477DF">
      <w:pPr>
        <w:tabs>
          <w:tab w:val="left" w:pos="851"/>
        </w:tabs>
        <w:ind w:firstLine="709"/>
        <w:jc w:val="both"/>
      </w:pPr>
      <w:r w:rsidRPr="006477DF">
        <w:t xml:space="preserve">принятие решений о допуске, отказе в допуске (отклонении заявки) </w:t>
      </w:r>
      <w:r w:rsidR="00AD6781" w:rsidRPr="006477DF">
        <w:br/>
      </w:r>
      <w:r w:rsidRPr="006477DF">
        <w:t>к участи</w:t>
      </w:r>
      <w:r w:rsidR="009A226A" w:rsidRPr="006477DF">
        <w:t>ю по соответствующим основаниям;</w:t>
      </w:r>
    </w:p>
    <w:p w14:paraId="6B93BB27" w14:textId="77777777" w:rsidR="00722049" w:rsidRPr="006477DF" w:rsidRDefault="009B0E7B" w:rsidP="006477DF">
      <w:pPr>
        <w:tabs>
          <w:tab w:val="left" w:pos="851"/>
        </w:tabs>
        <w:ind w:firstLine="709"/>
        <w:jc w:val="both"/>
      </w:pPr>
      <w:r w:rsidRPr="006477DF">
        <w:t xml:space="preserve">9.10.3.4. </w:t>
      </w:r>
      <w:r w:rsidR="00722049" w:rsidRPr="006477DF">
        <w:t xml:space="preserve">В целях конкретизации, уточнения сведений, содержащихся </w:t>
      </w:r>
      <w:r w:rsidR="00AD6781" w:rsidRPr="006477DF">
        <w:br/>
      </w:r>
      <w:r w:rsidR="00722049" w:rsidRPr="006477DF">
        <w:t xml:space="preserve">в заявке участника запроса котировок, заказчик, </w:t>
      </w:r>
      <w:r w:rsidR="009A226A" w:rsidRPr="006477DF">
        <w:t>закупочная комиссия имею</w:t>
      </w:r>
      <w:r w:rsidR="00722049" w:rsidRPr="006477DF">
        <w:t xml:space="preserve">т право направить в адрес участников запроса котировок запросы </w:t>
      </w:r>
      <w:r w:rsidR="006608F8" w:rsidRPr="006477DF">
        <w:br/>
      </w:r>
      <w:r w:rsidR="00722049" w:rsidRPr="006477DF">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006608F8" w:rsidRPr="006477DF">
        <w:br/>
      </w:r>
      <w:r w:rsidR="00722049" w:rsidRPr="006477DF">
        <w:t xml:space="preserve">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sidRPr="006477DF">
        <w:t>сведений, содержащихся в заявке;</w:t>
      </w:r>
    </w:p>
    <w:p w14:paraId="1D7FC0DB" w14:textId="77777777" w:rsidR="00722049" w:rsidRPr="006477DF" w:rsidRDefault="009B0E7B" w:rsidP="006477DF">
      <w:pPr>
        <w:tabs>
          <w:tab w:val="left" w:pos="851"/>
        </w:tabs>
        <w:ind w:firstLine="709"/>
        <w:jc w:val="both"/>
      </w:pPr>
      <w:r w:rsidRPr="006477DF">
        <w:t xml:space="preserve">9.10.3.5. </w:t>
      </w:r>
      <w:r w:rsidR="009A226A" w:rsidRPr="006477DF">
        <w:t>Закупочная к</w:t>
      </w:r>
      <w:r w:rsidR="00722049" w:rsidRPr="006477DF">
        <w:t xml:space="preserve">омиссия имеет право осуществлять любые иные действия, позволяющие рассмотреть поданные заявки, не указанные </w:t>
      </w:r>
      <w:r w:rsidR="006608F8" w:rsidRPr="006477DF">
        <w:br/>
      </w:r>
      <w:r w:rsidR="00722049" w:rsidRPr="006477DF">
        <w:t>в Положении, при условии, что такие действия не нарушают норм действующего законодательства, а также законных прав</w:t>
      </w:r>
      <w:r w:rsidR="009A226A" w:rsidRPr="006477DF">
        <w:t xml:space="preserve"> и интересов участников закупки;</w:t>
      </w:r>
    </w:p>
    <w:p w14:paraId="4916446F" w14:textId="77777777" w:rsidR="00722049" w:rsidRPr="006477DF" w:rsidRDefault="009B0E7B" w:rsidP="006477DF">
      <w:pPr>
        <w:tabs>
          <w:tab w:val="left" w:pos="851"/>
        </w:tabs>
        <w:ind w:firstLine="709"/>
        <w:jc w:val="both"/>
      </w:pPr>
      <w:r w:rsidRPr="006477DF">
        <w:t xml:space="preserve">9.10.3.6. </w:t>
      </w:r>
      <w:r w:rsidR="00722049" w:rsidRPr="006477DF">
        <w:t xml:space="preserve">Если заявка участника не соответствует указанным </w:t>
      </w:r>
      <w:r w:rsidR="00AD6781" w:rsidRPr="006477DF">
        <w:br/>
      </w:r>
      <w:r w:rsidR="00722049" w:rsidRPr="006477DF">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sidRPr="006477DF">
        <w:t xml:space="preserve"> от участия в запросе котировок;</w:t>
      </w:r>
    </w:p>
    <w:p w14:paraId="764C3CF9" w14:textId="77777777" w:rsidR="00722049" w:rsidRPr="006477DF" w:rsidRDefault="009B0E7B" w:rsidP="006477DF">
      <w:pPr>
        <w:tabs>
          <w:tab w:val="left" w:pos="851"/>
        </w:tabs>
        <w:ind w:firstLine="709"/>
        <w:jc w:val="both"/>
      </w:pPr>
      <w:r w:rsidRPr="006477DF">
        <w:t>9.10.3.</w:t>
      </w:r>
      <w:proofErr w:type="gramStart"/>
      <w:r w:rsidRPr="006477DF">
        <w:t>7.</w:t>
      </w:r>
      <w:r w:rsidR="00722049" w:rsidRPr="006477DF">
        <w:t>Если</w:t>
      </w:r>
      <w:proofErr w:type="gramEnd"/>
      <w:r w:rsidR="00722049" w:rsidRPr="006477DF">
        <w:t xml:space="preserve"> заказчиком выявлен факт указания в поданной участником закупки заявке недостоверных сведений, такая заявка подлежит отклонению на</w:t>
      </w:r>
      <w:r w:rsidR="00981A1D" w:rsidRPr="006477DF">
        <w:t xml:space="preserve"> любом этапе проведения закупки;</w:t>
      </w:r>
    </w:p>
    <w:p w14:paraId="65CC16D0" w14:textId="77777777" w:rsidR="00722049" w:rsidRPr="006477DF" w:rsidRDefault="009B0E7B" w:rsidP="006477DF">
      <w:pPr>
        <w:tabs>
          <w:tab w:val="left" w:pos="851"/>
        </w:tabs>
        <w:ind w:firstLine="709"/>
        <w:jc w:val="both"/>
      </w:pPr>
      <w:r w:rsidRPr="006477DF">
        <w:t xml:space="preserve">9.10.3.8. </w:t>
      </w:r>
      <w:r w:rsidR="00722049" w:rsidRPr="006477DF">
        <w:t xml:space="preserve">По результатам проведения процедуры рассмотрения заявок </w:t>
      </w:r>
      <w:r w:rsidR="00981A1D" w:rsidRPr="006477DF">
        <w:t xml:space="preserve">закупочной </w:t>
      </w:r>
      <w:r w:rsidR="00722049" w:rsidRPr="006477DF">
        <w:t>комиссией оформляется протокол рассмотрения заявок, который содержит следующие сведения:</w:t>
      </w:r>
    </w:p>
    <w:p w14:paraId="61941B3A" w14:textId="77777777" w:rsidR="00722049" w:rsidRPr="006477DF" w:rsidRDefault="00722049" w:rsidP="006477DF">
      <w:pPr>
        <w:tabs>
          <w:tab w:val="left" w:pos="851"/>
        </w:tabs>
        <w:ind w:firstLine="709"/>
        <w:jc w:val="both"/>
      </w:pPr>
      <w:r w:rsidRPr="006477DF">
        <w:t>дата подписания протокола;</w:t>
      </w:r>
    </w:p>
    <w:p w14:paraId="09E56EF8" w14:textId="77777777" w:rsidR="00722049" w:rsidRPr="006477DF" w:rsidRDefault="00722049" w:rsidP="006477DF">
      <w:pPr>
        <w:tabs>
          <w:tab w:val="left" w:pos="851"/>
        </w:tabs>
        <w:ind w:firstLine="709"/>
        <w:jc w:val="both"/>
      </w:pPr>
      <w:r w:rsidRPr="006477DF">
        <w:t>количество поданных на участие в запросе котировок заявок, а также дата и время регистрации каждой заявки;</w:t>
      </w:r>
    </w:p>
    <w:p w14:paraId="41DECCFA" w14:textId="77777777" w:rsidR="00722049" w:rsidRPr="006477DF" w:rsidRDefault="00722049" w:rsidP="006477DF">
      <w:pPr>
        <w:tabs>
          <w:tab w:val="left" w:pos="851"/>
        </w:tabs>
        <w:ind w:firstLine="709"/>
        <w:jc w:val="both"/>
      </w:pPr>
      <w:r w:rsidRPr="006477DF">
        <w:t xml:space="preserve">причины, по которым запрос </w:t>
      </w:r>
      <w:r w:rsidR="00981A1D" w:rsidRPr="006477DF">
        <w:t xml:space="preserve">котировок </w:t>
      </w:r>
      <w:r w:rsidRPr="006477DF">
        <w:t xml:space="preserve">признан несостоявшимся, </w:t>
      </w:r>
      <w:r w:rsidR="00AD6781" w:rsidRPr="006477DF">
        <w:br/>
      </w:r>
      <w:r w:rsidRPr="006477DF">
        <w:t xml:space="preserve">в случае признания его таковым, с указанием </w:t>
      </w:r>
      <w:r w:rsidR="00981A1D" w:rsidRPr="006477DF">
        <w:t>подраздела</w:t>
      </w:r>
      <w:r w:rsidRPr="006477DF">
        <w:t xml:space="preserve"> Положения, </w:t>
      </w:r>
      <w:r w:rsidR="00981A1D" w:rsidRPr="006477DF">
        <w:br/>
      </w:r>
      <w:r w:rsidRPr="006477DF">
        <w:t>на основании которого было принято решение о признании запроса котировок несостоявшимся;</w:t>
      </w:r>
    </w:p>
    <w:p w14:paraId="1B6A6518" w14:textId="77777777" w:rsidR="00722049" w:rsidRPr="006477DF" w:rsidRDefault="00722049" w:rsidP="006477DF">
      <w:pPr>
        <w:tabs>
          <w:tab w:val="left" w:pos="851"/>
        </w:tabs>
        <w:ind w:firstLine="709"/>
        <w:jc w:val="both"/>
      </w:pPr>
      <w:r w:rsidRPr="006477DF">
        <w:t>наименование каждого участника запроса котировок, подавшего заявку на участие в запросе котировок</w:t>
      </w:r>
      <w:r w:rsidR="000B0784" w:rsidRPr="006477DF">
        <w:t>;</w:t>
      </w:r>
    </w:p>
    <w:p w14:paraId="5BB50E20" w14:textId="77777777" w:rsidR="00722049" w:rsidRPr="006477DF" w:rsidRDefault="00722049" w:rsidP="006477DF">
      <w:pPr>
        <w:tabs>
          <w:tab w:val="left" w:pos="851"/>
        </w:tabs>
        <w:ind w:firstLine="709"/>
        <w:jc w:val="both"/>
      </w:pPr>
      <w:r w:rsidRPr="006477DF">
        <w:t xml:space="preserve">результаты рассмотрения заявок на участие в запросе котировок, </w:t>
      </w:r>
      <w:r w:rsidR="00AD6781" w:rsidRPr="006477DF">
        <w:br/>
      </w:r>
      <w:r w:rsidRPr="006477DF">
        <w:t>в том числе</w:t>
      </w:r>
      <w:r w:rsidR="00981A1D" w:rsidRPr="006477DF">
        <w:t xml:space="preserve"> с указанием</w:t>
      </w:r>
      <w:r w:rsidRPr="006477DF">
        <w:t>:</w:t>
      </w:r>
    </w:p>
    <w:p w14:paraId="4BEBDB9C" w14:textId="77777777" w:rsidR="00722049" w:rsidRPr="006477DF" w:rsidRDefault="00722049" w:rsidP="006477DF">
      <w:pPr>
        <w:tabs>
          <w:tab w:val="left" w:pos="851"/>
        </w:tabs>
        <w:ind w:firstLine="851"/>
        <w:jc w:val="both"/>
      </w:pPr>
      <w:r w:rsidRPr="006477DF">
        <w:t xml:space="preserve">количества заявок на участие в запросе котировок, которые были отклонены по </w:t>
      </w:r>
      <w:r w:rsidR="004800AC" w:rsidRPr="006477DF">
        <w:t>результатам рассмотрения заявок;</w:t>
      </w:r>
    </w:p>
    <w:p w14:paraId="3254BE6C" w14:textId="77777777" w:rsidR="00722049" w:rsidRPr="006477DF" w:rsidRDefault="00722049" w:rsidP="006477DF">
      <w:pPr>
        <w:tabs>
          <w:tab w:val="left" w:pos="851"/>
        </w:tabs>
        <w:ind w:firstLine="851"/>
        <w:jc w:val="both"/>
      </w:pPr>
      <w:r w:rsidRPr="006477DF">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14:paraId="781A0B66" w14:textId="77777777" w:rsidR="00722049" w:rsidRPr="006477DF" w:rsidRDefault="00722049" w:rsidP="006477DF">
      <w:pPr>
        <w:tabs>
          <w:tab w:val="left" w:pos="851"/>
        </w:tabs>
        <w:ind w:firstLine="851"/>
        <w:jc w:val="both"/>
      </w:pPr>
      <w:r w:rsidRPr="006477DF">
        <w:lastRenderedPageBreak/>
        <w:t xml:space="preserve">иная информация, размещаемая в протоколе рассмотрения заявок </w:t>
      </w:r>
      <w:r w:rsidR="006E30A5" w:rsidRPr="006477DF">
        <w:br/>
      </w:r>
      <w:r w:rsidR="00981A1D" w:rsidRPr="006477DF">
        <w:t>по решению заказчика</w:t>
      </w:r>
      <w:r w:rsidR="000B0784" w:rsidRPr="006477DF">
        <w:t xml:space="preserve"> или предусмотренная Постановлением </w:t>
      </w:r>
      <w:r w:rsidR="00A43017" w:rsidRPr="006477DF">
        <w:t>№</w:t>
      </w:r>
      <w:r w:rsidR="000B0784" w:rsidRPr="006477DF">
        <w:t xml:space="preserve"> 908.</w:t>
      </w:r>
    </w:p>
    <w:p w14:paraId="1A3443EA" w14:textId="77777777" w:rsidR="00722049" w:rsidRPr="006477DF" w:rsidRDefault="004800AC" w:rsidP="006477DF">
      <w:pPr>
        <w:tabs>
          <w:tab w:val="left" w:pos="851"/>
        </w:tabs>
        <w:ind w:firstLine="709"/>
        <w:jc w:val="both"/>
      </w:pPr>
      <w:r w:rsidRPr="006477DF">
        <w:rPr>
          <w:spacing w:val="-6"/>
        </w:rPr>
        <w:t xml:space="preserve">9.10.3.9. </w:t>
      </w:r>
      <w:r w:rsidR="00722049" w:rsidRPr="006477DF">
        <w:rPr>
          <w:spacing w:val="-6"/>
        </w:rPr>
        <w:t>Протокол рассмотрения заявок подписывается присутствующими</w:t>
      </w:r>
      <w:r w:rsidR="00722049" w:rsidRPr="006477DF">
        <w:t xml:space="preserve"> членами </w:t>
      </w:r>
      <w:r w:rsidR="00981A1D" w:rsidRPr="006477DF">
        <w:t xml:space="preserve">закупочной </w:t>
      </w:r>
      <w:r w:rsidR="00722049" w:rsidRPr="006477DF">
        <w:t>комиссии в день рассм</w:t>
      </w:r>
      <w:r w:rsidR="00981A1D" w:rsidRPr="006477DF">
        <w:t>отрения заявок;</w:t>
      </w:r>
    </w:p>
    <w:p w14:paraId="621E2539" w14:textId="77777777" w:rsidR="00722049" w:rsidRPr="006477DF" w:rsidRDefault="004800AC" w:rsidP="006477DF">
      <w:pPr>
        <w:tabs>
          <w:tab w:val="left" w:pos="851"/>
        </w:tabs>
        <w:ind w:firstLine="709"/>
        <w:jc w:val="both"/>
      </w:pPr>
      <w:r w:rsidRPr="006477DF">
        <w:t xml:space="preserve">9.10.3.10. </w:t>
      </w:r>
      <w:r w:rsidR="00722049" w:rsidRPr="006477DF">
        <w:t xml:space="preserve">Подписанный присутствующими членами </w:t>
      </w:r>
      <w:r w:rsidR="00981A1D" w:rsidRPr="006477DF">
        <w:t xml:space="preserve">закупочной </w:t>
      </w:r>
      <w:r w:rsidR="00722049" w:rsidRPr="006477DF">
        <w:t xml:space="preserve">комиссии протокол рассмотрения заявок размещается в ЕИС в течение </w:t>
      </w:r>
      <w:r w:rsidR="00981A1D" w:rsidRPr="006477DF">
        <w:br/>
        <w:t>3 дней со дня его подписания;</w:t>
      </w:r>
    </w:p>
    <w:p w14:paraId="3986E4E8" w14:textId="77777777" w:rsidR="00722049" w:rsidRPr="006477DF" w:rsidRDefault="004800AC" w:rsidP="006477DF">
      <w:pPr>
        <w:ind w:firstLine="709"/>
        <w:jc w:val="both"/>
      </w:pPr>
      <w:r w:rsidRPr="006477DF">
        <w:t xml:space="preserve">9.10.3.11. </w:t>
      </w:r>
      <w:r w:rsidR="00722049" w:rsidRPr="006477DF">
        <w:t>Факт наличия только одной заявки</w:t>
      </w:r>
      <w:r w:rsidR="00070151" w:rsidRPr="006477DF">
        <w:t>,</w:t>
      </w:r>
      <w:r w:rsidR="00722049" w:rsidRPr="006477DF">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14:paraId="07087306" w14:textId="77777777" w:rsidR="00722049" w:rsidRPr="006477DF" w:rsidRDefault="00D64F2A" w:rsidP="006477DF">
      <w:pPr>
        <w:pStyle w:val="af5"/>
        <w:spacing w:after="0" w:line="240" w:lineRule="auto"/>
        <w:ind w:left="0" w:firstLine="709"/>
        <w:jc w:val="both"/>
        <w:outlineLvl w:val="9"/>
        <w:rPr>
          <w:sz w:val="20"/>
          <w:szCs w:val="20"/>
          <w:lang w:val="ru-RU"/>
        </w:rPr>
      </w:pPr>
      <w:bookmarkStart w:id="55" w:name="_Toc521582088"/>
      <w:r w:rsidRPr="006477DF">
        <w:rPr>
          <w:rStyle w:val="af6"/>
          <w:sz w:val="20"/>
          <w:szCs w:val="20"/>
          <w:lang w:val="ru-RU"/>
        </w:rPr>
        <w:t>9.1</w:t>
      </w:r>
      <w:r w:rsidR="00785CA0" w:rsidRPr="006477DF">
        <w:rPr>
          <w:rStyle w:val="af6"/>
          <w:sz w:val="20"/>
          <w:szCs w:val="20"/>
          <w:lang w:val="ru-RU"/>
        </w:rPr>
        <w:t xml:space="preserve">0.4. </w:t>
      </w:r>
      <w:r w:rsidR="00722049" w:rsidRPr="006477DF">
        <w:rPr>
          <w:rStyle w:val="af6"/>
          <w:sz w:val="20"/>
          <w:szCs w:val="20"/>
          <w:lang w:val="ru-RU"/>
        </w:rPr>
        <w:t>Оценка заявок на участие в запросе котировок</w:t>
      </w:r>
      <w:bookmarkEnd w:id="55"/>
      <w:r w:rsidR="00981A1D" w:rsidRPr="006477DF">
        <w:rPr>
          <w:rStyle w:val="af6"/>
          <w:sz w:val="20"/>
          <w:szCs w:val="20"/>
          <w:lang w:val="ru-RU"/>
        </w:rPr>
        <w:t>:</w:t>
      </w:r>
    </w:p>
    <w:p w14:paraId="6A315F61" w14:textId="77777777" w:rsidR="00722049" w:rsidRPr="006477DF" w:rsidRDefault="00785CA0" w:rsidP="006477DF">
      <w:pPr>
        <w:tabs>
          <w:tab w:val="left" w:pos="851"/>
        </w:tabs>
        <w:ind w:firstLine="709"/>
        <w:jc w:val="both"/>
      </w:pPr>
      <w:r w:rsidRPr="006477DF">
        <w:t xml:space="preserve">9.10.4.1. </w:t>
      </w:r>
      <w:r w:rsidR="00722049" w:rsidRPr="006477DF">
        <w:t>Оценка заявок на участие в запросе</w:t>
      </w:r>
      <w:r w:rsidR="00187846" w:rsidRPr="006477DF">
        <w:t xml:space="preserve"> котировок (далее </w:t>
      </w:r>
      <w:r w:rsidR="006E30A5" w:rsidRPr="006477DF">
        <w:br/>
      </w:r>
      <w:r w:rsidR="00981A1D" w:rsidRPr="006477DF">
        <w:t xml:space="preserve">оценка заявок </w:t>
      </w:r>
      <w:r w:rsidR="00187846" w:rsidRPr="006477DF">
        <w:t xml:space="preserve">в </w:t>
      </w:r>
      <w:r w:rsidR="00981A1D" w:rsidRPr="006477DF">
        <w:t xml:space="preserve">настоящем </w:t>
      </w:r>
      <w:r w:rsidR="00187846" w:rsidRPr="006477DF">
        <w:t>подразделе</w:t>
      </w:r>
      <w:r w:rsidR="00722049" w:rsidRPr="006477DF">
        <w:t>), допущенных к участию в запросе котировок по итогам рассмотрения заявок, осуществляется</w:t>
      </w:r>
      <w:r w:rsidR="00981A1D" w:rsidRPr="006477DF">
        <w:t xml:space="preserve"> закупочной комиссией заказчика;</w:t>
      </w:r>
    </w:p>
    <w:p w14:paraId="032500E8" w14:textId="77777777" w:rsidR="00722049" w:rsidRPr="006477DF" w:rsidRDefault="00187846" w:rsidP="006477DF">
      <w:pPr>
        <w:tabs>
          <w:tab w:val="left" w:pos="851"/>
        </w:tabs>
        <w:ind w:firstLine="709"/>
        <w:jc w:val="both"/>
      </w:pPr>
      <w:r w:rsidRPr="006477DF">
        <w:t xml:space="preserve">9.10.4.2. </w:t>
      </w:r>
      <w:r w:rsidR="00722049" w:rsidRPr="006477DF">
        <w:t>Срок оценки заявок не может превышать 4 д</w:t>
      </w:r>
      <w:r w:rsidR="00981A1D" w:rsidRPr="006477DF">
        <w:t>ней с даты рассмотрения заявок;</w:t>
      </w:r>
    </w:p>
    <w:p w14:paraId="3DA070A4" w14:textId="77777777" w:rsidR="00722049" w:rsidRPr="006477DF" w:rsidRDefault="00187846" w:rsidP="006477DF">
      <w:pPr>
        <w:tabs>
          <w:tab w:val="left" w:pos="851"/>
        </w:tabs>
        <w:ind w:firstLine="709"/>
        <w:jc w:val="both"/>
      </w:pPr>
      <w:r w:rsidRPr="006477DF">
        <w:t xml:space="preserve">9.10.4.3. </w:t>
      </w:r>
      <w:r w:rsidR="00722049" w:rsidRPr="006477DF">
        <w:t>Оценка заявок не проводится в отношении тех заявок, которые были отклонен</w:t>
      </w:r>
      <w:r w:rsidR="00981A1D" w:rsidRPr="006477DF">
        <w:t>ы на этапе рассмотрения заявок;</w:t>
      </w:r>
    </w:p>
    <w:p w14:paraId="4F0E0B70" w14:textId="77777777" w:rsidR="00722049" w:rsidRPr="006477DF" w:rsidRDefault="00187846" w:rsidP="006477DF">
      <w:pPr>
        <w:tabs>
          <w:tab w:val="left" w:pos="851"/>
        </w:tabs>
        <w:ind w:firstLine="709"/>
        <w:jc w:val="both"/>
      </w:pPr>
      <w:r w:rsidRPr="006477DF">
        <w:t xml:space="preserve">9.10.4.4. </w:t>
      </w:r>
      <w:r w:rsidR="00722049" w:rsidRPr="006477DF">
        <w:t>Если в ходе рассмотрения заявок к участию в запросе котировок была допущена только одна заяв</w:t>
      </w:r>
      <w:r w:rsidR="00981A1D" w:rsidRPr="006477DF">
        <w:t>ка, оценка заявок не проводится;</w:t>
      </w:r>
    </w:p>
    <w:p w14:paraId="68D99995" w14:textId="77777777" w:rsidR="00722049" w:rsidRPr="006477DF" w:rsidRDefault="00187846" w:rsidP="006477DF">
      <w:pPr>
        <w:tabs>
          <w:tab w:val="left" w:pos="851"/>
        </w:tabs>
        <w:ind w:firstLine="709"/>
        <w:jc w:val="both"/>
      </w:pPr>
      <w:r w:rsidRPr="006477DF">
        <w:t xml:space="preserve">9.10.4.5. </w:t>
      </w:r>
      <w:r w:rsidR="00722049" w:rsidRPr="006477DF">
        <w:t xml:space="preserve">Оценка заявок осуществляется путем сравнения предложений участников запроса котировок о цене договора и их ранжирования </w:t>
      </w:r>
      <w:r w:rsidR="006E30A5" w:rsidRPr="006477DF">
        <w:br/>
      </w:r>
      <w:r w:rsidR="00722049" w:rsidRPr="006477DF">
        <w:t>по степени предпочти</w:t>
      </w:r>
      <w:r w:rsidR="00981A1D" w:rsidRPr="006477DF">
        <w:t>тельности в порядке возрастания;</w:t>
      </w:r>
    </w:p>
    <w:p w14:paraId="7EE5D76B" w14:textId="77777777" w:rsidR="00722049" w:rsidRPr="006477DF" w:rsidRDefault="00187846" w:rsidP="006477DF">
      <w:pPr>
        <w:tabs>
          <w:tab w:val="left" w:pos="851"/>
        </w:tabs>
        <w:ind w:firstLine="709"/>
        <w:jc w:val="both"/>
      </w:pPr>
      <w:r w:rsidRPr="006477DF">
        <w:t xml:space="preserve">9.10.4.6. </w:t>
      </w:r>
      <w:r w:rsidR="00722049" w:rsidRPr="006477DF">
        <w:t xml:space="preserve">По результатам проведения процедуры оценки заявок </w:t>
      </w:r>
      <w:r w:rsidR="00981A1D" w:rsidRPr="006477DF">
        <w:t xml:space="preserve">оценка заявок </w:t>
      </w:r>
      <w:r w:rsidR="00070151" w:rsidRPr="006477DF">
        <w:t xml:space="preserve">закупочной </w:t>
      </w:r>
      <w:r w:rsidR="00722049" w:rsidRPr="006477DF">
        <w:t>комиссией оформляется протокол оценки заявок, который содержит следующие сведения:</w:t>
      </w:r>
    </w:p>
    <w:p w14:paraId="52863275" w14:textId="77777777" w:rsidR="00722049" w:rsidRPr="006477DF" w:rsidRDefault="00722049" w:rsidP="006477DF">
      <w:pPr>
        <w:tabs>
          <w:tab w:val="left" w:pos="851"/>
        </w:tabs>
        <w:ind w:firstLine="709"/>
        <w:jc w:val="both"/>
      </w:pPr>
      <w:r w:rsidRPr="006477DF">
        <w:t>дата подписания протокола;</w:t>
      </w:r>
    </w:p>
    <w:p w14:paraId="014AA5D3" w14:textId="77777777" w:rsidR="00722049" w:rsidRPr="006477DF" w:rsidRDefault="00981A1D" w:rsidP="006477DF">
      <w:pPr>
        <w:tabs>
          <w:tab w:val="left" w:pos="851"/>
        </w:tabs>
        <w:ind w:firstLine="709"/>
        <w:jc w:val="both"/>
      </w:pPr>
      <w:r w:rsidRPr="006477DF">
        <w:t>количество пода</w:t>
      </w:r>
      <w:r w:rsidR="00641745" w:rsidRPr="006477DF">
        <w:t>н</w:t>
      </w:r>
      <w:r w:rsidRPr="006477DF">
        <w:t>н</w:t>
      </w:r>
      <w:r w:rsidR="00722049" w:rsidRPr="006477DF">
        <w:t>ых на участие в запросе котировок заявок, а также дата и время регистрации каждой заявки;</w:t>
      </w:r>
    </w:p>
    <w:p w14:paraId="27C831AC" w14:textId="77777777" w:rsidR="00722049" w:rsidRPr="006477DF" w:rsidRDefault="00722049" w:rsidP="006477DF">
      <w:pPr>
        <w:tabs>
          <w:tab w:val="left" w:pos="851"/>
        </w:tabs>
        <w:ind w:firstLine="709"/>
        <w:jc w:val="both"/>
      </w:pPr>
      <w:r w:rsidRPr="006477DF">
        <w:t xml:space="preserve">причины, по которым запрос котировок признан несостоявшимся, </w:t>
      </w:r>
      <w:r w:rsidR="006E30A5" w:rsidRPr="006477DF">
        <w:br/>
      </w:r>
      <w:r w:rsidRPr="006477DF">
        <w:t xml:space="preserve">в случае признания его таковым, с указанием </w:t>
      </w:r>
      <w:r w:rsidR="00981A1D" w:rsidRPr="006477DF">
        <w:t>подраздела</w:t>
      </w:r>
      <w:r w:rsidRPr="006477DF">
        <w:t xml:space="preserve"> Положения, </w:t>
      </w:r>
      <w:r w:rsidR="00981A1D" w:rsidRPr="006477DF">
        <w:br/>
      </w:r>
      <w:r w:rsidRPr="006477DF">
        <w:t>на основании которого было принято решение о признании запроса котировок несостоявшимся;</w:t>
      </w:r>
    </w:p>
    <w:p w14:paraId="462658CB" w14:textId="77777777" w:rsidR="00722049" w:rsidRPr="006477DF" w:rsidRDefault="00722049" w:rsidP="006477DF">
      <w:pPr>
        <w:tabs>
          <w:tab w:val="left" w:pos="851"/>
        </w:tabs>
        <w:ind w:firstLine="709"/>
        <w:jc w:val="both"/>
      </w:pPr>
      <w:r w:rsidRPr="006477DF">
        <w:t>наименование каждого участника запроса котировок, подавшего заявку на участие в запросе котировок;</w:t>
      </w:r>
    </w:p>
    <w:p w14:paraId="482949C3" w14:textId="77777777" w:rsidR="00722049" w:rsidRPr="006477DF" w:rsidRDefault="00722049" w:rsidP="006477DF">
      <w:pPr>
        <w:tabs>
          <w:tab w:val="left" w:pos="851"/>
        </w:tabs>
        <w:ind w:firstLine="709"/>
        <w:jc w:val="both"/>
      </w:pPr>
      <w:r w:rsidRPr="006477DF">
        <w:t xml:space="preserve">результаты рассмотрения заявок на участие в запросе котировок, </w:t>
      </w:r>
      <w:r w:rsidR="006E30A5" w:rsidRPr="006477DF">
        <w:br/>
      </w:r>
      <w:r w:rsidRPr="006477DF">
        <w:t xml:space="preserve">в том числе </w:t>
      </w:r>
      <w:r w:rsidR="00981A1D" w:rsidRPr="006477DF">
        <w:t xml:space="preserve">с указанием </w:t>
      </w:r>
      <w:r w:rsidRPr="006477DF">
        <w:t xml:space="preserve">основания отклонения каждой заявки на участие </w:t>
      </w:r>
      <w:r w:rsidR="006E30A5" w:rsidRPr="006477DF">
        <w:br/>
      </w:r>
      <w:r w:rsidRPr="006477DF">
        <w:t>в запросе котировок, которая была отклонена, с указанием положений извещения запроса котировок, которым не соответствует заявка;</w:t>
      </w:r>
    </w:p>
    <w:p w14:paraId="72FF901C" w14:textId="77777777" w:rsidR="00722049" w:rsidRPr="006477DF" w:rsidRDefault="00722049" w:rsidP="006477DF">
      <w:pPr>
        <w:tabs>
          <w:tab w:val="left" w:pos="851"/>
        </w:tabs>
        <w:ind w:firstLine="709"/>
        <w:jc w:val="both"/>
      </w:pPr>
      <w:r w:rsidRPr="006477DF">
        <w:t>результаты оценки заявок</w:t>
      </w:r>
      <w:r w:rsidR="00981A1D" w:rsidRPr="006477DF">
        <w:t xml:space="preserve"> на участие в запросе котировок</w:t>
      </w:r>
      <w:r w:rsidRPr="006477DF">
        <w:t xml:space="preserve"> с указанием решения </w:t>
      </w:r>
      <w:r w:rsidR="00981A1D" w:rsidRPr="006477DF">
        <w:t xml:space="preserve">закупочной </w:t>
      </w:r>
      <w:r w:rsidRPr="006477DF">
        <w:t>комиссии о присвоении каждой заявке значения по каждому из предусмотренных критериев оценки заявок;</w:t>
      </w:r>
    </w:p>
    <w:p w14:paraId="51486CF2" w14:textId="77777777" w:rsidR="00722049" w:rsidRPr="006477DF" w:rsidRDefault="00722049" w:rsidP="006477DF">
      <w:pPr>
        <w:tabs>
          <w:tab w:val="left" w:pos="851"/>
        </w:tabs>
        <w:ind w:firstLine="709"/>
        <w:jc w:val="both"/>
      </w:pPr>
      <w:r w:rsidRPr="006477DF">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6288539B" w14:textId="77777777" w:rsidR="00722049" w:rsidRPr="006477DF" w:rsidRDefault="00722049" w:rsidP="006477DF">
      <w:pPr>
        <w:tabs>
          <w:tab w:val="left" w:pos="851"/>
        </w:tabs>
        <w:ind w:firstLine="709"/>
        <w:jc w:val="both"/>
      </w:pPr>
      <w:r w:rsidRPr="006477DF">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22FC5D64" w14:textId="77777777" w:rsidR="00722049" w:rsidRPr="006477DF" w:rsidRDefault="00722049" w:rsidP="006477DF">
      <w:pPr>
        <w:tabs>
          <w:tab w:val="left" w:pos="851"/>
        </w:tabs>
        <w:ind w:firstLine="709"/>
        <w:jc w:val="both"/>
      </w:pPr>
      <w:r w:rsidRPr="006477DF">
        <w:t>иная информация, размещаемая в протоколе оце</w:t>
      </w:r>
      <w:r w:rsidR="002339BA" w:rsidRPr="006477DF">
        <w:t>нки заявок по решению заказчика</w:t>
      </w:r>
      <w:r w:rsidR="00E86CD6" w:rsidRPr="006477DF">
        <w:t xml:space="preserve"> или предусмотренная Постановлением № 908</w:t>
      </w:r>
      <w:r w:rsidR="00CD155B" w:rsidRPr="006477DF">
        <w:t>.</w:t>
      </w:r>
    </w:p>
    <w:p w14:paraId="46979760" w14:textId="77777777" w:rsidR="00722049" w:rsidRPr="006477DF" w:rsidRDefault="00187846" w:rsidP="006477DF">
      <w:pPr>
        <w:tabs>
          <w:tab w:val="left" w:pos="851"/>
        </w:tabs>
        <w:ind w:firstLine="709"/>
        <w:jc w:val="both"/>
      </w:pPr>
      <w:r w:rsidRPr="006477DF">
        <w:t xml:space="preserve">9.10.4.7. </w:t>
      </w:r>
      <w:r w:rsidR="00722049" w:rsidRPr="006477DF">
        <w:t xml:space="preserve">Заявке на участие в закупке, в которой содержится предложение о наименьшей </w:t>
      </w:r>
      <w:r w:rsidR="002339BA" w:rsidRPr="006477DF">
        <w:t xml:space="preserve">цене </w:t>
      </w:r>
      <w:r w:rsidR="00722049" w:rsidRPr="006477DF">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sidRPr="006477DF">
        <w:t>я победителем запроса котировок;</w:t>
      </w:r>
    </w:p>
    <w:p w14:paraId="409713BE" w14:textId="77777777" w:rsidR="00722049" w:rsidRPr="006477DF" w:rsidRDefault="00187846" w:rsidP="006477DF">
      <w:pPr>
        <w:tabs>
          <w:tab w:val="left" w:pos="851"/>
        </w:tabs>
        <w:ind w:firstLine="709"/>
        <w:jc w:val="both"/>
      </w:pPr>
      <w:r w:rsidRPr="006477DF">
        <w:t xml:space="preserve">9.10.4.8. </w:t>
      </w:r>
      <w:r w:rsidR="00722049" w:rsidRPr="006477DF">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sidRPr="006477DF">
        <w:t xml:space="preserve"> предложения;</w:t>
      </w:r>
    </w:p>
    <w:p w14:paraId="7EDD4001" w14:textId="77777777" w:rsidR="00722049" w:rsidRPr="006477DF" w:rsidRDefault="00187846" w:rsidP="006477DF">
      <w:pPr>
        <w:tabs>
          <w:tab w:val="left" w:pos="851"/>
        </w:tabs>
        <w:ind w:firstLine="709"/>
        <w:jc w:val="both"/>
      </w:pPr>
      <w:r w:rsidRPr="006477DF">
        <w:t xml:space="preserve">9.10.4.9. </w:t>
      </w:r>
      <w:r w:rsidR="00722049" w:rsidRPr="006477DF">
        <w:t xml:space="preserve">Протокол оценки заявок подписывается присутствующими членами </w:t>
      </w:r>
      <w:r w:rsidR="00030358" w:rsidRPr="006477DF">
        <w:t xml:space="preserve">закупочной </w:t>
      </w:r>
      <w:r w:rsidR="00722049" w:rsidRPr="006477DF">
        <w:t xml:space="preserve">комиссии </w:t>
      </w:r>
      <w:r w:rsidR="00030358" w:rsidRPr="006477DF">
        <w:t>в день проведения оценки заявок;</w:t>
      </w:r>
    </w:p>
    <w:p w14:paraId="08ED5A5B" w14:textId="77777777" w:rsidR="00722049" w:rsidRPr="006477DF" w:rsidRDefault="00187846" w:rsidP="006477DF">
      <w:pPr>
        <w:tabs>
          <w:tab w:val="left" w:pos="851"/>
        </w:tabs>
        <w:ind w:firstLine="709"/>
        <w:jc w:val="both"/>
      </w:pPr>
      <w:r w:rsidRPr="006477DF">
        <w:t xml:space="preserve">9.10.4.10. </w:t>
      </w:r>
      <w:r w:rsidR="00722049" w:rsidRPr="006477DF">
        <w:t xml:space="preserve">Подписанный присутствующими членами </w:t>
      </w:r>
      <w:r w:rsidR="00030358" w:rsidRPr="006477DF">
        <w:t xml:space="preserve">закупочной </w:t>
      </w:r>
      <w:r w:rsidR="00722049" w:rsidRPr="006477DF">
        <w:t xml:space="preserve">комиссии протокол оценки заявок размещается в ЕИС в течение 3 дней </w:t>
      </w:r>
      <w:r w:rsidR="00030358" w:rsidRPr="006477DF">
        <w:br/>
      </w:r>
      <w:r w:rsidR="00722049" w:rsidRPr="006477DF">
        <w:t>со дня его подписания.</w:t>
      </w:r>
    </w:p>
    <w:p w14:paraId="14B00F6E" w14:textId="77777777" w:rsidR="00722049" w:rsidRPr="006477DF" w:rsidRDefault="00187846" w:rsidP="006477DF">
      <w:pPr>
        <w:pStyle w:val="af5"/>
        <w:spacing w:after="0" w:line="240" w:lineRule="auto"/>
        <w:ind w:left="0" w:firstLine="709"/>
        <w:jc w:val="both"/>
        <w:outlineLvl w:val="9"/>
        <w:rPr>
          <w:b w:val="0"/>
          <w:sz w:val="20"/>
          <w:szCs w:val="20"/>
          <w:lang w:val="ru-RU"/>
        </w:rPr>
      </w:pPr>
      <w:bookmarkStart w:id="56" w:name="_Toc521582089"/>
      <w:r w:rsidRPr="006477DF">
        <w:rPr>
          <w:b w:val="0"/>
          <w:sz w:val="20"/>
          <w:szCs w:val="20"/>
          <w:lang w:val="ru-RU"/>
        </w:rPr>
        <w:t xml:space="preserve">9.10.5. </w:t>
      </w:r>
      <w:r w:rsidR="00722049" w:rsidRPr="006477DF">
        <w:rPr>
          <w:b w:val="0"/>
          <w:sz w:val="20"/>
          <w:szCs w:val="20"/>
          <w:lang w:val="ru-RU"/>
        </w:rPr>
        <w:t>Заключение договора по итогам проведения запроса котировок</w:t>
      </w:r>
      <w:bookmarkEnd w:id="56"/>
      <w:r w:rsidR="00E04AAA" w:rsidRPr="006477DF">
        <w:rPr>
          <w:b w:val="0"/>
          <w:sz w:val="20"/>
          <w:szCs w:val="20"/>
          <w:lang w:val="ru-RU"/>
        </w:rPr>
        <w:t>:</w:t>
      </w:r>
    </w:p>
    <w:p w14:paraId="414CB58B" w14:textId="77777777" w:rsidR="00722049" w:rsidRPr="006477DF" w:rsidRDefault="00187846" w:rsidP="006477DF">
      <w:pPr>
        <w:tabs>
          <w:tab w:val="left" w:pos="851"/>
        </w:tabs>
        <w:ind w:firstLine="709"/>
        <w:jc w:val="both"/>
      </w:pPr>
      <w:r w:rsidRPr="006477DF">
        <w:t xml:space="preserve">9.10.5.1. </w:t>
      </w:r>
      <w:r w:rsidR="00722049" w:rsidRPr="006477DF">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sidRPr="006477DF">
        <w:t>Положения;</w:t>
      </w:r>
    </w:p>
    <w:p w14:paraId="36DD7362" w14:textId="77777777" w:rsidR="00722049" w:rsidRPr="006477DF" w:rsidRDefault="00187846" w:rsidP="006477DF">
      <w:pPr>
        <w:tabs>
          <w:tab w:val="left" w:pos="851"/>
        </w:tabs>
        <w:ind w:firstLine="709"/>
        <w:jc w:val="both"/>
      </w:pPr>
      <w:r w:rsidRPr="006477DF">
        <w:t xml:space="preserve">9.10.5.2. </w:t>
      </w:r>
      <w:r w:rsidR="00722049" w:rsidRPr="006477DF">
        <w:t>Заказчик обязан принять решение об отказе заключения договора с победителем запроса котировок или с ин</w:t>
      </w:r>
      <w:r w:rsidR="00030358" w:rsidRPr="006477DF">
        <w:t>ым участником запроса котировок</w:t>
      </w:r>
      <w:r w:rsidR="00722049" w:rsidRPr="006477DF">
        <w:t xml:space="preserve"> в случае, если после составления итогового протокола, </w:t>
      </w:r>
      <w:r w:rsidR="006E30A5" w:rsidRPr="006477DF">
        <w:br/>
      </w:r>
      <w:r w:rsidR="00722049" w:rsidRPr="006477DF">
        <w:t>но до заключения договора было выявлено наличие в составе заявки такого участника запроса котиров</w:t>
      </w:r>
      <w:r w:rsidR="00030358" w:rsidRPr="006477DF">
        <w:t>ок недостоверных сведений, пред</w:t>
      </w:r>
      <w:r w:rsidR="00722049" w:rsidRPr="006477DF">
        <w:t xml:space="preserve">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006E30A5" w:rsidRPr="006477DF">
        <w:br/>
      </w:r>
      <w:r w:rsidR="00722049" w:rsidRPr="006477DF">
        <w:t xml:space="preserve">об отказе от заключения договора с победителем, единственным </w:t>
      </w:r>
      <w:proofErr w:type="gramStart"/>
      <w:r w:rsidR="00722049" w:rsidRPr="006477DF">
        <w:t>участником  только</w:t>
      </w:r>
      <w:proofErr w:type="gramEnd"/>
      <w:r w:rsidR="00722049" w:rsidRPr="006477DF">
        <w:t xml:space="preserve"> при наличии обстоятельств непреодолимой силы, препятствующих заключению дог</w:t>
      </w:r>
      <w:r w:rsidR="00030358" w:rsidRPr="006477DF">
        <w:t>овора по результатам проведенного запроса котировок;</w:t>
      </w:r>
    </w:p>
    <w:p w14:paraId="68A040EE" w14:textId="77777777" w:rsidR="00722049" w:rsidRPr="006477DF" w:rsidRDefault="00187846" w:rsidP="006477DF">
      <w:pPr>
        <w:tabs>
          <w:tab w:val="left" w:pos="851"/>
        </w:tabs>
        <w:ind w:firstLine="709"/>
        <w:jc w:val="both"/>
      </w:pPr>
      <w:r w:rsidRPr="006477DF">
        <w:t xml:space="preserve">9.10.5.3. </w:t>
      </w:r>
      <w:r w:rsidR="00722049" w:rsidRPr="006477DF">
        <w:t xml:space="preserve">При принятии решения об отказе от заключения договора </w:t>
      </w:r>
      <w:r w:rsidR="006E30A5" w:rsidRPr="006477DF">
        <w:br/>
      </w:r>
      <w:r w:rsidR="00030358" w:rsidRPr="006477DF">
        <w:t>с участником запроса котировок</w:t>
      </w:r>
      <w:r w:rsidR="00A747F9" w:rsidRPr="006477DF">
        <w:t xml:space="preserve"> </w:t>
      </w:r>
      <w:r w:rsidR="00030358" w:rsidRPr="006477DF">
        <w:t xml:space="preserve">закупочная </w:t>
      </w:r>
      <w:r w:rsidR="00722049" w:rsidRPr="006477DF">
        <w:t xml:space="preserve">комиссия в лице всех присутствующих членов </w:t>
      </w:r>
      <w:r w:rsidR="00E04AAA" w:rsidRPr="006477DF">
        <w:t>закупочной</w:t>
      </w:r>
      <w:r w:rsidR="00A747F9" w:rsidRPr="006477DF">
        <w:t xml:space="preserve"> </w:t>
      </w:r>
      <w:r w:rsidR="00722049" w:rsidRPr="006477DF">
        <w:t xml:space="preserve">комиссии оформляет в день принятия такого решения и размещает в ЕИС протокол отказа от заключения договора, </w:t>
      </w:r>
      <w:r w:rsidR="00030358" w:rsidRPr="006477DF">
        <w:br/>
      </w:r>
      <w:r w:rsidR="00722049" w:rsidRPr="006477DF">
        <w:t>в котором указываются следующие сведения:</w:t>
      </w:r>
    </w:p>
    <w:p w14:paraId="66E7CB7E" w14:textId="77777777" w:rsidR="00722049" w:rsidRPr="006477DF" w:rsidRDefault="00722049" w:rsidP="006477DF">
      <w:pPr>
        <w:tabs>
          <w:tab w:val="left" w:pos="851"/>
        </w:tabs>
        <w:ind w:firstLine="709"/>
        <w:jc w:val="both"/>
      </w:pPr>
      <w:r w:rsidRPr="006477DF">
        <w:lastRenderedPageBreak/>
        <w:t>дата подписания протокола;</w:t>
      </w:r>
    </w:p>
    <w:p w14:paraId="6576833A" w14:textId="77777777" w:rsidR="00722049" w:rsidRPr="006477DF" w:rsidRDefault="00722049" w:rsidP="006477DF">
      <w:pPr>
        <w:tabs>
          <w:tab w:val="left" w:pos="851"/>
        </w:tabs>
        <w:ind w:firstLine="709"/>
        <w:jc w:val="both"/>
      </w:pPr>
      <w:r w:rsidRPr="006477DF">
        <w:t xml:space="preserve">указание на отказ от заключения договора с участником запроса котировок, а также указание </w:t>
      </w:r>
      <w:r w:rsidR="00030358" w:rsidRPr="006477DF">
        <w:t>подраздела</w:t>
      </w:r>
      <w:r w:rsidRPr="006477DF">
        <w:t xml:space="preserve"> Положения, на основании которого было принято решение о таком отказе;</w:t>
      </w:r>
    </w:p>
    <w:p w14:paraId="0E953BD6" w14:textId="77777777" w:rsidR="00722049" w:rsidRPr="006477DF" w:rsidRDefault="00722049" w:rsidP="006477DF">
      <w:pPr>
        <w:tabs>
          <w:tab w:val="left" w:pos="851"/>
        </w:tabs>
        <w:ind w:firstLine="709"/>
        <w:jc w:val="both"/>
      </w:pPr>
      <w:r w:rsidRPr="006477DF">
        <w:t xml:space="preserve">указание на содержащиеся в заявке участника запроса котировок сведения, которые были признаны </w:t>
      </w:r>
      <w:r w:rsidR="00030358" w:rsidRPr="006477DF">
        <w:t xml:space="preserve">закупочной </w:t>
      </w:r>
      <w:r w:rsidRPr="006477DF">
        <w:t>комиссией недостоверными;</w:t>
      </w:r>
    </w:p>
    <w:p w14:paraId="0E254C93" w14:textId="77777777" w:rsidR="00722049"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030358" w:rsidRPr="006477DF">
        <w:t>я договора по решению заказчика;</w:t>
      </w:r>
    </w:p>
    <w:p w14:paraId="47F74FFC" w14:textId="77777777" w:rsidR="00CD155B" w:rsidRPr="006477DF" w:rsidRDefault="00187846" w:rsidP="006477DF">
      <w:pPr>
        <w:tabs>
          <w:tab w:val="left" w:pos="851"/>
        </w:tabs>
        <w:ind w:firstLine="709"/>
        <w:jc w:val="both"/>
      </w:pPr>
      <w:r w:rsidRPr="006477DF">
        <w:t xml:space="preserve">9.10.5.4. </w:t>
      </w:r>
      <w:r w:rsidR="00722049" w:rsidRPr="006477DF">
        <w:t>Стороны заключают договор в электронной форме с применением функционала ЭП</w:t>
      </w:r>
      <w:r w:rsidR="00CD155B" w:rsidRPr="006477DF">
        <w:t>;</w:t>
      </w:r>
    </w:p>
    <w:p w14:paraId="75C4534E" w14:textId="77777777" w:rsidR="00722049" w:rsidRPr="006477DF" w:rsidRDefault="00187846" w:rsidP="006477DF">
      <w:pPr>
        <w:tabs>
          <w:tab w:val="left" w:pos="851"/>
        </w:tabs>
        <w:ind w:firstLine="709"/>
        <w:jc w:val="both"/>
      </w:pPr>
      <w:r w:rsidRPr="006477DF">
        <w:t xml:space="preserve">9.10.5.5. </w:t>
      </w:r>
      <w:r w:rsidR="00722049" w:rsidRPr="006477DF">
        <w:t>Условия договора, заключаемого по результатам проведения запроса котировок, формируются путем внесения в</w:t>
      </w:r>
      <w:r w:rsidRPr="006477DF">
        <w:t xml:space="preserve"> проект договора </w:t>
      </w:r>
      <w:r w:rsidR="006E30A5" w:rsidRPr="006477DF">
        <w:br/>
      </w:r>
      <w:r w:rsidRPr="006477DF">
        <w:t>(</w:t>
      </w:r>
      <w:proofErr w:type="gramStart"/>
      <w:r w:rsidRPr="006477DF">
        <w:t>в частности</w:t>
      </w:r>
      <w:proofErr w:type="gramEnd"/>
      <w:r w:rsidRPr="006477DF">
        <w:t xml:space="preserve"> </w:t>
      </w:r>
      <w:r w:rsidR="00722049" w:rsidRPr="006477DF">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sidRPr="006477DF">
        <w:t>дений о таком участнике закупки;</w:t>
      </w:r>
    </w:p>
    <w:p w14:paraId="07BCD299" w14:textId="77777777" w:rsidR="00722049" w:rsidRPr="006477DF" w:rsidRDefault="00187846" w:rsidP="006477DF">
      <w:pPr>
        <w:tabs>
          <w:tab w:val="left" w:pos="851"/>
        </w:tabs>
        <w:ind w:firstLine="709"/>
        <w:jc w:val="both"/>
      </w:pPr>
      <w:r w:rsidRPr="006477DF">
        <w:t xml:space="preserve">9.10.5.6. </w:t>
      </w:r>
      <w:r w:rsidR="00722049" w:rsidRPr="006477DF">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00030358" w:rsidRPr="006477DF">
        <w:br/>
      </w:r>
      <w:r w:rsidR="00722049" w:rsidRPr="006477DF">
        <w:t>что иной порядок формирования цен единиц товаров (работ, услуг) был указан в извещении запроса котировок.</w:t>
      </w:r>
    </w:p>
    <w:p w14:paraId="71E7E36A" w14:textId="77777777" w:rsidR="00722049" w:rsidRPr="006477DF" w:rsidRDefault="00722049" w:rsidP="006477DF">
      <w:pPr>
        <w:tabs>
          <w:tab w:val="left" w:pos="851"/>
        </w:tabs>
        <w:ind w:firstLine="720"/>
        <w:jc w:val="both"/>
      </w:pPr>
    </w:p>
    <w:p w14:paraId="680C3D4F" w14:textId="77777777" w:rsidR="00722049" w:rsidRPr="006477DF" w:rsidRDefault="006E30A5" w:rsidP="006477DF">
      <w:pPr>
        <w:pStyle w:val="1"/>
        <w:keepNext/>
        <w:widowControl/>
        <w:autoSpaceDE/>
        <w:autoSpaceDN/>
        <w:adjustRightInd/>
        <w:spacing w:before="0" w:after="0"/>
        <w:ind w:left="1134" w:hanging="425"/>
        <w:jc w:val="left"/>
        <w:rPr>
          <w:rFonts w:ascii="Times New Roman" w:hAnsi="Times New Roman"/>
          <w:color w:val="auto"/>
          <w:sz w:val="20"/>
          <w:szCs w:val="20"/>
        </w:rPr>
      </w:pPr>
      <w:bookmarkStart w:id="57" w:name="_Последствия_признания_процедуры"/>
      <w:bookmarkStart w:id="58" w:name="_Toc521582090"/>
      <w:bookmarkEnd w:id="57"/>
      <w:r w:rsidRPr="006477DF">
        <w:rPr>
          <w:rFonts w:ascii="Times New Roman" w:hAnsi="Times New Roman"/>
          <w:color w:val="auto"/>
          <w:sz w:val="20"/>
          <w:szCs w:val="20"/>
        </w:rPr>
        <w:t xml:space="preserve">10. </w:t>
      </w:r>
      <w:r w:rsidR="00722049" w:rsidRPr="006477DF">
        <w:rPr>
          <w:rFonts w:ascii="Times New Roman" w:hAnsi="Times New Roman"/>
          <w:color w:val="auto"/>
          <w:sz w:val="20"/>
          <w:szCs w:val="20"/>
        </w:rPr>
        <w:t>Порядок подготовки и осуществления закупки у единственного поставщика</w:t>
      </w:r>
      <w:bookmarkEnd w:id="58"/>
    </w:p>
    <w:p w14:paraId="3898FDCE" w14:textId="77777777" w:rsidR="00722049" w:rsidRPr="006477DF" w:rsidRDefault="006E30A5" w:rsidP="006477DF">
      <w:pPr>
        <w:widowControl w:val="0"/>
        <w:tabs>
          <w:tab w:val="left" w:pos="851"/>
        </w:tabs>
        <w:overflowPunct w:val="0"/>
        <w:autoSpaceDE w:val="0"/>
        <w:autoSpaceDN w:val="0"/>
        <w:adjustRightInd w:val="0"/>
        <w:ind w:firstLine="709"/>
        <w:jc w:val="both"/>
      </w:pPr>
      <w:r w:rsidRPr="006477DF">
        <w:rPr>
          <w:spacing w:val="-6"/>
        </w:rPr>
        <w:t xml:space="preserve">10.1. </w:t>
      </w:r>
      <w:r w:rsidR="00722049" w:rsidRPr="006477DF">
        <w:rPr>
          <w:spacing w:val="-6"/>
        </w:rPr>
        <w:t>Заказчик проводит закупку с применением способа неконкурентной</w:t>
      </w:r>
      <w:r w:rsidR="00722049" w:rsidRPr="006477DF">
        <w:t xml:space="preserve"> закупки (закупки у единственного поставщика) только в случаях, предусмотренных подразделом 5.6 Положения.</w:t>
      </w:r>
    </w:p>
    <w:p w14:paraId="604D9636" w14:textId="77777777" w:rsidR="00F779A0" w:rsidRPr="006477DF" w:rsidRDefault="00F779A0" w:rsidP="006477DF">
      <w:pPr>
        <w:widowControl w:val="0"/>
        <w:tabs>
          <w:tab w:val="left" w:pos="851"/>
        </w:tabs>
        <w:overflowPunct w:val="0"/>
        <w:autoSpaceDE w:val="0"/>
        <w:autoSpaceDN w:val="0"/>
        <w:adjustRightInd w:val="0"/>
        <w:ind w:firstLine="709"/>
        <w:jc w:val="both"/>
      </w:pPr>
      <w:r w:rsidRPr="006477DF">
        <w:t>10.2. При осуществлении закупки у единственного поставщика (подрядчика, исполнителя) в случаях, предусмотренных подпункта</w:t>
      </w:r>
      <w:r w:rsidR="00841F67" w:rsidRPr="006477DF">
        <w:t>ми 5.6.6, 5.6.14, 5.6.17, 5.6.22</w:t>
      </w:r>
      <w:r w:rsidRPr="006477DF">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w:t>
      </w:r>
      <w:proofErr w:type="spellStart"/>
      <w:proofErr w:type="gramStart"/>
      <w:r w:rsidRPr="006477DF">
        <w:t>тыс.рублей</w:t>
      </w:r>
      <w:proofErr w:type="spellEnd"/>
      <w:proofErr w:type="gramEnd"/>
      <w:r w:rsidRPr="006477DF">
        <w:t>, при этом договор должен содержать обоснование цены договора.</w:t>
      </w:r>
    </w:p>
    <w:p w14:paraId="1B886F4F" w14:textId="77777777" w:rsidR="00722049" w:rsidRPr="006477DF" w:rsidRDefault="00F779A0" w:rsidP="006477DF">
      <w:pPr>
        <w:widowControl w:val="0"/>
        <w:tabs>
          <w:tab w:val="left" w:pos="851"/>
        </w:tabs>
        <w:overflowPunct w:val="0"/>
        <w:autoSpaceDE w:val="0"/>
        <w:autoSpaceDN w:val="0"/>
        <w:adjustRightInd w:val="0"/>
        <w:ind w:firstLine="709"/>
        <w:jc w:val="both"/>
      </w:pPr>
      <w:r w:rsidRPr="006477DF">
        <w:t>В иных случаях заказчик вправе обосновывать цену договора с единственным поставщиком (подрядчиком, исполнителем).</w:t>
      </w:r>
    </w:p>
    <w:p w14:paraId="5C22ED6F" w14:textId="77777777" w:rsidR="00722049" w:rsidRPr="006477DF" w:rsidRDefault="006E30A5" w:rsidP="006477DF">
      <w:pPr>
        <w:widowControl w:val="0"/>
        <w:tabs>
          <w:tab w:val="left" w:pos="851"/>
        </w:tabs>
        <w:overflowPunct w:val="0"/>
        <w:autoSpaceDE w:val="0"/>
        <w:autoSpaceDN w:val="0"/>
        <w:adjustRightInd w:val="0"/>
        <w:ind w:firstLine="709"/>
        <w:jc w:val="both"/>
      </w:pPr>
      <w:r w:rsidRPr="006477DF">
        <w:t>10.</w:t>
      </w:r>
      <w:r w:rsidR="00092181" w:rsidRPr="006477DF">
        <w:t>3</w:t>
      </w:r>
      <w:r w:rsidRPr="006477DF">
        <w:t xml:space="preserve">. </w:t>
      </w:r>
      <w:r w:rsidR="00F779A0" w:rsidRPr="006477DF">
        <w:t xml:space="preserve">При заключении договора путем проведения закупки </w:t>
      </w:r>
      <w:r w:rsidR="00F779A0" w:rsidRPr="006477DF">
        <w:br/>
        <w:t xml:space="preserve">у единственного поставщика, в случае если цена договора не превышает </w:t>
      </w:r>
      <w:r w:rsidR="00F779A0" w:rsidRPr="006477DF">
        <w:br/>
        <w:t xml:space="preserve">100 </w:t>
      </w:r>
      <w:proofErr w:type="spellStart"/>
      <w:proofErr w:type="gramStart"/>
      <w:r w:rsidR="00F779A0" w:rsidRPr="006477DF">
        <w:t>тыс.рублей</w:t>
      </w:r>
      <w:proofErr w:type="spellEnd"/>
      <w:proofErr w:type="gramEnd"/>
      <w:r w:rsidR="00F779A0" w:rsidRPr="006477DF">
        <w:t xml:space="preserve">, заказчик вправе заключать договоры в любой форме, предусмотренной Гражданским кодексом Российской Федерации </w:t>
      </w:r>
      <w:r w:rsidR="00F779A0" w:rsidRPr="006477DF">
        <w:br/>
        <w:t>для совершения сделок.</w:t>
      </w:r>
    </w:p>
    <w:p w14:paraId="42FB9CF5" w14:textId="77777777" w:rsidR="00105966" w:rsidRPr="006477DF" w:rsidRDefault="00105966" w:rsidP="006477DF">
      <w:pPr>
        <w:widowControl w:val="0"/>
        <w:tabs>
          <w:tab w:val="left" w:pos="851"/>
        </w:tabs>
        <w:overflowPunct w:val="0"/>
        <w:autoSpaceDE w:val="0"/>
        <w:autoSpaceDN w:val="0"/>
        <w:adjustRightInd w:val="0"/>
        <w:ind w:firstLine="709"/>
        <w:jc w:val="both"/>
      </w:pPr>
      <w:r w:rsidRPr="006477DF">
        <w:t>10.</w:t>
      </w:r>
      <w:r w:rsidR="00092181" w:rsidRPr="006477DF">
        <w:t>4</w:t>
      </w:r>
      <w:r w:rsidRPr="006477DF">
        <w:t>.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14:paraId="49C1307B" w14:textId="77777777" w:rsidR="00105966" w:rsidRPr="006477DF" w:rsidRDefault="00105966" w:rsidP="006477DF">
      <w:pPr>
        <w:widowControl w:val="0"/>
        <w:tabs>
          <w:tab w:val="left" w:pos="851"/>
        </w:tabs>
        <w:overflowPunct w:val="0"/>
        <w:autoSpaceDE w:val="0"/>
        <w:autoSpaceDN w:val="0"/>
        <w:adjustRightInd w:val="0"/>
        <w:ind w:firstLine="709"/>
        <w:jc w:val="both"/>
      </w:pPr>
      <w:r w:rsidRPr="006477DF">
        <w:t xml:space="preserve">Срок подачи ценовых предложений для участия в такой закупке должен составлять не менее 24 часов с момента публикации </w:t>
      </w:r>
      <w:r w:rsidR="007E7B09" w:rsidRPr="006477DF">
        <w:t xml:space="preserve">заказчиком </w:t>
      </w:r>
      <w:r w:rsidRPr="006477DF">
        <w:t>информации о закупке в информационной системе и заканчиваться в рабочий день не позднее 17 часов 30 минут.</w:t>
      </w:r>
    </w:p>
    <w:p w14:paraId="136DB17B" w14:textId="77777777" w:rsidR="00841F67" w:rsidRPr="006477DF" w:rsidRDefault="00105966" w:rsidP="006477DF">
      <w:pPr>
        <w:widowControl w:val="0"/>
        <w:tabs>
          <w:tab w:val="left" w:pos="851"/>
        </w:tabs>
        <w:overflowPunct w:val="0"/>
        <w:autoSpaceDE w:val="0"/>
        <w:autoSpaceDN w:val="0"/>
        <w:adjustRightInd w:val="0"/>
        <w:ind w:firstLine="709"/>
        <w:jc w:val="both"/>
      </w:pPr>
      <w:r w:rsidRPr="006477DF">
        <w:t>При этом победителем закупки признается участник, сделавший наименьшее ценовое предложение.</w:t>
      </w:r>
    </w:p>
    <w:p w14:paraId="723E8A81" w14:textId="77777777" w:rsidR="00841F67" w:rsidRPr="006477DF" w:rsidRDefault="00841F67" w:rsidP="006477DF">
      <w:pPr>
        <w:widowControl w:val="0"/>
        <w:tabs>
          <w:tab w:val="left" w:pos="851"/>
        </w:tabs>
        <w:overflowPunct w:val="0"/>
        <w:autoSpaceDE w:val="0"/>
        <w:autoSpaceDN w:val="0"/>
        <w:adjustRightInd w:val="0"/>
        <w:ind w:firstLine="709"/>
        <w:jc w:val="both"/>
      </w:pPr>
    </w:p>
    <w:p w14:paraId="64547A5C" w14:textId="77777777" w:rsidR="00722049" w:rsidRPr="006477DF" w:rsidRDefault="006E30A5" w:rsidP="006477DF">
      <w:pPr>
        <w:pStyle w:val="1"/>
        <w:spacing w:before="0" w:after="0"/>
        <w:ind w:firstLine="709"/>
        <w:jc w:val="left"/>
        <w:rPr>
          <w:rFonts w:ascii="Times New Roman" w:hAnsi="Times New Roman"/>
          <w:color w:val="auto"/>
          <w:spacing w:val="-4"/>
          <w:sz w:val="20"/>
          <w:szCs w:val="20"/>
        </w:rPr>
      </w:pPr>
      <w:bookmarkStart w:id="59" w:name="_Toc521582091"/>
      <w:r w:rsidRPr="006477DF">
        <w:rPr>
          <w:rFonts w:ascii="Times New Roman" w:hAnsi="Times New Roman"/>
          <w:color w:val="auto"/>
          <w:spacing w:val="-4"/>
          <w:sz w:val="20"/>
          <w:szCs w:val="20"/>
        </w:rPr>
        <w:t xml:space="preserve">11. </w:t>
      </w:r>
      <w:r w:rsidR="00722049" w:rsidRPr="006477DF">
        <w:rPr>
          <w:rFonts w:ascii="Times New Roman" w:hAnsi="Times New Roman"/>
          <w:color w:val="auto"/>
          <w:spacing w:val="-4"/>
          <w:sz w:val="20"/>
          <w:szCs w:val="20"/>
        </w:rPr>
        <w:t>Последствия признания конкурентных закупок несостоявшимися</w:t>
      </w:r>
      <w:bookmarkEnd w:id="59"/>
    </w:p>
    <w:p w14:paraId="17E7133C" w14:textId="77777777" w:rsidR="00722049" w:rsidRPr="006477DF" w:rsidRDefault="006E30A5" w:rsidP="006477DF">
      <w:pPr>
        <w:tabs>
          <w:tab w:val="left" w:pos="851"/>
        </w:tabs>
        <w:ind w:firstLine="709"/>
        <w:jc w:val="both"/>
      </w:pPr>
      <w:r w:rsidRPr="006477DF">
        <w:t xml:space="preserve">11.1. </w:t>
      </w:r>
      <w:r w:rsidR="00722049" w:rsidRPr="006477DF">
        <w:t>Конкурентная закупка признается несостоявшейся в следующих случаях:</w:t>
      </w:r>
    </w:p>
    <w:p w14:paraId="16D9A949" w14:textId="77777777" w:rsidR="00841F67" w:rsidRPr="006477DF" w:rsidRDefault="00841F67" w:rsidP="006477DF">
      <w:pPr>
        <w:tabs>
          <w:tab w:val="left" w:pos="851"/>
        </w:tabs>
        <w:ind w:firstLine="709"/>
        <w:jc w:val="both"/>
      </w:pPr>
      <w:r w:rsidRPr="006477DF">
        <w:t>11.1.1. Не подано ни одной заявки на участие в закупке;</w:t>
      </w:r>
    </w:p>
    <w:p w14:paraId="374009BF" w14:textId="77777777" w:rsidR="00841F67" w:rsidRPr="006477DF" w:rsidRDefault="00841F67" w:rsidP="006477DF">
      <w:pPr>
        <w:tabs>
          <w:tab w:val="left" w:pos="851"/>
        </w:tabs>
        <w:ind w:firstLine="709"/>
        <w:jc w:val="both"/>
      </w:pPr>
      <w:r w:rsidRPr="006477DF">
        <w:t>11.1.2. По результатам ее проведения все заявки на участие в закупке отклонены;</w:t>
      </w:r>
    </w:p>
    <w:p w14:paraId="2EC2AF04" w14:textId="77777777" w:rsidR="00841F67" w:rsidRPr="006477DF" w:rsidRDefault="00841F67" w:rsidP="006477DF">
      <w:pPr>
        <w:tabs>
          <w:tab w:val="left" w:pos="851"/>
        </w:tabs>
        <w:ind w:firstLine="709"/>
        <w:jc w:val="both"/>
      </w:pPr>
      <w:r w:rsidRPr="006477DF">
        <w:t>11.1.3. На участие в закупке подана только одна заявка;</w:t>
      </w:r>
    </w:p>
    <w:p w14:paraId="7DC102FE" w14:textId="77777777" w:rsidR="00722049" w:rsidRPr="006477DF" w:rsidRDefault="00841F67" w:rsidP="006477DF">
      <w:pPr>
        <w:tabs>
          <w:tab w:val="left" w:pos="851"/>
        </w:tabs>
        <w:ind w:firstLine="709"/>
        <w:jc w:val="both"/>
      </w:pPr>
      <w:r w:rsidRPr="006477DF">
        <w:t>11.1.4. По результатам ее проведения отклонены все заявки, за исключением одной заявки на участие в закупке;</w:t>
      </w:r>
    </w:p>
    <w:p w14:paraId="709CC29B" w14:textId="77777777" w:rsidR="00841F67" w:rsidRPr="006477DF" w:rsidRDefault="00841F67" w:rsidP="006477DF">
      <w:pPr>
        <w:tabs>
          <w:tab w:val="left" w:pos="851"/>
        </w:tabs>
        <w:ind w:firstLine="709"/>
        <w:jc w:val="both"/>
      </w:pPr>
      <w:r w:rsidRPr="006477DF">
        <w:t>11.1.5. По результатам ее проведения от заключения договора уклонились все участники закупки.</w:t>
      </w:r>
    </w:p>
    <w:p w14:paraId="48E2A9B9" w14:textId="77777777" w:rsidR="00105966" w:rsidRPr="006477DF" w:rsidRDefault="00105966" w:rsidP="006477DF">
      <w:pPr>
        <w:ind w:firstLine="709"/>
        <w:jc w:val="both"/>
      </w:pPr>
      <w:r w:rsidRPr="006477DF">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14:paraId="3A95E9F6" w14:textId="77777777" w:rsidR="00722049" w:rsidRPr="006477DF" w:rsidRDefault="00105966" w:rsidP="006477DF">
      <w:pPr>
        <w:tabs>
          <w:tab w:val="left" w:pos="851"/>
        </w:tabs>
        <w:ind w:firstLine="709"/>
        <w:jc w:val="both"/>
      </w:pPr>
      <w:r w:rsidRPr="006477DF">
        <w:t xml:space="preserve">11.3. Если конкурентная закупка была признана несостоявшейся </w:t>
      </w:r>
      <w:r w:rsidRPr="006477DF">
        <w:b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6477DF">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6477DF">
        <w:br/>
        <w:t>от проведения такой закупки, или осуществить закупку в соответствии с подпунктом 5.6.18 Положения.</w:t>
      </w:r>
    </w:p>
    <w:p w14:paraId="243D4E59" w14:textId="77777777" w:rsidR="00AE469B" w:rsidRPr="006477DF" w:rsidRDefault="00AE469B" w:rsidP="006477DF">
      <w:pPr>
        <w:tabs>
          <w:tab w:val="left" w:pos="851"/>
        </w:tabs>
        <w:ind w:firstLine="709"/>
        <w:jc w:val="both"/>
      </w:pPr>
      <w:r w:rsidRPr="006477DF">
        <w:t>11.</w:t>
      </w:r>
      <w:r w:rsidR="000944AE" w:rsidRPr="006477DF">
        <w:t>4</w:t>
      </w:r>
      <w:r w:rsidRPr="006477DF">
        <w:t>.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14:paraId="5EF366D9" w14:textId="77777777" w:rsidR="00722049" w:rsidRPr="006477DF" w:rsidRDefault="00AE469B" w:rsidP="006477DF">
      <w:pPr>
        <w:tabs>
          <w:tab w:val="left" w:pos="851"/>
        </w:tabs>
        <w:ind w:firstLine="709"/>
        <w:jc w:val="both"/>
      </w:pPr>
      <w:r w:rsidRPr="006477DF">
        <w:t>11.</w:t>
      </w:r>
      <w:r w:rsidR="000944AE" w:rsidRPr="006477DF">
        <w:t>5</w:t>
      </w:r>
      <w:r w:rsidRPr="006477DF">
        <w:t>.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14:paraId="3ABD8DB7" w14:textId="77777777" w:rsidR="00722049" w:rsidRPr="006477DF" w:rsidRDefault="006E30A5" w:rsidP="006477DF">
      <w:pPr>
        <w:tabs>
          <w:tab w:val="left" w:pos="851"/>
        </w:tabs>
        <w:ind w:firstLine="709"/>
        <w:jc w:val="both"/>
      </w:pPr>
      <w:r w:rsidRPr="006477DF">
        <w:t>11.6.1. П</w:t>
      </w:r>
      <w:r w:rsidR="00722049" w:rsidRPr="006477DF">
        <w:t xml:space="preserve">редмет закупки (включая требования к предмету закупки и </w:t>
      </w:r>
      <w:r w:rsidR="004C1F02" w:rsidRPr="006477DF">
        <w:br/>
      </w:r>
      <w:r w:rsidR="00722049" w:rsidRPr="006477DF">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14:paraId="14F27B20" w14:textId="77777777" w:rsidR="00722049" w:rsidRPr="006477DF" w:rsidRDefault="00F779A0" w:rsidP="006477DF">
      <w:pPr>
        <w:tabs>
          <w:tab w:val="left" w:pos="851"/>
        </w:tabs>
        <w:ind w:firstLine="709"/>
        <w:jc w:val="both"/>
      </w:pPr>
      <w:r w:rsidRPr="006477DF">
        <w:t xml:space="preserve">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w:t>
      </w:r>
      <w:r w:rsidRPr="006477DF">
        <w:lastRenderedPageBreak/>
        <w:t>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14:paraId="356A45B4" w14:textId="77777777" w:rsidR="00722049" w:rsidRPr="006477DF" w:rsidRDefault="00C216C6" w:rsidP="006477DF">
      <w:pPr>
        <w:tabs>
          <w:tab w:val="left" w:pos="851"/>
        </w:tabs>
        <w:ind w:firstLine="709"/>
        <w:jc w:val="both"/>
      </w:pPr>
      <w:r w:rsidRPr="006477DF">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00722049" w:rsidRPr="006477DF">
        <w:t>.</w:t>
      </w:r>
    </w:p>
    <w:p w14:paraId="4900E461" w14:textId="77777777" w:rsidR="00722049" w:rsidRPr="006477DF" w:rsidRDefault="00B34266" w:rsidP="006477DF">
      <w:pPr>
        <w:tabs>
          <w:tab w:val="left" w:pos="851"/>
        </w:tabs>
        <w:ind w:firstLine="709"/>
        <w:jc w:val="both"/>
      </w:pPr>
      <w:r w:rsidRPr="006477DF">
        <w:rPr>
          <w:spacing w:val="-4"/>
        </w:rPr>
        <w:t xml:space="preserve">11.7. </w:t>
      </w:r>
      <w:r w:rsidR="00722049" w:rsidRPr="006477DF">
        <w:rPr>
          <w:spacing w:val="-4"/>
        </w:rPr>
        <w:t xml:space="preserve">При несоответствии хотя бы одному из перечисленных в </w:t>
      </w:r>
      <w:r w:rsidR="00C14BBC" w:rsidRPr="006477DF">
        <w:rPr>
          <w:spacing w:val="-4"/>
        </w:rPr>
        <w:t>пункте</w:t>
      </w:r>
      <w:r w:rsidR="00722049" w:rsidRPr="006477DF">
        <w:rPr>
          <w:spacing w:val="-4"/>
        </w:rPr>
        <w:t xml:space="preserve"> 11.6</w:t>
      </w:r>
      <w:r w:rsidR="00722049" w:rsidRPr="006477DF">
        <w:t xml:space="preserve"> Положения условий проводимая заказчиком закупка не может быть признана повторной конкурентной закупкой в соо</w:t>
      </w:r>
      <w:r w:rsidRPr="006477DF">
        <w:t xml:space="preserve">тветствии с </w:t>
      </w:r>
      <w:r w:rsidR="0010085A" w:rsidRPr="006477DF">
        <w:t xml:space="preserve">пунктами 11.2, </w:t>
      </w:r>
      <w:r w:rsidR="00722049" w:rsidRPr="006477DF">
        <w:t xml:space="preserve">11.3 </w:t>
      </w:r>
      <w:r w:rsidR="0010085A" w:rsidRPr="006477DF">
        <w:t>Положения</w:t>
      </w:r>
      <w:r w:rsidR="00722049" w:rsidRPr="006477DF">
        <w:t>.</w:t>
      </w:r>
    </w:p>
    <w:p w14:paraId="42463CD9" w14:textId="77777777" w:rsidR="00722049" w:rsidRPr="006477DF" w:rsidRDefault="00B34266" w:rsidP="006477DF">
      <w:pPr>
        <w:tabs>
          <w:tab w:val="left" w:pos="851"/>
        </w:tabs>
        <w:ind w:firstLine="709"/>
        <w:jc w:val="both"/>
      </w:pPr>
      <w:r w:rsidRPr="006477DF">
        <w:t xml:space="preserve">11.8. </w:t>
      </w:r>
      <w:r w:rsidR="00722049" w:rsidRPr="006477DF">
        <w:t xml:space="preserve">Если конкурс, запрос предложений, запрос котировок, запрос цен были признаны несостоявшимися по причине </w:t>
      </w:r>
      <w:r w:rsidR="00841F67" w:rsidRPr="006477DF">
        <w:t>отклонения всех заявок, за исключением одной заявки на участие в закупке (подпункт 11.1.4 Положения)</w:t>
      </w:r>
      <w:r w:rsidR="00722049" w:rsidRPr="006477DF">
        <w:t xml:space="preserve">, заказчик обязан заключить договор </w:t>
      </w:r>
      <w:r w:rsidR="0042575D" w:rsidRPr="006477DF">
        <w:br/>
      </w:r>
      <w:r w:rsidR="00722049" w:rsidRPr="006477DF">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1B9921FB" w14:textId="77777777" w:rsidR="00722049" w:rsidRPr="006477DF" w:rsidRDefault="00C216C6" w:rsidP="006477DF">
      <w:pPr>
        <w:tabs>
          <w:tab w:val="left" w:pos="851"/>
        </w:tabs>
        <w:ind w:firstLine="709"/>
        <w:jc w:val="both"/>
      </w:pPr>
      <w:r w:rsidRPr="006477DF">
        <w:t xml:space="preserve">11.9. Если аукцион был признан несостоявшимся по причине </w:t>
      </w:r>
      <w:r w:rsidR="00841F67" w:rsidRPr="006477DF">
        <w:t>отклонения всех заявок, за исключением одной заявки на участие в закупке (подпункт 11.1.4 Положения)</w:t>
      </w:r>
      <w:r w:rsidRPr="006477DF">
        <w:t>,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00722049" w:rsidRPr="006477DF">
        <w:t>.</w:t>
      </w:r>
    </w:p>
    <w:p w14:paraId="5CB96928" w14:textId="77777777" w:rsidR="00722049" w:rsidRPr="006477DF" w:rsidRDefault="00B34266" w:rsidP="006477DF">
      <w:pPr>
        <w:tabs>
          <w:tab w:val="left" w:pos="851"/>
        </w:tabs>
        <w:ind w:firstLine="709"/>
        <w:jc w:val="both"/>
      </w:pPr>
      <w:r w:rsidRPr="006477DF">
        <w:t xml:space="preserve">11.10. </w:t>
      </w:r>
      <w:r w:rsidR="00722049" w:rsidRPr="006477DF">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w:t>
      </w:r>
      <w:r w:rsidR="00D334F1" w:rsidRPr="006477DF">
        <w:t xml:space="preserve">обязанностью </w:t>
      </w:r>
      <w:r w:rsidR="00A747F9" w:rsidRPr="006477DF">
        <w:t xml:space="preserve">заключить договор с заказчиком </w:t>
      </w:r>
      <w:r w:rsidR="00D334F1" w:rsidRPr="006477DF">
        <w:t>по результатам проведения закупки</w:t>
      </w:r>
      <w:r w:rsidR="00722049" w:rsidRPr="006477DF">
        <w:t xml:space="preserve">. </w:t>
      </w:r>
      <w:r w:rsidR="004C1F02" w:rsidRPr="006477DF">
        <w:br/>
      </w:r>
      <w:r w:rsidR="00722049" w:rsidRPr="006477DF">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C216C6" w:rsidRPr="006477DF">
        <w:t xml:space="preserve"> Вышеуказанный участник наделяется</w:t>
      </w:r>
      <w:r w:rsidR="00D334F1" w:rsidRPr="006477DF">
        <w:t xml:space="preserve"> обязанностью</w:t>
      </w:r>
      <w:r w:rsidR="00A747F9" w:rsidRPr="006477DF">
        <w:t xml:space="preserve"> заключить договор с </w:t>
      </w:r>
      <w:proofErr w:type="gramStart"/>
      <w:r w:rsidR="00A747F9" w:rsidRPr="006477DF">
        <w:t xml:space="preserve">заказчиком  </w:t>
      </w:r>
      <w:r w:rsidR="00D334F1" w:rsidRPr="006477DF">
        <w:t>по</w:t>
      </w:r>
      <w:proofErr w:type="gramEnd"/>
      <w:r w:rsidR="00D334F1" w:rsidRPr="006477DF">
        <w:t xml:space="preserve"> результатам проведения закупки</w:t>
      </w:r>
      <w:r w:rsidR="00C216C6" w:rsidRPr="006477DF">
        <w:t>.</w:t>
      </w:r>
    </w:p>
    <w:p w14:paraId="50040E9A" w14:textId="77777777" w:rsidR="00722049" w:rsidRPr="006477DF" w:rsidRDefault="00B34266" w:rsidP="006477DF">
      <w:pPr>
        <w:tabs>
          <w:tab w:val="left" w:pos="851"/>
        </w:tabs>
        <w:ind w:firstLine="709"/>
        <w:jc w:val="both"/>
      </w:pPr>
      <w:r w:rsidRPr="006477DF">
        <w:t xml:space="preserve">11.11. </w:t>
      </w:r>
      <w:r w:rsidR="00722049" w:rsidRPr="006477DF">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sidRPr="006477DF">
        <w:t xml:space="preserve">о закупке </w:t>
      </w:r>
      <w:r w:rsidR="00722049" w:rsidRPr="006477DF">
        <w:t xml:space="preserve">(извещения),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0042575D" w:rsidRPr="006477DF">
        <w:br/>
      </w:r>
      <w:r w:rsidR="00722049" w:rsidRPr="006477DF">
        <w:t>по результатам проведения закупки.</w:t>
      </w:r>
    </w:p>
    <w:p w14:paraId="46B11970" w14:textId="77777777" w:rsidR="00722049" w:rsidRPr="006477DF" w:rsidRDefault="00B34266" w:rsidP="006477DF">
      <w:pPr>
        <w:tabs>
          <w:tab w:val="left" w:pos="851"/>
        </w:tabs>
        <w:ind w:firstLine="709"/>
        <w:jc w:val="both"/>
      </w:pPr>
      <w:r w:rsidRPr="006477DF">
        <w:t xml:space="preserve">11.12. </w:t>
      </w:r>
      <w:r w:rsidR="00722049" w:rsidRPr="006477DF">
        <w:t xml:space="preserve">При заключении договора в соответствии с </w:t>
      </w:r>
      <w:r w:rsidR="0042575D" w:rsidRPr="006477DF">
        <w:t>пунктом</w:t>
      </w:r>
      <w:r w:rsidR="00722049" w:rsidRPr="006477DF">
        <w:t xml:space="preserve"> 11.8 Положения, а также при принятии решения о заключении договора </w:t>
      </w:r>
      <w:r w:rsidR="0042575D" w:rsidRPr="006477DF">
        <w:br/>
      </w:r>
      <w:r w:rsidR="00722049" w:rsidRPr="006477DF">
        <w:t>в соо</w:t>
      </w:r>
      <w:r w:rsidRPr="006477DF">
        <w:t xml:space="preserve">тветствии с </w:t>
      </w:r>
      <w:r w:rsidR="0042575D" w:rsidRPr="006477DF">
        <w:t>пунктами</w:t>
      </w:r>
      <w:r w:rsidRPr="006477DF">
        <w:t xml:space="preserve"> 11.4, </w:t>
      </w:r>
      <w:r w:rsidR="00722049" w:rsidRPr="006477DF">
        <w:t xml:space="preserve">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0042575D" w:rsidRPr="006477DF">
        <w:br/>
      </w:r>
      <w:r w:rsidR="00722049" w:rsidRPr="006477DF">
        <w:t xml:space="preserve">от заказчика наличия отдельной позиции в плане закупок и (или) формирования, размещения в ЕИС извещения о проведении закупки </w:t>
      </w:r>
      <w:r w:rsidR="0042575D" w:rsidRPr="006477DF">
        <w:br/>
      </w:r>
      <w:r w:rsidR="00722049" w:rsidRPr="006477DF">
        <w:t>у единственного поставщика, документации о закупке у единственного поставщика.</w:t>
      </w:r>
    </w:p>
    <w:p w14:paraId="1329C252" w14:textId="77777777" w:rsidR="00841F67" w:rsidRPr="006477DF" w:rsidRDefault="00841F67" w:rsidP="006477DF">
      <w:pPr>
        <w:tabs>
          <w:tab w:val="left" w:pos="851"/>
        </w:tabs>
        <w:ind w:firstLine="709"/>
        <w:jc w:val="both"/>
      </w:pPr>
      <w:r w:rsidRPr="006477DF">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14:paraId="44107518" w14:textId="77777777" w:rsidR="00722049" w:rsidRPr="006477DF" w:rsidRDefault="00722049" w:rsidP="006477DF">
      <w:pPr>
        <w:pStyle w:val="1"/>
        <w:spacing w:before="0" w:after="0"/>
        <w:ind w:firstLine="720"/>
        <w:jc w:val="both"/>
        <w:rPr>
          <w:rFonts w:ascii="Times New Roman" w:hAnsi="Times New Roman"/>
          <w:color w:val="auto"/>
          <w:sz w:val="20"/>
          <w:szCs w:val="20"/>
        </w:rPr>
      </w:pPr>
      <w:bookmarkStart w:id="60" w:name="_Toc521582092"/>
    </w:p>
    <w:p w14:paraId="4668E120" w14:textId="77777777" w:rsidR="00722049" w:rsidRPr="006477DF" w:rsidRDefault="004C1F02" w:rsidP="006477DF">
      <w:pPr>
        <w:pStyle w:val="1"/>
        <w:spacing w:before="0" w:after="0"/>
        <w:ind w:firstLine="709"/>
        <w:jc w:val="left"/>
        <w:rPr>
          <w:rFonts w:ascii="Times New Roman" w:hAnsi="Times New Roman"/>
          <w:color w:val="auto"/>
          <w:sz w:val="20"/>
          <w:szCs w:val="20"/>
        </w:rPr>
      </w:pPr>
      <w:r w:rsidRPr="006477DF">
        <w:rPr>
          <w:rFonts w:ascii="Times New Roman" w:hAnsi="Times New Roman"/>
          <w:color w:val="auto"/>
          <w:sz w:val="20"/>
          <w:szCs w:val="20"/>
        </w:rPr>
        <w:t xml:space="preserve">12. </w:t>
      </w:r>
      <w:r w:rsidR="00722049" w:rsidRPr="006477DF">
        <w:rPr>
          <w:rFonts w:ascii="Times New Roman" w:hAnsi="Times New Roman"/>
          <w:color w:val="auto"/>
          <w:sz w:val="20"/>
          <w:szCs w:val="20"/>
        </w:rPr>
        <w:t>Особенности проведения закрытых конкурентных закупок</w:t>
      </w:r>
      <w:bookmarkEnd w:id="60"/>
    </w:p>
    <w:p w14:paraId="4091666F" w14:textId="77777777" w:rsidR="00722049" w:rsidRPr="006477DF" w:rsidRDefault="004C1F02" w:rsidP="006477DF">
      <w:pPr>
        <w:tabs>
          <w:tab w:val="left" w:pos="851"/>
        </w:tabs>
        <w:ind w:firstLine="709"/>
        <w:jc w:val="both"/>
      </w:pPr>
      <w:r w:rsidRPr="006477DF">
        <w:t xml:space="preserve">12.1. </w:t>
      </w:r>
      <w:r w:rsidR="00722049" w:rsidRPr="006477DF">
        <w:t>Закрытые конкурентные закупки (далее закрытые закупки</w:t>
      </w:r>
      <w:r w:rsidR="00786338" w:rsidRPr="006477DF">
        <w:br/>
        <w:t>в настоящем разделе</w:t>
      </w:r>
      <w:r w:rsidR="00722049" w:rsidRPr="006477DF">
        <w:t xml:space="preserve">) проводятся только в случаях, предусмотренных </w:t>
      </w:r>
      <w:r w:rsidR="00786338" w:rsidRPr="006477DF">
        <w:t>пунктом</w:t>
      </w:r>
      <w:r w:rsidR="00722049" w:rsidRPr="006477DF">
        <w:t xml:space="preserve"> 5.7 Положения.</w:t>
      </w:r>
    </w:p>
    <w:p w14:paraId="25139A0D" w14:textId="77777777" w:rsidR="00722049" w:rsidRPr="006477DF" w:rsidRDefault="004C1F02" w:rsidP="006477DF">
      <w:pPr>
        <w:tabs>
          <w:tab w:val="left" w:pos="851"/>
        </w:tabs>
        <w:ind w:firstLine="709"/>
        <w:jc w:val="both"/>
      </w:pPr>
      <w:r w:rsidRPr="006477DF">
        <w:t xml:space="preserve">12.2. </w:t>
      </w:r>
      <w:r w:rsidR="00722049" w:rsidRPr="006477DF">
        <w:t>При проведении закрытых закупок заказчик руководствуется правилами проведения конкурса, аукциона</w:t>
      </w:r>
      <w:r w:rsidR="000944AE" w:rsidRPr="006477DF">
        <w:t xml:space="preserve">, </w:t>
      </w:r>
      <w:r w:rsidR="00722049" w:rsidRPr="006477DF">
        <w:t>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14:paraId="7C09A382" w14:textId="77777777" w:rsidR="00722049" w:rsidRPr="006477DF" w:rsidRDefault="004C1F02" w:rsidP="006477DF">
      <w:pPr>
        <w:tabs>
          <w:tab w:val="left" w:pos="851"/>
        </w:tabs>
        <w:ind w:firstLine="709"/>
        <w:jc w:val="both"/>
      </w:pPr>
      <w:r w:rsidRPr="006477DF">
        <w:t xml:space="preserve">12.3. </w:t>
      </w:r>
      <w:r w:rsidR="00722049" w:rsidRPr="006477DF">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sidRPr="006477DF">
        <w:t xml:space="preserve"> о закупке</w:t>
      </w:r>
      <w:r w:rsidR="00722049" w:rsidRPr="006477DF">
        <w:t xml:space="preserve"> не менее </w:t>
      </w:r>
      <w:r w:rsidR="00786338" w:rsidRPr="006477DF">
        <w:br/>
      </w:r>
      <w:r w:rsidR="00722049" w:rsidRPr="006477DF">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00B04E93" w:rsidRPr="006477DF">
        <w:br/>
      </w:r>
      <w:r w:rsidR="00722049" w:rsidRPr="006477DF">
        <w:t>в ЕИС извещения о проведении конкурентной закупки соответствующим способом.</w:t>
      </w:r>
    </w:p>
    <w:p w14:paraId="18D2BAAC" w14:textId="77777777" w:rsidR="00722049" w:rsidRPr="006477DF" w:rsidRDefault="004C1F02" w:rsidP="006477DF">
      <w:pPr>
        <w:tabs>
          <w:tab w:val="left" w:pos="851"/>
        </w:tabs>
        <w:ind w:firstLine="709"/>
        <w:jc w:val="both"/>
      </w:pPr>
      <w:r w:rsidRPr="006477DF">
        <w:t xml:space="preserve">12.4. </w:t>
      </w:r>
      <w:r w:rsidR="00722049" w:rsidRPr="006477DF">
        <w:t>Сведения о закрытой закупке, включая документацию</w:t>
      </w:r>
      <w:r w:rsidR="00786338" w:rsidRPr="006477DF">
        <w:t xml:space="preserve"> о закупке</w:t>
      </w:r>
      <w:r w:rsidR="00722049" w:rsidRPr="006477DF">
        <w:t>, изменения, вносимые в документацию</w:t>
      </w:r>
      <w:r w:rsidR="00786338" w:rsidRPr="006477DF">
        <w:t xml:space="preserve"> о закупке</w:t>
      </w:r>
      <w:r w:rsidR="00722049" w:rsidRPr="006477DF">
        <w:t>, разъяснения положений документации</w:t>
      </w:r>
      <w:r w:rsidR="00786338" w:rsidRPr="006477DF">
        <w:t xml:space="preserve"> о закупке</w:t>
      </w:r>
      <w:r w:rsidR="00722049" w:rsidRPr="006477DF">
        <w:t xml:space="preserve">, протоколы, составляемые в ходе проведения закрытой закупки, не подлежат размещению в ЕИС. </w:t>
      </w:r>
    </w:p>
    <w:p w14:paraId="6750297B" w14:textId="77777777" w:rsidR="00722049" w:rsidRPr="006477DF" w:rsidRDefault="004C1F02" w:rsidP="006477DF">
      <w:pPr>
        <w:tabs>
          <w:tab w:val="left" w:pos="851"/>
        </w:tabs>
        <w:ind w:firstLine="709"/>
        <w:jc w:val="both"/>
      </w:pPr>
      <w:r w:rsidRPr="006477DF">
        <w:t xml:space="preserve">12.5. </w:t>
      </w:r>
      <w:r w:rsidR="00722049" w:rsidRPr="006477DF">
        <w:t xml:space="preserve">Участник закрытой закупки представляет заявку на участие </w:t>
      </w:r>
      <w:r w:rsidRPr="006477DF">
        <w:br/>
      </w:r>
      <w:r w:rsidR="00722049" w:rsidRPr="006477DF">
        <w:t>в конкурентной закупке в запечатанном конверте, не позволяющем просматривать ее содержание до вскрытия конверта.</w:t>
      </w:r>
    </w:p>
    <w:p w14:paraId="09543B17" w14:textId="77777777" w:rsidR="00722049" w:rsidRPr="006477DF" w:rsidRDefault="004C1F02" w:rsidP="006477DF">
      <w:pPr>
        <w:tabs>
          <w:tab w:val="left" w:pos="851"/>
        </w:tabs>
        <w:ind w:firstLine="709"/>
        <w:jc w:val="both"/>
      </w:pPr>
      <w:r w:rsidRPr="006477DF">
        <w:t xml:space="preserve">12.6. </w:t>
      </w:r>
      <w:r w:rsidR="00722049" w:rsidRPr="006477DF">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14:paraId="7F6B87F1" w14:textId="77777777" w:rsidR="00722049" w:rsidRPr="006477DF" w:rsidRDefault="00722049" w:rsidP="006477DF">
      <w:pPr>
        <w:pStyle w:val="1"/>
        <w:spacing w:before="0" w:after="0"/>
        <w:ind w:firstLine="720"/>
        <w:jc w:val="both"/>
        <w:rPr>
          <w:rFonts w:ascii="Times New Roman" w:hAnsi="Times New Roman"/>
          <w:color w:val="auto"/>
          <w:sz w:val="20"/>
          <w:szCs w:val="20"/>
        </w:rPr>
      </w:pPr>
      <w:bookmarkStart w:id="61" w:name="_Дополнительные_элементы_процедур"/>
      <w:bookmarkEnd w:id="61"/>
    </w:p>
    <w:p w14:paraId="5B4B174B" w14:textId="77777777" w:rsidR="00722049" w:rsidRPr="006477DF" w:rsidRDefault="004C1F02" w:rsidP="006477DF">
      <w:pPr>
        <w:pStyle w:val="1"/>
        <w:spacing w:before="0" w:after="0"/>
        <w:ind w:firstLine="709"/>
        <w:jc w:val="both"/>
        <w:rPr>
          <w:rFonts w:ascii="Times New Roman" w:hAnsi="Times New Roman"/>
          <w:color w:val="auto"/>
          <w:sz w:val="20"/>
          <w:szCs w:val="20"/>
        </w:rPr>
      </w:pPr>
      <w:bookmarkStart w:id="62" w:name="_Toc521582093"/>
      <w:r w:rsidRPr="006477DF">
        <w:rPr>
          <w:rFonts w:ascii="Times New Roman" w:hAnsi="Times New Roman"/>
          <w:color w:val="auto"/>
          <w:sz w:val="20"/>
          <w:szCs w:val="20"/>
        </w:rPr>
        <w:t xml:space="preserve">13. </w:t>
      </w:r>
      <w:r w:rsidR="00722049" w:rsidRPr="006477DF">
        <w:rPr>
          <w:rFonts w:ascii="Times New Roman" w:hAnsi="Times New Roman"/>
          <w:color w:val="auto"/>
          <w:sz w:val="20"/>
          <w:szCs w:val="20"/>
        </w:rPr>
        <w:t>Заключение, исполнение, изменение и расторжение договора</w:t>
      </w:r>
      <w:bookmarkEnd w:id="62"/>
    </w:p>
    <w:p w14:paraId="6AC98411" w14:textId="77777777" w:rsidR="00722049" w:rsidRPr="006477DF" w:rsidRDefault="004C1F02" w:rsidP="006477DF">
      <w:pPr>
        <w:pStyle w:val="2"/>
        <w:keepLines w:val="0"/>
        <w:spacing w:before="0"/>
        <w:ind w:firstLine="709"/>
        <w:jc w:val="both"/>
        <w:rPr>
          <w:rFonts w:ascii="Times New Roman" w:hAnsi="Times New Roman" w:cs="Times New Roman"/>
          <w:color w:val="auto"/>
          <w:sz w:val="20"/>
          <w:szCs w:val="20"/>
        </w:rPr>
      </w:pPr>
      <w:bookmarkStart w:id="63" w:name="_Toc521582094"/>
      <w:r w:rsidRPr="006477DF">
        <w:rPr>
          <w:rFonts w:ascii="Times New Roman" w:hAnsi="Times New Roman" w:cs="Times New Roman"/>
          <w:color w:val="auto"/>
          <w:sz w:val="20"/>
          <w:szCs w:val="20"/>
        </w:rPr>
        <w:t xml:space="preserve">13.1. </w:t>
      </w:r>
      <w:r w:rsidR="00722049" w:rsidRPr="006477DF">
        <w:rPr>
          <w:rFonts w:ascii="Times New Roman" w:hAnsi="Times New Roman" w:cs="Times New Roman"/>
          <w:color w:val="auto"/>
          <w:sz w:val="20"/>
          <w:szCs w:val="20"/>
        </w:rPr>
        <w:t>Заключение договора по результатам конкурентной закупки</w:t>
      </w:r>
      <w:bookmarkEnd w:id="63"/>
    </w:p>
    <w:p w14:paraId="4FDC68A0" w14:textId="77777777" w:rsidR="00722049" w:rsidRPr="006477DF" w:rsidRDefault="004C1F02" w:rsidP="006477DF">
      <w:pPr>
        <w:widowControl w:val="0"/>
        <w:tabs>
          <w:tab w:val="left" w:pos="851"/>
        </w:tabs>
        <w:autoSpaceDE w:val="0"/>
        <w:autoSpaceDN w:val="0"/>
        <w:adjustRightInd w:val="0"/>
        <w:ind w:firstLine="709"/>
        <w:jc w:val="both"/>
      </w:pPr>
      <w:r w:rsidRPr="006477DF">
        <w:t xml:space="preserve">13.1.1. </w:t>
      </w:r>
      <w:r w:rsidR="00722049" w:rsidRPr="006477DF">
        <w:t xml:space="preserve">Договор по результатам конкурентной закупки заключается </w:t>
      </w:r>
      <w:r w:rsidR="00632DF8" w:rsidRPr="006477DF">
        <w:br/>
      </w:r>
      <w:r w:rsidR="00722049" w:rsidRPr="006477DF">
        <w:lastRenderedPageBreak/>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632DF8" w:rsidRPr="006477DF">
        <w:br/>
      </w:r>
      <w:r w:rsidR="00722049" w:rsidRPr="006477DF">
        <w:t xml:space="preserve">в антимонопольном органе действий (бездействия) заказчика, </w:t>
      </w:r>
      <w:r w:rsidR="00786338" w:rsidRPr="006477DF">
        <w:t>закупочной комиссии, оператора ЭП</w:t>
      </w:r>
      <w:r w:rsidR="00722049" w:rsidRPr="006477DF">
        <w:t xml:space="preserve"> договор должен быть заключен не позднее </w:t>
      </w:r>
      <w:r w:rsidR="00786338" w:rsidRPr="006477DF">
        <w:br/>
      </w:r>
      <w:r w:rsidR="00722049" w:rsidRPr="006477DF">
        <w:t xml:space="preserve">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sidRPr="006477DF">
        <w:t xml:space="preserve">закупочной </w:t>
      </w:r>
      <w:r w:rsidR="00722049" w:rsidRPr="006477DF">
        <w:t>комиссии, оператора ЭП.</w:t>
      </w:r>
    </w:p>
    <w:p w14:paraId="55A6A40E" w14:textId="77777777" w:rsidR="00722049" w:rsidRPr="006477DF" w:rsidRDefault="004C1F02" w:rsidP="006477DF">
      <w:pPr>
        <w:widowControl w:val="0"/>
        <w:tabs>
          <w:tab w:val="left" w:pos="851"/>
        </w:tabs>
        <w:autoSpaceDE w:val="0"/>
        <w:autoSpaceDN w:val="0"/>
        <w:adjustRightInd w:val="0"/>
        <w:ind w:firstLine="709"/>
        <w:jc w:val="both"/>
      </w:pPr>
      <w:r w:rsidRPr="006477DF">
        <w:t xml:space="preserve">13.1.2. </w:t>
      </w:r>
      <w:r w:rsidR="00722049" w:rsidRPr="006477DF">
        <w:t xml:space="preserve">Обязанность заключения договора с заказчиком возлагается </w:t>
      </w:r>
      <w:r w:rsidR="00632DF8" w:rsidRPr="006477DF">
        <w:br/>
      </w:r>
      <w:r w:rsidR="00722049" w:rsidRPr="006477DF">
        <w:t xml:space="preserve">на участника, признанного победителем конкурентной закупки, </w:t>
      </w:r>
      <w:r w:rsidR="00786338" w:rsidRPr="006477DF">
        <w:t>а также</w:t>
      </w:r>
      <w:r w:rsidR="00786338" w:rsidRPr="006477DF">
        <w:br/>
      </w:r>
      <w:r w:rsidR="00722049" w:rsidRPr="006477DF">
        <w:t>в случае проведения конкурса,</w:t>
      </w:r>
      <w:r w:rsidR="00D96E30">
        <w:t xml:space="preserve"> </w:t>
      </w:r>
      <w:r w:rsidR="00722049" w:rsidRPr="006477DF">
        <w:t>запроса цен, запроса</w:t>
      </w:r>
      <w:r w:rsidR="00786338" w:rsidRPr="006477DF">
        <w:t xml:space="preserve"> котировок, запроса предложений– </w:t>
      </w:r>
      <w:r w:rsidR="00722049" w:rsidRPr="006477DF">
        <w:t>на единственного участника закупки</w:t>
      </w:r>
      <w:r w:rsidR="00C216C6" w:rsidRPr="006477DF">
        <w:t xml:space="preserve">, а также при проведении аукциона – на единственного участника аукциона или участника, чья заявка подана ранее других, </w:t>
      </w:r>
      <w:r w:rsidR="00841F67" w:rsidRPr="006477DF">
        <w:t>если в ходе проведения аукциона не было подано ни одного ценового предложения от участников процедуры</w:t>
      </w:r>
      <w:r w:rsidR="00722049" w:rsidRPr="006477DF">
        <w:t>.</w:t>
      </w:r>
    </w:p>
    <w:p w14:paraId="74F0966F" w14:textId="77777777" w:rsidR="00722049" w:rsidRPr="006477DF" w:rsidRDefault="004C1F02" w:rsidP="006477DF">
      <w:pPr>
        <w:widowControl w:val="0"/>
        <w:tabs>
          <w:tab w:val="left" w:pos="851"/>
        </w:tabs>
        <w:autoSpaceDE w:val="0"/>
        <w:autoSpaceDN w:val="0"/>
        <w:adjustRightInd w:val="0"/>
        <w:ind w:firstLine="709"/>
        <w:jc w:val="both"/>
      </w:pPr>
      <w:r w:rsidRPr="006477DF">
        <w:t xml:space="preserve">13.1.3. </w:t>
      </w:r>
      <w:r w:rsidR="00722049" w:rsidRPr="006477DF">
        <w:t xml:space="preserve">Победитель закупки или участник закупки, на которого </w:t>
      </w:r>
      <w:r w:rsidR="00722049" w:rsidRPr="006477DF">
        <w:rPr>
          <w:spacing w:val="-4"/>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00722049" w:rsidRPr="006477DF">
        <w:t xml:space="preserve"> любого из следующих событий:</w:t>
      </w:r>
    </w:p>
    <w:p w14:paraId="4CC80900" w14:textId="77777777" w:rsidR="00722049" w:rsidRPr="006477DF" w:rsidRDefault="004C1F02" w:rsidP="006477DF">
      <w:pPr>
        <w:widowControl w:val="0"/>
        <w:tabs>
          <w:tab w:val="left" w:pos="851"/>
        </w:tabs>
        <w:autoSpaceDE w:val="0"/>
        <w:autoSpaceDN w:val="0"/>
        <w:adjustRightInd w:val="0"/>
        <w:ind w:firstLine="709"/>
        <w:jc w:val="both"/>
      </w:pPr>
      <w:r w:rsidRPr="006477DF">
        <w:t>13.1.3.1. П</w:t>
      </w:r>
      <w:r w:rsidR="00722049" w:rsidRPr="006477DF">
        <w:t xml:space="preserve">редоставление участником закупки письменного отказа </w:t>
      </w:r>
      <w:r w:rsidR="00632DF8" w:rsidRPr="006477DF">
        <w:br/>
      </w:r>
      <w:r w:rsidR="00722049" w:rsidRPr="006477DF">
        <w:t>от заключения договора;</w:t>
      </w:r>
    </w:p>
    <w:p w14:paraId="310E1566" w14:textId="77777777" w:rsidR="00722049" w:rsidRPr="006477DF" w:rsidRDefault="004C1F02" w:rsidP="006477DF">
      <w:pPr>
        <w:widowControl w:val="0"/>
        <w:tabs>
          <w:tab w:val="left" w:pos="851"/>
        </w:tabs>
        <w:autoSpaceDE w:val="0"/>
        <w:autoSpaceDN w:val="0"/>
        <w:adjustRightInd w:val="0"/>
        <w:ind w:firstLine="709"/>
        <w:jc w:val="both"/>
      </w:pPr>
      <w:r w:rsidRPr="006477DF">
        <w:t>13.1.3.2. Н</w:t>
      </w:r>
      <w:r w:rsidR="00722049" w:rsidRPr="006477DF">
        <w:t>е</w:t>
      </w:r>
      <w:r w:rsidR="00D96E30">
        <w:t xml:space="preserve"> </w:t>
      </w:r>
      <w:r w:rsidR="00722049" w:rsidRPr="006477DF">
        <w:t xml:space="preserve">предоставление участником закупки в указанные </w:t>
      </w:r>
      <w:r w:rsidR="00632DF8" w:rsidRPr="006477DF">
        <w:br/>
      </w:r>
      <w:r w:rsidR="00722049" w:rsidRPr="006477DF">
        <w:t xml:space="preserve">в </w:t>
      </w:r>
      <w:r w:rsidR="00E34985" w:rsidRPr="006477DF">
        <w:t xml:space="preserve">извещении и (или) </w:t>
      </w:r>
      <w:r w:rsidR="00722049" w:rsidRPr="006477DF">
        <w:t>документации о закупке сроки подписанного со своей стороны проекта договора;</w:t>
      </w:r>
    </w:p>
    <w:p w14:paraId="0457C014" w14:textId="77777777" w:rsidR="00722049" w:rsidRPr="006477DF" w:rsidRDefault="004C1F02" w:rsidP="006477DF">
      <w:pPr>
        <w:widowControl w:val="0"/>
        <w:tabs>
          <w:tab w:val="left" w:pos="851"/>
        </w:tabs>
        <w:autoSpaceDE w:val="0"/>
        <w:autoSpaceDN w:val="0"/>
        <w:adjustRightInd w:val="0"/>
        <w:ind w:firstLine="709"/>
        <w:jc w:val="both"/>
      </w:pPr>
      <w:r w:rsidRPr="006477DF">
        <w:t>13.1.3.3. Н</w:t>
      </w:r>
      <w:r w:rsidR="00722049" w:rsidRPr="006477DF">
        <w:t>е</w:t>
      </w:r>
      <w:r w:rsidR="00D96E30">
        <w:t xml:space="preserve"> </w:t>
      </w:r>
      <w:r w:rsidR="00722049" w:rsidRPr="006477DF">
        <w:t xml:space="preserve">предоставление обеспечения исполнения договора </w:t>
      </w:r>
      <w:r w:rsidR="00632DF8" w:rsidRPr="006477DF">
        <w:br/>
      </w:r>
      <w:r w:rsidR="00786338" w:rsidRPr="006477DF">
        <w:t>в соответствии с указанным</w:t>
      </w:r>
      <w:r w:rsidR="00722049" w:rsidRPr="006477DF">
        <w:t xml:space="preserve"> в извещении об осуществлении закупки и (или) </w:t>
      </w:r>
      <w:r w:rsidR="00924659" w:rsidRPr="006477DF">
        <w:br/>
      </w:r>
      <w:r w:rsidR="00722049" w:rsidRPr="006477DF">
        <w:t xml:space="preserve">в документации </w:t>
      </w:r>
      <w:r w:rsidR="00786338" w:rsidRPr="006477DF">
        <w:t>о закупке требуемым размером</w:t>
      </w:r>
      <w:r w:rsidR="00722049" w:rsidRPr="006477DF">
        <w:t xml:space="preserve"> и с </w:t>
      </w:r>
      <w:r w:rsidR="00924659" w:rsidRPr="006477DF">
        <w:t>не</w:t>
      </w:r>
      <w:r w:rsidR="00722049" w:rsidRPr="006477DF">
        <w:t>соблюдением требуемого порядка, при наличии в документации о закупке таких требований.</w:t>
      </w:r>
    </w:p>
    <w:p w14:paraId="35706076" w14:textId="77777777" w:rsidR="00722049" w:rsidRPr="006477DF" w:rsidRDefault="004C1F02" w:rsidP="006477DF">
      <w:pPr>
        <w:widowControl w:val="0"/>
        <w:tabs>
          <w:tab w:val="left" w:pos="851"/>
        </w:tabs>
        <w:autoSpaceDE w:val="0"/>
        <w:autoSpaceDN w:val="0"/>
        <w:adjustRightInd w:val="0"/>
        <w:ind w:firstLine="709"/>
        <w:jc w:val="both"/>
      </w:pPr>
      <w:r w:rsidRPr="006477DF">
        <w:t xml:space="preserve">13.1.4. </w:t>
      </w:r>
      <w:r w:rsidR="00722049" w:rsidRPr="006477DF">
        <w:t>Уклонение победителя закупки от заключения договора</w:t>
      </w:r>
      <w:r w:rsidR="00C216C6" w:rsidRPr="006477DF">
        <w:t xml:space="preserve"> или участника конкурентной закупки, на которого возлагается обязанность заключения договора в соответствии с подпунктом 13.1.2 Положения,</w:t>
      </w:r>
      <w:r w:rsidR="00722049" w:rsidRPr="006477DF">
        <w:t xml:space="preserve">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33315440"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13.1.5. </w:t>
      </w:r>
      <w:r w:rsidR="00722049" w:rsidRPr="006477DF">
        <w:t xml:space="preserve">Если участник конкурентной закупки, признанный победителем, уклонился от заключения договора, заказчик вправе заключить договор </w:t>
      </w:r>
      <w:r w:rsidR="00632DF8" w:rsidRPr="006477DF">
        <w:br/>
      </w:r>
      <w:r w:rsidR="00722049" w:rsidRPr="006477DF">
        <w:t>с участником закупки, занявшим второе место по итогам проведения конкурент</w:t>
      </w:r>
      <w:r w:rsidR="00632DF8" w:rsidRPr="006477DF">
        <w:t xml:space="preserve">ной закупки (далее </w:t>
      </w:r>
      <w:r w:rsidR="00924659" w:rsidRPr="006477DF">
        <w:t>второй участник закупки в настоящем разделе</w:t>
      </w:r>
      <w:r w:rsidR="00722049" w:rsidRPr="006477DF">
        <w:t>). При этом срок подписания договора с таким участником закупки ан</w:t>
      </w:r>
      <w:r w:rsidR="00924659" w:rsidRPr="006477DF">
        <w:t xml:space="preserve">алогичен сроку, указанному в </w:t>
      </w:r>
      <w:r w:rsidR="004D7A5B" w:rsidRPr="006477DF">
        <w:t>под</w:t>
      </w:r>
      <w:r w:rsidR="00722049" w:rsidRPr="006477DF">
        <w:t xml:space="preserve">пункте 13.1.1 </w:t>
      </w:r>
      <w:r w:rsidR="00924659" w:rsidRPr="006477DF">
        <w:t>П</w:t>
      </w:r>
      <w:r w:rsidR="00722049" w:rsidRPr="006477DF">
        <w:t xml:space="preserve">оложения. </w:t>
      </w:r>
    </w:p>
    <w:p w14:paraId="0679FCBC"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13.1.6. </w:t>
      </w:r>
      <w:r w:rsidR="00722049" w:rsidRPr="006477DF">
        <w:t xml:space="preserve">Принятие заказчиком решения о заключении договора </w:t>
      </w:r>
      <w:r w:rsidR="00632DF8" w:rsidRPr="006477DF">
        <w:br/>
      </w:r>
      <w:r w:rsidR="00722049" w:rsidRPr="006477DF">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0E177D7"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13.1.7. </w:t>
      </w:r>
      <w:r w:rsidR="00722049" w:rsidRPr="006477DF">
        <w:t>Заказчик и участник закупки, с которым заключаю</w:t>
      </w:r>
      <w:r w:rsidRPr="006477DF">
        <w:t xml:space="preserve">тся договор (далее </w:t>
      </w:r>
      <w:r w:rsidR="00924659" w:rsidRPr="006477DF">
        <w:t>стороны в настоящем разделе</w:t>
      </w:r>
      <w:r w:rsidR="00722049" w:rsidRPr="006477DF">
        <w:t xml:space="preserve">), могут проводить преддоговорные переговоры, в том числе путем направления протоколов разногласий. </w:t>
      </w:r>
    </w:p>
    <w:p w14:paraId="34BF27C8"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13.1.8. </w:t>
      </w:r>
      <w:r w:rsidR="00722049" w:rsidRPr="006477DF">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sidRPr="006477DF">
        <w:t>указанных</w:t>
      </w:r>
      <w:r w:rsidR="00632DF8" w:rsidRPr="006477DF">
        <w:br/>
      </w:r>
      <w:r w:rsidR="00722049" w:rsidRPr="006477DF">
        <w:t xml:space="preserve">в Положении. </w:t>
      </w:r>
    </w:p>
    <w:p w14:paraId="2465F1BC"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13.1.9. </w:t>
      </w:r>
      <w:r w:rsidR="00722049" w:rsidRPr="006477DF">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14:paraId="75F7771C"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13.1.10. </w:t>
      </w:r>
      <w:r w:rsidR="00722049" w:rsidRPr="006477DF">
        <w:t xml:space="preserve">Заказчик не обязан учитывать (полностью или частично) замечания участника закупки к положениям проекта договора, </w:t>
      </w:r>
      <w:r w:rsidR="00632DF8" w:rsidRPr="006477DF">
        <w:br/>
      </w:r>
      <w:r w:rsidR="00722049" w:rsidRPr="006477DF">
        <w:t>за исключением замечаний, касающихся внутренних противоречий в тексте проекта договора, возникших по вине заказчика.</w:t>
      </w:r>
    </w:p>
    <w:p w14:paraId="31A167C1"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13.1.11. </w:t>
      </w:r>
      <w:r w:rsidR="00722049" w:rsidRPr="006477DF">
        <w:t xml:space="preserve">Заказчик вносит сведения о заключенных по итогам осуществления конкурентных закупок договорах и передает прилагаемые </w:t>
      </w:r>
      <w:r w:rsidR="00632DF8" w:rsidRPr="006477DF">
        <w:br/>
      </w:r>
      <w:r w:rsidR="00722049" w:rsidRPr="006477DF">
        <w:t xml:space="preserve">к ним документы в реестр договоров в течение </w:t>
      </w:r>
      <w:r w:rsidR="00DE42BD" w:rsidRPr="006477DF">
        <w:t xml:space="preserve">3 </w:t>
      </w:r>
      <w:r w:rsidR="00722049" w:rsidRPr="006477DF">
        <w:t xml:space="preserve">рабочих дней с даты заключения таких договоров. </w:t>
      </w:r>
    </w:p>
    <w:p w14:paraId="18163740" w14:textId="77777777" w:rsidR="00722049" w:rsidRPr="006477DF" w:rsidRDefault="003A497C" w:rsidP="006477DF">
      <w:pPr>
        <w:widowControl w:val="0"/>
        <w:tabs>
          <w:tab w:val="left" w:pos="851"/>
        </w:tabs>
        <w:autoSpaceDE w:val="0"/>
        <w:autoSpaceDN w:val="0"/>
        <w:adjustRightInd w:val="0"/>
        <w:ind w:firstLine="709"/>
        <w:jc w:val="both"/>
      </w:pPr>
      <w:r w:rsidRPr="006477DF">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w:t>
      </w:r>
      <w:proofErr w:type="spellStart"/>
      <w:proofErr w:type="gramStart"/>
      <w:r w:rsidRPr="006477DF">
        <w:t>тыс.рублей</w:t>
      </w:r>
      <w:proofErr w:type="spellEnd"/>
      <w:proofErr w:type="gramEnd"/>
      <w:r w:rsidRPr="006477DF">
        <w:t xml:space="preserve">, а в случае если годовая выручка заказчика за отчетный финансовый год составляет более чем 5,0 </w:t>
      </w:r>
      <w:proofErr w:type="spellStart"/>
      <w:r w:rsidRPr="006477DF">
        <w:t>млрд.рублей</w:t>
      </w:r>
      <w:proofErr w:type="spellEnd"/>
      <w:r w:rsidRPr="006477DF">
        <w:t xml:space="preserve">, – стоимость которых превышает 500,0 </w:t>
      </w:r>
      <w:proofErr w:type="spellStart"/>
      <w:r w:rsidRPr="006477DF">
        <w:t>тыс.рублей</w:t>
      </w:r>
      <w:proofErr w:type="spellEnd"/>
      <w:r w:rsidRPr="006477DF">
        <w:t>, и передает прилагаемые к ним документы в реестр договоров.</w:t>
      </w:r>
      <w:r w:rsidR="00722049" w:rsidRPr="006477DF">
        <w:t>.</w:t>
      </w:r>
    </w:p>
    <w:p w14:paraId="27524773"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13.1.12. </w:t>
      </w:r>
      <w:r w:rsidR="00722049" w:rsidRPr="006477DF">
        <w:t xml:space="preserve">Заказчик вносит в реестр договоров информацию и передает документы, в отношении которых были внесены изменения, в течение </w:t>
      </w:r>
      <w:r w:rsidR="00632DF8" w:rsidRPr="006477DF">
        <w:br/>
      </w:r>
      <w:r w:rsidR="00722049" w:rsidRPr="006477DF">
        <w:t>10 дней со дня внесения таких изменений.</w:t>
      </w:r>
    </w:p>
    <w:p w14:paraId="1A8BDF45"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13.1.13. </w:t>
      </w:r>
      <w:r w:rsidR="00722049" w:rsidRPr="006477DF">
        <w:t>В реестр договоров не вносятся сведения и не передаются документы, которые в соответствии с Федеральным законом №</w:t>
      </w:r>
      <w:r w:rsidRPr="006477DF">
        <w:t xml:space="preserve"> 223-</w:t>
      </w:r>
      <w:r w:rsidR="00722049" w:rsidRPr="006477DF">
        <w:t xml:space="preserve">ФЗ </w:t>
      </w:r>
      <w:r w:rsidR="00632DF8" w:rsidRPr="006477DF">
        <w:br/>
      </w:r>
      <w:r w:rsidR="00722049" w:rsidRPr="006477DF">
        <w:t>не подлежат размещению в ЕИС.</w:t>
      </w:r>
    </w:p>
    <w:p w14:paraId="03012167" w14:textId="77777777" w:rsidR="00F779A0" w:rsidRPr="006477DF" w:rsidRDefault="00F779A0" w:rsidP="006477DF">
      <w:pPr>
        <w:widowControl w:val="0"/>
        <w:tabs>
          <w:tab w:val="left" w:pos="851"/>
        </w:tabs>
        <w:autoSpaceDE w:val="0"/>
        <w:autoSpaceDN w:val="0"/>
        <w:adjustRightInd w:val="0"/>
        <w:ind w:firstLine="709"/>
        <w:jc w:val="both"/>
      </w:pPr>
      <w:r w:rsidRPr="006477DF">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D6B1CE5" w14:textId="77777777" w:rsidR="00722049" w:rsidRPr="006477DF" w:rsidRDefault="006F662E" w:rsidP="006477DF">
      <w:pPr>
        <w:pStyle w:val="2"/>
        <w:keepLines w:val="0"/>
        <w:spacing w:before="0"/>
        <w:ind w:firstLine="709"/>
        <w:jc w:val="both"/>
        <w:rPr>
          <w:rFonts w:ascii="Times New Roman" w:hAnsi="Times New Roman" w:cs="Times New Roman"/>
          <w:color w:val="auto"/>
          <w:sz w:val="20"/>
          <w:szCs w:val="20"/>
        </w:rPr>
      </w:pPr>
      <w:bookmarkStart w:id="64" w:name="_Toc521582095"/>
      <w:r w:rsidRPr="006477DF">
        <w:rPr>
          <w:rFonts w:ascii="Times New Roman" w:hAnsi="Times New Roman" w:cs="Times New Roman"/>
          <w:color w:val="auto"/>
          <w:sz w:val="20"/>
          <w:szCs w:val="20"/>
        </w:rPr>
        <w:t xml:space="preserve">13.2. </w:t>
      </w:r>
      <w:r w:rsidR="00722049" w:rsidRPr="006477DF">
        <w:rPr>
          <w:rFonts w:ascii="Times New Roman" w:hAnsi="Times New Roman" w:cs="Times New Roman"/>
          <w:color w:val="auto"/>
          <w:sz w:val="20"/>
          <w:szCs w:val="20"/>
        </w:rPr>
        <w:t>Исполнение, изменение и расторжение договора</w:t>
      </w:r>
      <w:bookmarkEnd w:id="64"/>
    </w:p>
    <w:p w14:paraId="71406B09"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13.2.1. </w:t>
      </w:r>
      <w:r w:rsidR="00722049" w:rsidRPr="006477DF">
        <w:t>При исполнении договора изменение обязательств сторон, существе</w:t>
      </w:r>
      <w:r w:rsidRPr="006477DF">
        <w:t>нных условий договора</w:t>
      </w:r>
      <w:r w:rsidR="00722049" w:rsidRPr="006477DF">
        <w:t xml:space="preserve"> допускается в соответствии с требованиями Гражданского кодекса Российской Федерации, Положения.</w:t>
      </w:r>
    </w:p>
    <w:p w14:paraId="4F57340D" w14:textId="77777777" w:rsidR="00722049" w:rsidRPr="006477DF" w:rsidRDefault="006F662E" w:rsidP="006477DF">
      <w:pPr>
        <w:widowControl w:val="0"/>
        <w:tabs>
          <w:tab w:val="left" w:pos="851"/>
        </w:tabs>
        <w:autoSpaceDE w:val="0"/>
        <w:autoSpaceDN w:val="0"/>
        <w:adjustRightInd w:val="0"/>
        <w:ind w:firstLine="709"/>
        <w:jc w:val="both"/>
      </w:pPr>
      <w:r w:rsidRPr="006477DF">
        <w:lastRenderedPageBreak/>
        <w:t xml:space="preserve">13.2.2. </w:t>
      </w:r>
      <w:r w:rsidR="00722049" w:rsidRPr="006477DF">
        <w:t>Изменение условий договора, не являющихся существенными, допускается в соответствии с Гражданским кодексом Российской Федерации.</w:t>
      </w:r>
    </w:p>
    <w:p w14:paraId="5F74B342" w14:textId="77777777" w:rsidR="00722049" w:rsidRPr="006477DF" w:rsidRDefault="006F662E" w:rsidP="006477DF">
      <w:pPr>
        <w:widowControl w:val="0"/>
        <w:tabs>
          <w:tab w:val="left" w:pos="851"/>
        </w:tabs>
        <w:autoSpaceDE w:val="0"/>
        <w:autoSpaceDN w:val="0"/>
        <w:adjustRightInd w:val="0"/>
        <w:ind w:firstLine="709"/>
        <w:jc w:val="both"/>
      </w:pPr>
      <w:r w:rsidRPr="006477DF">
        <w:t xml:space="preserve">13.2.3. </w:t>
      </w:r>
      <w:r w:rsidR="00722049" w:rsidRPr="006477DF">
        <w:t>Изменение существенных условий договора при его исполнении допускается по соглашению сторон в следующих случаях:</w:t>
      </w:r>
    </w:p>
    <w:p w14:paraId="1B0DD155" w14:textId="77777777" w:rsidR="00676E42" w:rsidRPr="006477DF" w:rsidRDefault="006F662E" w:rsidP="006477DF">
      <w:pPr>
        <w:widowControl w:val="0"/>
        <w:tabs>
          <w:tab w:val="left" w:pos="851"/>
        </w:tabs>
        <w:autoSpaceDE w:val="0"/>
        <w:autoSpaceDN w:val="0"/>
        <w:adjustRightInd w:val="0"/>
        <w:ind w:firstLine="709"/>
        <w:jc w:val="both"/>
        <w:rPr>
          <w:spacing w:val="-4"/>
        </w:rPr>
      </w:pPr>
      <w:r w:rsidRPr="006477DF">
        <w:rPr>
          <w:spacing w:val="-4"/>
        </w:rPr>
        <w:t xml:space="preserve">13.2.3.1. </w:t>
      </w:r>
      <w:r w:rsidR="00B105CE" w:rsidRPr="006477DF">
        <w:rPr>
          <w:spacing w:val="-4"/>
        </w:rPr>
        <w:t xml:space="preserve">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14:paraId="7C2461FF" w14:textId="77777777" w:rsidR="00B105CE" w:rsidRPr="006477DF" w:rsidRDefault="00B105CE" w:rsidP="006477DF">
      <w:pPr>
        <w:widowControl w:val="0"/>
        <w:tabs>
          <w:tab w:val="left" w:pos="851"/>
        </w:tabs>
        <w:autoSpaceDE w:val="0"/>
        <w:autoSpaceDN w:val="0"/>
        <w:adjustRightInd w:val="0"/>
        <w:ind w:firstLine="709"/>
        <w:jc w:val="both"/>
        <w:rPr>
          <w:spacing w:val="-4"/>
        </w:rPr>
      </w:pPr>
      <w:r w:rsidRPr="006477DF">
        <w:rPr>
          <w:spacing w:val="-4"/>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14:paraId="1AD075B7" w14:textId="77777777" w:rsidR="00722049" w:rsidRPr="006477DF" w:rsidRDefault="00722049" w:rsidP="006477DF">
      <w:pPr>
        <w:widowControl w:val="0"/>
        <w:tabs>
          <w:tab w:val="left" w:pos="851"/>
        </w:tabs>
        <w:autoSpaceDE w:val="0"/>
        <w:autoSpaceDN w:val="0"/>
        <w:adjustRightInd w:val="0"/>
        <w:ind w:firstLine="709"/>
        <w:jc w:val="both"/>
      </w:pPr>
      <w:r w:rsidRPr="006477DF">
        <w:t>При этом стороны вправе продлить срок исполнения договора;</w:t>
      </w:r>
    </w:p>
    <w:p w14:paraId="4A40AD8B" w14:textId="77777777" w:rsidR="00722049" w:rsidRPr="006477DF" w:rsidRDefault="006F662E" w:rsidP="006477DF">
      <w:pPr>
        <w:widowControl w:val="0"/>
        <w:tabs>
          <w:tab w:val="left" w:pos="851"/>
        </w:tabs>
        <w:autoSpaceDE w:val="0"/>
        <w:autoSpaceDN w:val="0"/>
        <w:adjustRightInd w:val="0"/>
        <w:ind w:firstLine="709"/>
        <w:jc w:val="both"/>
      </w:pPr>
      <w:r w:rsidRPr="006477DF">
        <w:rPr>
          <w:spacing w:val="-4"/>
        </w:rPr>
        <w:t>13.2.3.2. Е</w:t>
      </w:r>
      <w:r w:rsidR="00722049" w:rsidRPr="006477DF">
        <w:rPr>
          <w:spacing w:val="-4"/>
        </w:rPr>
        <w:t>сли исполнителем предложена поставка товара с улучшенными</w:t>
      </w:r>
      <w:r w:rsidR="00722049" w:rsidRPr="006477DF">
        <w:t xml:space="preserve"> техническими, качественными и функциональными характеристикам</w:t>
      </w:r>
      <w:r w:rsidR="00282DBA" w:rsidRPr="006477DF">
        <w:t>и (потребительскими свойствами)</w:t>
      </w:r>
      <w:r w:rsidR="00722049" w:rsidRPr="006477DF">
        <w:t xml:space="preserve"> без изменения всех прочих существенных условий договора;</w:t>
      </w:r>
    </w:p>
    <w:p w14:paraId="2E4E92F3" w14:textId="77777777" w:rsidR="00722049" w:rsidRPr="006477DF" w:rsidRDefault="006F662E" w:rsidP="006477DF">
      <w:pPr>
        <w:widowControl w:val="0"/>
        <w:tabs>
          <w:tab w:val="left" w:pos="851"/>
        </w:tabs>
        <w:autoSpaceDE w:val="0"/>
        <w:autoSpaceDN w:val="0"/>
        <w:adjustRightInd w:val="0"/>
        <w:ind w:firstLine="709"/>
        <w:jc w:val="both"/>
      </w:pPr>
      <w:r w:rsidRPr="006477DF">
        <w:t>13.2.3.3. У</w:t>
      </w:r>
      <w:r w:rsidR="00722049" w:rsidRPr="006477DF">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00632DF8" w:rsidRPr="006477DF">
        <w:br/>
      </w:r>
      <w:r w:rsidR="00722049" w:rsidRPr="006477DF">
        <w:t xml:space="preserve">по результатам конкурентной закупки, а также в случае исполнения договора, заключенного на основании подпункта </w:t>
      </w:r>
      <w:r w:rsidRPr="006477DF">
        <w:t>5.6.18</w:t>
      </w:r>
      <w:r w:rsidR="00722049" w:rsidRPr="006477DF">
        <w:t xml:space="preserve"> Положения.</w:t>
      </w:r>
    </w:p>
    <w:p w14:paraId="17684BDF" w14:textId="77777777" w:rsidR="008E689E" w:rsidRPr="006477DF" w:rsidRDefault="008E689E" w:rsidP="006477DF">
      <w:pPr>
        <w:widowControl w:val="0"/>
        <w:tabs>
          <w:tab w:val="left" w:pos="851"/>
        </w:tabs>
        <w:autoSpaceDE w:val="0"/>
        <w:autoSpaceDN w:val="0"/>
        <w:adjustRightInd w:val="0"/>
        <w:ind w:firstLine="709"/>
        <w:jc w:val="both"/>
      </w:pPr>
      <w:r w:rsidRPr="006477DF">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17336A74" w14:textId="77777777" w:rsidR="008E689E" w:rsidRPr="006477DF" w:rsidRDefault="008E689E" w:rsidP="006477DF">
      <w:pPr>
        <w:widowControl w:val="0"/>
        <w:tabs>
          <w:tab w:val="left" w:pos="851"/>
        </w:tabs>
        <w:autoSpaceDE w:val="0"/>
        <w:autoSpaceDN w:val="0"/>
        <w:adjustRightInd w:val="0"/>
        <w:ind w:firstLine="709"/>
        <w:jc w:val="both"/>
      </w:pPr>
      <w:r w:rsidRPr="006477DF">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A879FB6" w14:textId="77777777" w:rsidR="008E689E" w:rsidRPr="006477DF" w:rsidRDefault="008E689E" w:rsidP="006477DF">
      <w:pPr>
        <w:widowControl w:val="0"/>
        <w:tabs>
          <w:tab w:val="left" w:pos="851"/>
        </w:tabs>
        <w:autoSpaceDE w:val="0"/>
        <w:autoSpaceDN w:val="0"/>
        <w:adjustRightInd w:val="0"/>
        <w:ind w:firstLine="709"/>
        <w:jc w:val="both"/>
      </w:pPr>
      <w:r w:rsidRPr="006477DF">
        <w:t>13.2.3.6. Изменение в соответствии с законодательством Российской Федерации регулируемых цен (тарифов) на товары, работы, услуги;</w:t>
      </w:r>
    </w:p>
    <w:p w14:paraId="3006CC1B" w14:textId="77777777" w:rsidR="008E689E" w:rsidRPr="006477DF" w:rsidRDefault="008E689E" w:rsidP="006477DF">
      <w:pPr>
        <w:widowControl w:val="0"/>
        <w:tabs>
          <w:tab w:val="left" w:pos="851"/>
        </w:tabs>
        <w:autoSpaceDE w:val="0"/>
        <w:autoSpaceDN w:val="0"/>
        <w:adjustRightInd w:val="0"/>
        <w:ind w:firstLine="709"/>
        <w:jc w:val="both"/>
      </w:pPr>
      <w:r w:rsidRPr="006477DF">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14:paraId="0FD0EA20" w14:textId="77777777" w:rsidR="00AE0A43" w:rsidRPr="006477DF" w:rsidRDefault="008E689E" w:rsidP="006477DF">
      <w:pPr>
        <w:widowControl w:val="0"/>
        <w:tabs>
          <w:tab w:val="left" w:pos="851"/>
        </w:tabs>
        <w:autoSpaceDE w:val="0"/>
        <w:autoSpaceDN w:val="0"/>
        <w:adjustRightInd w:val="0"/>
        <w:ind w:firstLine="709"/>
        <w:jc w:val="both"/>
      </w:pPr>
      <w:r w:rsidRPr="006477DF">
        <w:t xml:space="preserve">13.2.3.8. </w:t>
      </w:r>
      <w:r w:rsidR="00494210" w:rsidRPr="006477DF">
        <w:t xml:space="preserve">Если при исполнении договора возникли независящие от сторон </w:t>
      </w:r>
      <w:r w:rsidR="00944BA8" w:rsidRPr="006477DF">
        <w:t>договора</w:t>
      </w:r>
      <w:r w:rsidR="00494210" w:rsidRPr="006477DF">
        <w:t xml:space="preserve"> обстоятельства, влекущие невозможность его исполнения</w:t>
      </w:r>
      <w:r w:rsidR="008E7C7C" w:rsidRPr="006477DF">
        <w:t xml:space="preserve"> без изменения его существенных условий</w:t>
      </w:r>
      <w:r w:rsidR="00100EA4" w:rsidRPr="006477DF">
        <w:t>.</w:t>
      </w:r>
    </w:p>
    <w:p w14:paraId="5CB27795" w14:textId="77777777" w:rsidR="00AE0A43" w:rsidRPr="006477DF" w:rsidRDefault="00AE0A43" w:rsidP="006477DF">
      <w:pPr>
        <w:widowControl w:val="0"/>
        <w:tabs>
          <w:tab w:val="left" w:pos="851"/>
        </w:tabs>
        <w:autoSpaceDE w:val="0"/>
        <w:autoSpaceDN w:val="0"/>
        <w:adjustRightInd w:val="0"/>
        <w:ind w:firstLine="709"/>
        <w:jc w:val="both"/>
      </w:pPr>
      <w:r w:rsidRPr="006477DF">
        <w:t>С целью изменения в соответствии с настоящим постановлением существенных условий договора:</w:t>
      </w:r>
    </w:p>
    <w:p w14:paraId="45A2848B" w14:textId="77777777" w:rsidR="00AE0A43" w:rsidRPr="006477DF" w:rsidRDefault="00AE0A43" w:rsidP="006477DF">
      <w:pPr>
        <w:widowControl w:val="0"/>
        <w:tabs>
          <w:tab w:val="left" w:pos="851"/>
        </w:tabs>
        <w:autoSpaceDE w:val="0"/>
        <w:autoSpaceDN w:val="0"/>
        <w:adjustRightInd w:val="0"/>
        <w:ind w:firstLine="709"/>
        <w:jc w:val="both"/>
      </w:pPr>
      <w:r w:rsidRPr="006477DF">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06C3942D" w14:textId="77777777" w:rsidR="00494210" w:rsidRPr="006477DF" w:rsidRDefault="00AE0A43" w:rsidP="006477DF">
      <w:pPr>
        <w:widowControl w:val="0"/>
        <w:tabs>
          <w:tab w:val="left" w:pos="851"/>
        </w:tabs>
        <w:autoSpaceDE w:val="0"/>
        <w:autoSpaceDN w:val="0"/>
        <w:adjustRightInd w:val="0"/>
        <w:ind w:firstLine="709"/>
        <w:jc w:val="both"/>
      </w:pPr>
      <w:r w:rsidRPr="006477DF">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p>
    <w:p w14:paraId="1818475C" w14:textId="77777777"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4</w:t>
      </w:r>
      <w:r w:rsidRPr="006477DF">
        <w:t xml:space="preserve">. </w:t>
      </w:r>
      <w:r w:rsidR="00722049" w:rsidRPr="006477DF">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7676530F" w14:textId="77777777"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5</w:t>
      </w:r>
      <w:r w:rsidRPr="006477DF">
        <w:t xml:space="preserve">. </w:t>
      </w:r>
      <w:r w:rsidR="00722049" w:rsidRPr="006477DF">
        <w:t xml:space="preserve">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6477DF">
        <w:br/>
      </w:r>
      <w:r w:rsidR="00722049" w:rsidRPr="006477DF">
        <w:t>в том числе с привлечением экспертов, экспертных организаций.</w:t>
      </w:r>
    </w:p>
    <w:p w14:paraId="345D60F5" w14:textId="77777777"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6</w:t>
      </w:r>
      <w:r w:rsidRPr="006477DF">
        <w:t>.</w:t>
      </w:r>
      <w:r w:rsidR="00722049" w:rsidRPr="006477DF">
        <w:t xml:space="preserve"> Договор может быть расторгнут по основаниям и в порядке, предусмотренном Гражданским кодексом Российской Федерации и договором.</w:t>
      </w:r>
    </w:p>
    <w:p w14:paraId="7D5D703D" w14:textId="77777777" w:rsidR="00282DBA" w:rsidRPr="006477DF" w:rsidRDefault="00632DF8" w:rsidP="006477DF">
      <w:pPr>
        <w:widowControl w:val="0"/>
        <w:tabs>
          <w:tab w:val="left" w:pos="851"/>
        </w:tabs>
        <w:autoSpaceDE w:val="0"/>
        <w:autoSpaceDN w:val="0"/>
        <w:adjustRightInd w:val="0"/>
        <w:ind w:firstLine="709"/>
        <w:jc w:val="both"/>
      </w:pPr>
      <w:r w:rsidRPr="006477DF">
        <w:t>13.2.</w:t>
      </w:r>
      <w:r w:rsidR="009F3EAA" w:rsidRPr="006477DF">
        <w:t>7</w:t>
      </w:r>
      <w:r w:rsidRPr="006477DF">
        <w:t xml:space="preserve">. </w:t>
      </w:r>
      <w:r w:rsidR="00722049" w:rsidRPr="006477DF">
        <w:t>Если в договор были внесены изменения</w:t>
      </w:r>
      <w:r w:rsidR="00282DBA" w:rsidRPr="006477DF">
        <w:t>, заказчик вноси</w:t>
      </w:r>
      <w:r w:rsidR="00722049" w:rsidRPr="006477DF">
        <w:t xml:space="preserve">т </w:t>
      </w:r>
      <w:r w:rsidRPr="006477DF">
        <w:br/>
      </w:r>
      <w:r w:rsidR="00722049" w:rsidRPr="006477DF">
        <w:t>в реестр договоров такие информацию и документы, в отношении которых были внесены изменения</w:t>
      </w:r>
      <w:r w:rsidR="00C216C6" w:rsidRPr="006477DF">
        <w:t>, в течение 10 дней со дня внесения таких изменений</w:t>
      </w:r>
      <w:r w:rsidR="00722049" w:rsidRPr="006477DF">
        <w:t xml:space="preserve">. </w:t>
      </w:r>
    </w:p>
    <w:p w14:paraId="04A7E12E" w14:textId="77777777"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8</w:t>
      </w:r>
      <w:r w:rsidRPr="006477DF">
        <w:t xml:space="preserve">. </w:t>
      </w:r>
      <w:r w:rsidR="00722049" w:rsidRPr="006477DF">
        <w:t xml:space="preserve">Информация о результатах исполнения договора или </w:t>
      </w:r>
      <w:r w:rsidRPr="006477DF">
        <w:br/>
      </w:r>
      <w:r w:rsidR="00A5772F" w:rsidRPr="006477DF">
        <w:t>о его расторжении вносится з</w:t>
      </w:r>
      <w:r w:rsidR="00722049" w:rsidRPr="006477DF">
        <w:t>аказчиком в реестр договоров в течение 10 дней с даты исполнения или расторжения договора.</w:t>
      </w:r>
    </w:p>
    <w:p w14:paraId="37764F7E" w14:textId="77777777"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9</w:t>
      </w:r>
      <w:r w:rsidRPr="006477DF">
        <w:t xml:space="preserve">. </w:t>
      </w:r>
      <w:r w:rsidR="00722049" w:rsidRPr="006477DF">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sidR="00F779A0" w:rsidRPr="006477DF">
        <w:t xml:space="preserve"> последнего этапа</w:t>
      </w:r>
      <w:r w:rsidR="00722049" w:rsidRPr="006477DF">
        <w:t>.</w:t>
      </w:r>
    </w:p>
    <w:p w14:paraId="50D46DF0" w14:textId="77777777" w:rsidR="00C608E4" w:rsidRPr="006477DF" w:rsidRDefault="00AE469B" w:rsidP="006477DF">
      <w:pPr>
        <w:widowControl w:val="0"/>
        <w:tabs>
          <w:tab w:val="left" w:pos="851"/>
        </w:tabs>
        <w:autoSpaceDE w:val="0"/>
        <w:autoSpaceDN w:val="0"/>
        <w:adjustRightInd w:val="0"/>
        <w:ind w:firstLine="709"/>
        <w:jc w:val="both"/>
      </w:pPr>
      <w:r w:rsidRPr="006477DF">
        <w:t>13.2.</w:t>
      </w:r>
      <w:r w:rsidR="009F3EAA" w:rsidRPr="006477DF">
        <w:t>10</w:t>
      </w:r>
      <w:r w:rsidRPr="006477DF">
        <w:t>. Заказ</w:t>
      </w:r>
      <w:r w:rsidR="00740629" w:rsidRPr="006477DF">
        <w:t xml:space="preserve">чик в течение 3 рабочих дней, со дня </w:t>
      </w:r>
      <w:r w:rsidRPr="006477DF">
        <w:t>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r w:rsidR="00C608E4" w:rsidRPr="006477DF">
        <w:t>.</w:t>
      </w:r>
    </w:p>
    <w:p w14:paraId="008A6FE0" w14:textId="77777777" w:rsidR="00722049" w:rsidRPr="006477DF" w:rsidRDefault="00722049" w:rsidP="006477DF">
      <w:pPr>
        <w:widowControl w:val="0"/>
        <w:tabs>
          <w:tab w:val="left" w:pos="851"/>
        </w:tabs>
        <w:autoSpaceDE w:val="0"/>
        <w:autoSpaceDN w:val="0"/>
        <w:adjustRightInd w:val="0"/>
        <w:jc w:val="both"/>
      </w:pPr>
    </w:p>
    <w:p w14:paraId="59F29620" w14:textId="77777777" w:rsidR="00722049" w:rsidRPr="006477DF" w:rsidRDefault="001E5F90" w:rsidP="006477DF">
      <w:pPr>
        <w:pStyle w:val="1"/>
        <w:keepNext/>
        <w:widowControl/>
        <w:autoSpaceDE/>
        <w:autoSpaceDN/>
        <w:adjustRightInd/>
        <w:spacing w:before="0" w:after="0"/>
        <w:ind w:left="1134" w:hanging="425"/>
        <w:jc w:val="left"/>
        <w:rPr>
          <w:rFonts w:ascii="Times New Roman" w:hAnsi="Times New Roman"/>
          <w:color w:val="auto"/>
          <w:sz w:val="20"/>
          <w:szCs w:val="20"/>
        </w:rPr>
      </w:pPr>
      <w:bookmarkStart w:id="65" w:name="_Toc521582096"/>
      <w:r w:rsidRPr="006477DF">
        <w:rPr>
          <w:rFonts w:ascii="Times New Roman" w:hAnsi="Times New Roman"/>
          <w:color w:val="auto"/>
          <w:sz w:val="20"/>
          <w:szCs w:val="20"/>
        </w:rPr>
        <w:t xml:space="preserve">14. </w:t>
      </w:r>
      <w:r w:rsidR="00722049" w:rsidRPr="006477DF">
        <w:rPr>
          <w:rFonts w:ascii="Times New Roman" w:hAnsi="Times New Roman"/>
          <w:color w:val="auto"/>
          <w:sz w:val="20"/>
          <w:szCs w:val="20"/>
        </w:rPr>
        <w:t xml:space="preserve">Особенности предоставления приоритета товаров российского </w:t>
      </w:r>
      <w:r w:rsidR="00722049" w:rsidRPr="006477DF">
        <w:rPr>
          <w:rFonts w:ascii="Times New Roman" w:hAnsi="Times New Roman"/>
          <w:color w:val="auto"/>
          <w:spacing w:val="-8"/>
          <w:sz w:val="20"/>
          <w:szCs w:val="20"/>
        </w:rPr>
        <w:t>происхождения, работ, услуг, выполняемых, оказываемых российскими</w:t>
      </w:r>
      <w:r w:rsidR="00722049" w:rsidRPr="006477DF">
        <w:rPr>
          <w:rFonts w:ascii="Times New Roman" w:hAnsi="Times New Roman"/>
          <w:color w:val="auto"/>
          <w:sz w:val="20"/>
          <w:szCs w:val="20"/>
        </w:rPr>
        <w:t xml:space="preserve"> лицами</w:t>
      </w:r>
      <w:bookmarkEnd w:id="65"/>
    </w:p>
    <w:p w14:paraId="4A763AD8" w14:textId="77777777" w:rsidR="00DC2BA4" w:rsidRPr="006477DF" w:rsidRDefault="00DC2BA4" w:rsidP="006477DF">
      <w:pPr>
        <w:widowControl w:val="0"/>
        <w:tabs>
          <w:tab w:val="left" w:pos="851"/>
        </w:tabs>
        <w:autoSpaceDE w:val="0"/>
        <w:autoSpaceDN w:val="0"/>
        <w:adjustRightInd w:val="0"/>
        <w:ind w:firstLine="709"/>
        <w:jc w:val="both"/>
      </w:pPr>
      <w:r w:rsidRPr="006477DF">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w:t>
      </w:r>
      <w:r w:rsidRPr="006477DF">
        <w:lastRenderedPageBreak/>
        <w:t xml:space="preserve">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34BC4105" w14:textId="77777777" w:rsidR="00DC2BA4" w:rsidRPr="006477DF" w:rsidRDefault="00DC2BA4" w:rsidP="006477DF">
      <w:pPr>
        <w:widowControl w:val="0"/>
        <w:tabs>
          <w:tab w:val="left" w:pos="851"/>
        </w:tabs>
        <w:autoSpaceDE w:val="0"/>
        <w:autoSpaceDN w:val="0"/>
        <w:adjustRightInd w:val="0"/>
        <w:ind w:firstLine="709"/>
        <w:jc w:val="both"/>
      </w:pPr>
      <w:r w:rsidRPr="006477DF">
        <w:t>14.2. Заказчик должен:</w:t>
      </w:r>
    </w:p>
    <w:p w14:paraId="35171A69" w14:textId="77777777" w:rsidR="00DC2BA4" w:rsidRPr="006477DF" w:rsidRDefault="00DC2BA4" w:rsidP="006477DF">
      <w:pPr>
        <w:widowControl w:val="0"/>
        <w:tabs>
          <w:tab w:val="left" w:pos="851"/>
        </w:tabs>
        <w:autoSpaceDE w:val="0"/>
        <w:autoSpaceDN w:val="0"/>
        <w:adjustRightInd w:val="0"/>
        <w:ind w:firstLine="709"/>
        <w:jc w:val="both"/>
      </w:pPr>
      <w:r w:rsidRPr="006477DF">
        <w:t>14.2.1. Соблюдать и применять следующие меры, установленные Правительством Российской Федерации согласно ч. 2 ст. статьи 3.1-4 Федерального закона № 223-ФЗ:</w:t>
      </w:r>
    </w:p>
    <w:p w14:paraId="525CED75" w14:textId="77777777" w:rsidR="00DC2BA4" w:rsidRPr="006477DF" w:rsidRDefault="00DC2BA4" w:rsidP="006477DF">
      <w:pPr>
        <w:widowControl w:val="0"/>
        <w:tabs>
          <w:tab w:val="left" w:pos="851"/>
        </w:tabs>
        <w:autoSpaceDE w:val="0"/>
        <w:autoSpaceDN w:val="0"/>
        <w:adjustRightInd w:val="0"/>
        <w:ind w:firstLine="709"/>
        <w:jc w:val="both"/>
      </w:pPr>
      <w:r w:rsidRPr="006477DF">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20E8E00" w14:textId="77777777" w:rsidR="00DC2BA4" w:rsidRPr="006477DF" w:rsidRDefault="00DC2BA4" w:rsidP="006477DF">
      <w:pPr>
        <w:widowControl w:val="0"/>
        <w:tabs>
          <w:tab w:val="left" w:pos="851"/>
        </w:tabs>
        <w:autoSpaceDE w:val="0"/>
        <w:autoSpaceDN w:val="0"/>
        <w:adjustRightInd w:val="0"/>
        <w:ind w:firstLine="709"/>
        <w:jc w:val="both"/>
      </w:pPr>
      <w:r w:rsidRPr="006477DF">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36A7071" w14:textId="77777777" w:rsidR="00DC2BA4" w:rsidRPr="006477DF" w:rsidRDefault="00DC2BA4" w:rsidP="006477DF">
      <w:pPr>
        <w:widowControl w:val="0"/>
        <w:tabs>
          <w:tab w:val="left" w:pos="851"/>
        </w:tabs>
        <w:autoSpaceDE w:val="0"/>
        <w:autoSpaceDN w:val="0"/>
        <w:adjustRightInd w:val="0"/>
        <w:ind w:firstLine="709"/>
        <w:jc w:val="both"/>
      </w:pPr>
      <w:r w:rsidRPr="006477DF">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5685BBD" w14:textId="77777777" w:rsidR="00DC2BA4" w:rsidRPr="006477DF" w:rsidRDefault="001C6AC6" w:rsidP="006477DF">
      <w:pPr>
        <w:widowControl w:val="0"/>
        <w:tabs>
          <w:tab w:val="left" w:pos="851"/>
        </w:tabs>
        <w:autoSpaceDE w:val="0"/>
        <w:autoSpaceDN w:val="0"/>
        <w:adjustRightInd w:val="0"/>
        <w:ind w:firstLine="709"/>
        <w:jc w:val="both"/>
      </w:pPr>
      <w:r w:rsidRPr="006477DF">
        <w:t>14.2.2.</w:t>
      </w:r>
      <w:r w:rsidR="00DC2BA4" w:rsidRPr="006477DF">
        <w:t xml:space="preserve">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3F9466CF" w14:textId="77777777" w:rsidR="00DC2BA4" w:rsidRPr="006477DF" w:rsidRDefault="001C6AC6" w:rsidP="006477DF">
      <w:pPr>
        <w:widowControl w:val="0"/>
        <w:tabs>
          <w:tab w:val="left" w:pos="851"/>
        </w:tabs>
        <w:autoSpaceDE w:val="0"/>
        <w:autoSpaceDN w:val="0"/>
        <w:adjustRightInd w:val="0"/>
        <w:ind w:firstLine="709"/>
        <w:jc w:val="both"/>
      </w:pPr>
      <w:r w:rsidRPr="006477DF">
        <w:t>14.</w:t>
      </w:r>
      <w:r w:rsidR="00DC2BA4" w:rsidRPr="006477DF">
        <w:t>3. При осуществлении закупки товара:</w:t>
      </w:r>
    </w:p>
    <w:p w14:paraId="3B38E47F" w14:textId="77777777" w:rsidR="00DC2BA4" w:rsidRPr="006477DF" w:rsidRDefault="001C6AC6" w:rsidP="006477DF">
      <w:pPr>
        <w:widowControl w:val="0"/>
        <w:tabs>
          <w:tab w:val="left" w:pos="851"/>
        </w:tabs>
        <w:autoSpaceDE w:val="0"/>
        <w:autoSpaceDN w:val="0"/>
        <w:adjustRightInd w:val="0"/>
        <w:ind w:firstLine="709"/>
        <w:jc w:val="both"/>
      </w:pPr>
      <w:r w:rsidRPr="006477DF">
        <w:t>14.3.</w:t>
      </w:r>
      <w:proofErr w:type="gramStart"/>
      <w:r w:rsidRPr="006477DF">
        <w:t>1.Е</w:t>
      </w:r>
      <w:r w:rsidR="00DC2BA4" w:rsidRPr="006477DF">
        <w:t>сли</w:t>
      </w:r>
      <w:proofErr w:type="gramEnd"/>
      <w:r w:rsidR="00DC2BA4" w:rsidRPr="006477DF">
        <w:t xml:space="preserve"> Правительством Российской Федерации установлен запрет закупок товара, не допускаются:</w:t>
      </w:r>
    </w:p>
    <w:p w14:paraId="10A2B90D" w14:textId="77777777" w:rsidR="00DC2BA4" w:rsidRPr="006477DF" w:rsidRDefault="00DC2BA4" w:rsidP="006477DF">
      <w:pPr>
        <w:widowControl w:val="0"/>
        <w:tabs>
          <w:tab w:val="left" w:pos="851"/>
        </w:tabs>
        <w:autoSpaceDE w:val="0"/>
        <w:autoSpaceDN w:val="0"/>
        <w:adjustRightInd w:val="0"/>
        <w:ind w:firstLine="709"/>
        <w:jc w:val="both"/>
      </w:pPr>
      <w:r w:rsidRPr="006477DF">
        <w:t>а) заключение договора на поставку такого товара;</w:t>
      </w:r>
    </w:p>
    <w:p w14:paraId="4DA1E430" w14:textId="77777777" w:rsidR="00DC2BA4" w:rsidRPr="006477DF" w:rsidRDefault="00DC2BA4" w:rsidP="006477DF">
      <w:pPr>
        <w:widowControl w:val="0"/>
        <w:tabs>
          <w:tab w:val="left" w:pos="851"/>
        </w:tabs>
        <w:autoSpaceDE w:val="0"/>
        <w:autoSpaceDN w:val="0"/>
        <w:adjustRightInd w:val="0"/>
        <w:ind w:firstLine="709"/>
        <w:jc w:val="both"/>
      </w:pPr>
      <w:r w:rsidRPr="006477DF">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6BBF5AE" w14:textId="77777777" w:rsidR="00DC2BA4" w:rsidRPr="006477DF" w:rsidRDefault="001C6AC6" w:rsidP="006477DF">
      <w:pPr>
        <w:widowControl w:val="0"/>
        <w:tabs>
          <w:tab w:val="left" w:pos="851"/>
        </w:tabs>
        <w:autoSpaceDE w:val="0"/>
        <w:autoSpaceDN w:val="0"/>
        <w:adjustRightInd w:val="0"/>
        <w:ind w:firstLine="709"/>
        <w:jc w:val="both"/>
      </w:pPr>
      <w:r w:rsidRPr="006477DF">
        <w:t>14.3.</w:t>
      </w:r>
      <w:proofErr w:type="gramStart"/>
      <w:r w:rsidRPr="006477DF">
        <w:t>2.Е</w:t>
      </w:r>
      <w:r w:rsidR="00DC2BA4" w:rsidRPr="006477DF">
        <w:t>сли</w:t>
      </w:r>
      <w:proofErr w:type="gramEnd"/>
      <w:r w:rsidR="00DC2BA4" w:rsidRPr="006477DF">
        <w:t xml:space="preserve"> Правительством Российской Федерации установлено ограничение закупок товара, не допускаются:</w:t>
      </w:r>
    </w:p>
    <w:p w14:paraId="03CCF1CD" w14:textId="77777777" w:rsidR="00DC2BA4" w:rsidRPr="006477DF" w:rsidRDefault="00DC2BA4" w:rsidP="006477DF">
      <w:pPr>
        <w:widowControl w:val="0"/>
        <w:tabs>
          <w:tab w:val="left" w:pos="851"/>
        </w:tabs>
        <w:autoSpaceDE w:val="0"/>
        <w:autoSpaceDN w:val="0"/>
        <w:adjustRightInd w:val="0"/>
        <w:ind w:firstLine="709"/>
        <w:jc w:val="both"/>
      </w:pPr>
      <w:r w:rsidRPr="006477DF">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864F3ED" w14:textId="77777777" w:rsidR="00DC2BA4" w:rsidRPr="006477DF" w:rsidRDefault="00DC2BA4" w:rsidP="006477DF">
      <w:pPr>
        <w:widowControl w:val="0"/>
        <w:tabs>
          <w:tab w:val="left" w:pos="851"/>
        </w:tabs>
        <w:autoSpaceDE w:val="0"/>
        <w:autoSpaceDN w:val="0"/>
        <w:adjustRightInd w:val="0"/>
        <w:ind w:firstLine="709"/>
        <w:jc w:val="both"/>
      </w:pPr>
      <w:r w:rsidRPr="006477DF">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3EEBC9E" w14:textId="77777777" w:rsidR="00DC2BA4" w:rsidRPr="006477DF" w:rsidRDefault="00E50064" w:rsidP="006477DF">
      <w:pPr>
        <w:widowControl w:val="0"/>
        <w:tabs>
          <w:tab w:val="left" w:pos="851"/>
        </w:tabs>
        <w:autoSpaceDE w:val="0"/>
        <w:autoSpaceDN w:val="0"/>
        <w:adjustRightInd w:val="0"/>
        <w:ind w:firstLine="709"/>
        <w:jc w:val="both"/>
      </w:pPr>
      <w:r w:rsidRPr="006477DF">
        <w:t>14.3.</w:t>
      </w:r>
      <w:proofErr w:type="gramStart"/>
      <w:r w:rsidRPr="006477DF">
        <w:t>3.Е</w:t>
      </w:r>
      <w:r w:rsidR="00DC2BA4" w:rsidRPr="006477DF">
        <w:t>сли</w:t>
      </w:r>
      <w:proofErr w:type="gramEnd"/>
      <w:r w:rsidR="00DC2BA4" w:rsidRPr="006477DF">
        <w:t xml:space="preserve"> Правительством Российской Федерации установлено преимущество в отношении товара российского происхождения:</w:t>
      </w:r>
    </w:p>
    <w:p w14:paraId="78C6B3FD" w14:textId="77777777" w:rsidR="00DC2BA4" w:rsidRPr="006477DF" w:rsidRDefault="00DC2BA4" w:rsidP="006477DF">
      <w:pPr>
        <w:widowControl w:val="0"/>
        <w:tabs>
          <w:tab w:val="left" w:pos="851"/>
        </w:tabs>
        <w:autoSpaceDE w:val="0"/>
        <w:autoSpaceDN w:val="0"/>
        <w:adjustRightInd w:val="0"/>
        <w:ind w:firstLine="709"/>
        <w:jc w:val="both"/>
      </w:pPr>
      <w:r w:rsidRPr="006477DF">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9F3F2C2" w14:textId="77777777" w:rsidR="00DC2BA4" w:rsidRPr="006477DF" w:rsidRDefault="00DC2BA4" w:rsidP="006477DF">
      <w:pPr>
        <w:widowControl w:val="0"/>
        <w:tabs>
          <w:tab w:val="left" w:pos="851"/>
        </w:tabs>
        <w:autoSpaceDE w:val="0"/>
        <w:autoSpaceDN w:val="0"/>
        <w:adjustRightInd w:val="0"/>
        <w:ind w:firstLine="709"/>
        <w:jc w:val="both"/>
      </w:pPr>
      <w:r w:rsidRPr="006477DF">
        <w:t xml:space="preserve">6) в случае заключения договора с участником закупки, указанным в подпункте </w:t>
      </w:r>
      <w:r w:rsidR="00C44151" w:rsidRPr="006477DF">
        <w:t>«</w:t>
      </w:r>
      <w:r w:rsidRPr="006477DF">
        <w:t>а</w:t>
      </w:r>
      <w:r w:rsidR="00C44151" w:rsidRPr="006477DF">
        <w:t>»</w:t>
      </w:r>
      <w:r w:rsidRPr="006477DF">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C44151" w:rsidRPr="006477DF">
        <w:t>«</w:t>
      </w:r>
      <w:r w:rsidRPr="006477DF">
        <w:t>а</w:t>
      </w:r>
      <w:r w:rsidR="00C44151" w:rsidRPr="006477DF">
        <w:t>»</w:t>
      </w:r>
      <w:r w:rsidRPr="006477DF">
        <w:t xml:space="preserve"> настоящего подпункта;</w:t>
      </w:r>
    </w:p>
    <w:p w14:paraId="1EB4F470" w14:textId="77777777" w:rsidR="00DC2BA4" w:rsidRPr="006477DF" w:rsidRDefault="00DC2BA4" w:rsidP="006477DF">
      <w:pPr>
        <w:widowControl w:val="0"/>
        <w:tabs>
          <w:tab w:val="left" w:pos="851"/>
        </w:tabs>
        <w:autoSpaceDE w:val="0"/>
        <w:autoSpaceDN w:val="0"/>
        <w:adjustRightInd w:val="0"/>
        <w:ind w:firstLine="709"/>
        <w:jc w:val="both"/>
      </w:pPr>
      <w:r w:rsidRPr="006477DF">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F123F30" w14:textId="77777777" w:rsidR="00DC2BA4" w:rsidRPr="006477DF" w:rsidRDefault="00D72764" w:rsidP="006477DF">
      <w:pPr>
        <w:widowControl w:val="0"/>
        <w:tabs>
          <w:tab w:val="left" w:pos="851"/>
        </w:tabs>
        <w:autoSpaceDE w:val="0"/>
        <w:autoSpaceDN w:val="0"/>
        <w:adjustRightInd w:val="0"/>
        <w:ind w:firstLine="709"/>
        <w:jc w:val="both"/>
      </w:pPr>
      <w:r w:rsidRPr="006477DF">
        <w:t>14.</w:t>
      </w:r>
      <w:r w:rsidR="00DC2BA4" w:rsidRPr="006477DF">
        <w:t>4. При осуществлении закупки работы, услуги:</w:t>
      </w:r>
    </w:p>
    <w:p w14:paraId="1A0EC764" w14:textId="77777777" w:rsidR="00DC2BA4" w:rsidRPr="006477DF" w:rsidRDefault="00DC2BA4" w:rsidP="006477DF">
      <w:pPr>
        <w:widowControl w:val="0"/>
        <w:tabs>
          <w:tab w:val="left" w:pos="851"/>
        </w:tabs>
        <w:autoSpaceDE w:val="0"/>
        <w:autoSpaceDN w:val="0"/>
        <w:adjustRightInd w:val="0"/>
        <w:ind w:firstLine="709"/>
        <w:jc w:val="both"/>
      </w:pPr>
      <w:r w:rsidRPr="006477DF">
        <w:t>1</w:t>
      </w:r>
      <w:r w:rsidR="00D72764" w:rsidRPr="006477DF">
        <w:t>4.4.1. Е</w:t>
      </w:r>
      <w:r w:rsidRPr="006477DF">
        <w:t>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44040E96" w14:textId="77777777" w:rsidR="00DC2BA4" w:rsidRPr="006477DF" w:rsidRDefault="00DC2BA4" w:rsidP="006477DF">
      <w:pPr>
        <w:widowControl w:val="0"/>
        <w:tabs>
          <w:tab w:val="left" w:pos="851"/>
        </w:tabs>
        <w:autoSpaceDE w:val="0"/>
        <w:autoSpaceDN w:val="0"/>
        <w:adjustRightInd w:val="0"/>
        <w:ind w:firstLine="709"/>
        <w:jc w:val="both"/>
      </w:pPr>
      <w:r w:rsidRPr="006477DF">
        <w:t>а) заключение договора на выполнение такой работы, оказание такой услуги с подрядчиком (исполнителем), являющимся иностранным лицом;</w:t>
      </w:r>
    </w:p>
    <w:p w14:paraId="6AB0605D" w14:textId="77777777" w:rsidR="00DC2BA4" w:rsidRPr="006477DF" w:rsidRDefault="00DC2BA4" w:rsidP="006477DF">
      <w:pPr>
        <w:widowControl w:val="0"/>
        <w:tabs>
          <w:tab w:val="left" w:pos="851"/>
        </w:tabs>
        <w:autoSpaceDE w:val="0"/>
        <w:autoSpaceDN w:val="0"/>
        <w:adjustRightInd w:val="0"/>
        <w:ind w:firstLine="709"/>
        <w:jc w:val="both"/>
      </w:pPr>
      <w:r w:rsidRPr="006477DF">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B6DC1C1" w14:textId="77777777" w:rsidR="00DC2BA4" w:rsidRPr="006477DF" w:rsidRDefault="00D72764" w:rsidP="006477DF">
      <w:pPr>
        <w:widowControl w:val="0"/>
        <w:tabs>
          <w:tab w:val="left" w:pos="851"/>
        </w:tabs>
        <w:autoSpaceDE w:val="0"/>
        <w:autoSpaceDN w:val="0"/>
        <w:adjustRightInd w:val="0"/>
        <w:ind w:firstLine="709"/>
        <w:jc w:val="both"/>
      </w:pPr>
      <w:r w:rsidRPr="006477DF">
        <w:t>14.4.2. Е</w:t>
      </w:r>
      <w:r w:rsidR="00DC2BA4" w:rsidRPr="006477DF">
        <w:t>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14:paraId="0CAEC728" w14:textId="77777777" w:rsidR="00DC2BA4" w:rsidRPr="006477DF" w:rsidRDefault="00DC2BA4" w:rsidP="006477DF">
      <w:pPr>
        <w:widowControl w:val="0"/>
        <w:tabs>
          <w:tab w:val="left" w:pos="851"/>
        </w:tabs>
        <w:autoSpaceDE w:val="0"/>
        <w:autoSpaceDN w:val="0"/>
        <w:adjustRightInd w:val="0"/>
        <w:ind w:firstLine="709"/>
        <w:jc w:val="both"/>
      </w:pPr>
      <w:r w:rsidRPr="006477DF">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r w:rsidRPr="006477DF">
        <w:lastRenderedPageBreak/>
        <w:t>закупки (в случае проведения конкурентной закупки), документации о конкурентной закупке (в случае проведения конкурентной закупки);</w:t>
      </w:r>
    </w:p>
    <w:p w14:paraId="281B0C4B" w14:textId="77777777" w:rsidR="00DC2BA4" w:rsidRPr="006477DF" w:rsidRDefault="00DC2BA4" w:rsidP="006477DF">
      <w:pPr>
        <w:widowControl w:val="0"/>
        <w:tabs>
          <w:tab w:val="left" w:pos="851"/>
        </w:tabs>
        <w:autoSpaceDE w:val="0"/>
        <w:autoSpaceDN w:val="0"/>
        <w:adjustRightInd w:val="0"/>
        <w:ind w:firstLine="709"/>
        <w:jc w:val="both"/>
      </w:pPr>
      <w:r w:rsidRPr="006477DF">
        <w:t>6)перемена</w:t>
      </w:r>
      <w:r w:rsidR="006477DF" w:rsidRPr="006477DF">
        <w:t xml:space="preserve"> </w:t>
      </w:r>
      <w:r w:rsidRPr="006477DF">
        <w:t>подрядчика</w:t>
      </w:r>
      <w:r w:rsidR="006477DF" w:rsidRPr="006477DF">
        <w:t xml:space="preserve"> </w:t>
      </w:r>
      <w:r w:rsidRPr="006477DF">
        <w:t>(исполнителя)</w:t>
      </w:r>
      <w:r w:rsidR="006477DF" w:rsidRPr="006477DF">
        <w:t xml:space="preserve"> </w:t>
      </w:r>
      <w:r w:rsidRPr="006477DF">
        <w:t>(в</w:t>
      </w:r>
      <w:r w:rsidR="006477DF" w:rsidRPr="006477DF">
        <w:t xml:space="preserve"> </w:t>
      </w:r>
      <w:r w:rsidRPr="006477DF">
        <w:t>случае,</w:t>
      </w:r>
      <w:r w:rsidR="006477DF" w:rsidRPr="006477DF">
        <w:t xml:space="preserve"> </w:t>
      </w:r>
      <w:r w:rsidRPr="006477DF">
        <w:t>если</w:t>
      </w:r>
      <w:r w:rsidR="006477DF" w:rsidRPr="006477DF">
        <w:t xml:space="preserve"> </w:t>
      </w:r>
      <w:r w:rsidRPr="006477DF">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0B36D04" w14:textId="77777777" w:rsidR="00DC2BA4" w:rsidRPr="006477DF" w:rsidRDefault="00D72764" w:rsidP="006477DF">
      <w:pPr>
        <w:widowControl w:val="0"/>
        <w:tabs>
          <w:tab w:val="left" w:pos="851"/>
        </w:tabs>
        <w:autoSpaceDE w:val="0"/>
        <w:autoSpaceDN w:val="0"/>
        <w:adjustRightInd w:val="0"/>
        <w:ind w:firstLine="709"/>
        <w:jc w:val="both"/>
      </w:pPr>
      <w:r w:rsidRPr="006477DF">
        <w:t>14.4.3. Е</w:t>
      </w:r>
      <w:r w:rsidR="00DC2BA4" w:rsidRPr="006477DF">
        <w:t>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6E6A0F23" w14:textId="77777777" w:rsidR="00DC2BA4" w:rsidRPr="006477DF" w:rsidRDefault="00DC2BA4" w:rsidP="006477DF">
      <w:pPr>
        <w:widowControl w:val="0"/>
        <w:tabs>
          <w:tab w:val="left" w:pos="851"/>
        </w:tabs>
        <w:autoSpaceDE w:val="0"/>
        <w:autoSpaceDN w:val="0"/>
        <w:adjustRightInd w:val="0"/>
        <w:ind w:firstLine="709"/>
        <w:jc w:val="both"/>
      </w:pPr>
      <w:r w:rsidRPr="006477DF">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5D3A600" w14:textId="77777777" w:rsidR="00DC2BA4" w:rsidRPr="006477DF" w:rsidRDefault="00DC2BA4" w:rsidP="006477DF">
      <w:pPr>
        <w:widowControl w:val="0"/>
        <w:tabs>
          <w:tab w:val="left" w:pos="851"/>
        </w:tabs>
        <w:autoSpaceDE w:val="0"/>
        <w:autoSpaceDN w:val="0"/>
        <w:adjustRightInd w:val="0"/>
        <w:ind w:firstLine="709"/>
        <w:jc w:val="both"/>
      </w:pPr>
      <w:r w:rsidRPr="006477DF">
        <w:t xml:space="preserve">6) в случае заключения договора с участником закупки, указанным в подпункте </w:t>
      </w:r>
      <w:r w:rsidR="00D72764" w:rsidRPr="006477DF">
        <w:t>«</w:t>
      </w:r>
      <w:r w:rsidRPr="006477DF">
        <w:t>а</w:t>
      </w:r>
      <w:r w:rsidR="00D72764" w:rsidRPr="006477DF">
        <w:t>»</w:t>
      </w:r>
      <w:r w:rsidRPr="006477DF">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D72764" w:rsidRPr="006477DF">
        <w:t>«</w:t>
      </w:r>
      <w:r w:rsidRPr="006477DF">
        <w:t>а</w:t>
      </w:r>
      <w:r w:rsidR="00D72764" w:rsidRPr="006477DF">
        <w:t>»</w:t>
      </w:r>
      <w:r w:rsidRPr="006477DF">
        <w:t xml:space="preserve"> настоящего подпункта;</w:t>
      </w:r>
    </w:p>
    <w:p w14:paraId="53944A9B" w14:textId="77777777" w:rsidR="00DC2BA4" w:rsidRPr="006477DF" w:rsidRDefault="00DC2BA4" w:rsidP="006477DF">
      <w:pPr>
        <w:widowControl w:val="0"/>
        <w:tabs>
          <w:tab w:val="left" w:pos="851"/>
        </w:tabs>
        <w:autoSpaceDE w:val="0"/>
        <w:autoSpaceDN w:val="0"/>
        <w:adjustRightInd w:val="0"/>
        <w:ind w:firstLine="709"/>
        <w:jc w:val="both"/>
      </w:pPr>
      <w:r w:rsidRPr="006477DF">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AFEF8D7" w14:textId="77777777" w:rsidR="00DC2BA4" w:rsidRPr="006477DF" w:rsidRDefault="00D72764" w:rsidP="006477DF">
      <w:pPr>
        <w:widowControl w:val="0"/>
        <w:tabs>
          <w:tab w:val="left" w:pos="851"/>
        </w:tabs>
        <w:autoSpaceDE w:val="0"/>
        <w:autoSpaceDN w:val="0"/>
        <w:adjustRightInd w:val="0"/>
        <w:ind w:firstLine="709"/>
        <w:jc w:val="both"/>
      </w:pPr>
      <w:r w:rsidRPr="006477DF">
        <w:t>14.5.</w:t>
      </w:r>
      <w:r w:rsidR="00DC2BA4" w:rsidRPr="006477DF">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w:t>
      </w:r>
      <w:r w:rsidRPr="006477DF">
        <w:t>Федерального закона № 223-ФЗ</w:t>
      </w:r>
      <w:r w:rsidR="00DC2BA4" w:rsidRPr="006477DF">
        <w:t>.</w:t>
      </w:r>
    </w:p>
    <w:p w14:paraId="229D5CD3" w14:textId="77777777" w:rsidR="00DC2BA4" w:rsidRPr="006477DF" w:rsidRDefault="00D72764" w:rsidP="006477DF">
      <w:pPr>
        <w:widowControl w:val="0"/>
        <w:tabs>
          <w:tab w:val="left" w:pos="851"/>
        </w:tabs>
        <w:autoSpaceDE w:val="0"/>
        <w:autoSpaceDN w:val="0"/>
        <w:adjustRightInd w:val="0"/>
        <w:ind w:firstLine="709"/>
        <w:jc w:val="both"/>
      </w:pPr>
      <w:r w:rsidRPr="006477DF">
        <w:t>14.6.</w:t>
      </w:r>
      <w:r w:rsidR="00DC2BA4" w:rsidRPr="006477DF">
        <w:t xml:space="preserve"> При осуществлении закупок заказчик соблюдает требования</w:t>
      </w:r>
      <w:r w:rsidRPr="006477DF">
        <w:t>,</w:t>
      </w:r>
      <w:r w:rsidR="00DC2BA4" w:rsidRPr="006477DF">
        <w:t xml:space="preserve"> предусмотренные пунктом 5 части 8 статьи 3 </w:t>
      </w:r>
      <w:r w:rsidRPr="006477DF">
        <w:t>Федерального закона № 223-ФЗ</w:t>
      </w:r>
      <w:r w:rsidR="00DC2BA4" w:rsidRPr="006477DF">
        <w:t>.</w:t>
      </w:r>
    </w:p>
    <w:p w14:paraId="09FEC2ED" w14:textId="77777777" w:rsidR="00C216C6" w:rsidRPr="006477DF" w:rsidRDefault="00C216C6" w:rsidP="006477DF">
      <w:pPr>
        <w:widowControl w:val="0"/>
        <w:tabs>
          <w:tab w:val="left" w:pos="851"/>
        </w:tabs>
        <w:autoSpaceDE w:val="0"/>
        <w:autoSpaceDN w:val="0"/>
        <w:adjustRightInd w:val="0"/>
        <w:ind w:firstLine="709"/>
        <w:jc w:val="both"/>
      </w:pPr>
    </w:p>
    <w:p w14:paraId="0D88C163" w14:textId="77777777" w:rsidR="00722049" w:rsidRPr="006477DF" w:rsidRDefault="001E5F90" w:rsidP="006477DF">
      <w:pPr>
        <w:pStyle w:val="1"/>
        <w:keepNext/>
        <w:widowControl/>
        <w:autoSpaceDE/>
        <w:autoSpaceDN/>
        <w:adjustRightInd/>
        <w:spacing w:before="0" w:after="0"/>
        <w:ind w:left="1134" w:hanging="425"/>
        <w:jc w:val="left"/>
        <w:rPr>
          <w:rFonts w:ascii="Times New Roman" w:hAnsi="Times New Roman"/>
          <w:color w:val="auto"/>
          <w:sz w:val="20"/>
          <w:szCs w:val="20"/>
        </w:rPr>
      </w:pPr>
      <w:bookmarkStart w:id="66" w:name="_Toc521582097"/>
      <w:r w:rsidRPr="006477DF">
        <w:rPr>
          <w:rFonts w:ascii="Times New Roman" w:hAnsi="Times New Roman"/>
          <w:color w:val="auto"/>
          <w:sz w:val="20"/>
          <w:szCs w:val="20"/>
        </w:rPr>
        <w:t xml:space="preserve">15. </w:t>
      </w:r>
      <w:r w:rsidR="00722049" w:rsidRPr="006477DF">
        <w:rPr>
          <w:rFonts w:ascii="Times New Roman" w:hAnsi="Times New Roman"/>
          <w:color w:val="auto"/>
          <w:spacing w:val="-8"/>
          <w:sz w:val="20"/>
          <w:szCs w:val="20"/>
        </w:rPr>
        <w:t>Особенности осуществления закупок у субъектов малого и среднего</w:t>
      </w:r>
      <w:r w:rsidR="00722049" w:rsidRPr="006477DF">
        <w:rPr>
          <w:rFonts w:ascii="Times New Roman" w:hAnsi="Times New Roman"/>
          <w:color w:val="auto"/>
          <w:sz w:val="20"/>
          <w:szCs w:val="20"/>
        </w:rPr>
        <w:t xml:space="preserve"> предпринимательства</w:t>
      </w:r>
      <w:bookmarkEnd w:id="66"/>
    </w:p>
    <w:p w14:paraId="526FAAC9"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15.1. </w:t>
      </w:r>
      <w:r w:rsidR="00722049" w:rsidRPr="006477DF">
        <w:t xml:space="preserve">Заказчики, на которых распространяется действие постановления Правительства Российской Федерации от 11 декабря 2014 года № 1352 </w:t>
      </w:r>
      <w:r w:rsidR="00E542B5" w:rsidRPr="006477DF">
        <w:br/>
      </w:r>
      <w:r w:rsidR="008229B4" w:rsidRPr="006477DF">
        <w:rPr>
          <w:spacing w:val="-4"/>
        </w:rPr>
        <w:t>«</w:t>
      </w:r>
      <w:r w:rsidR="00722049" w:rsidRPr="006477DF">
        <w:rPr>
          <w:spacing w:val="-4"/>
        </w:rPr>
        <w:t>Об особенностях участия субъектов малого и среднего предпринимательства</w:t>
      </w:r>
      <w:r w:rsidR="00E542B5" w:rsidRPr="006477DF">
        <w:br/>
      </w:r>
      <w:r w:rsidR="00722049" w:rsidRPr="006477DF">
        <w:t>в закупках товаров, работ, услуг отдельными видами юридических лиц</w:t>
      </w:r>
      <w:r w:rsidR="008229B4" w:rsidRPr="006477DF">
        <w:t>»</w:t>
      </w:r>
      <w:r w:rsidRPr="006477DF">
        <w:t xml:space="preserve"> (далее </w:t>
      </w:r>
      <w:r w:rsidR="00722049" w:rsidRPr="006477DF">
        <w:t>постановление № 1352), обязаны применять нормы данного постановления, а также требов</w:t>
      </w:r>
      <w:r w:rsidR="00282DBA" w:rsidRPr="006477DF">
        <w:t>ания Федерального закона № 223-</w:t>
      </w:r>
      <w:r w:rsidR="00722049" w:rsidRPr="006477DF">
        <w:t>ФЗ, включая требования статьи 3.4 Федерального закона №</w:t>
      </w:r>
      <w:r w:rsidRPr="006477DF">
        <w:t xml:space="preserve"> 223-</w:t>
      </w:r>
      <w:r w:rsidR="00722049" w:rsidRPr="006477DF">
        <w:t>ФЗ.</w:t>
      </w:r>
    </w:p>
    <w:p w14:paraId="20F7C739" w14:textId="77777777" w:rsidR="00722049" w:rsidRPr="006477DF" w:rsidRDefault="00481A74" w:rsidP="006477DF">
      <w:pPr>
        <w:widowControl w:val="0"/>
        <w:tabs>
          <w:tab w:val="left" w:pos="851"/>
        </w:tabs>
        <w:autoSpaceDE w:val="0"/>
        <w:autoSpaceDN w:val="0"/>
        <w:adjustRightInd w:val="0"/>
        <w:ind w:firstLine="709"/>
        <w:jc w:val="both"/>
      </w:pPr>
      <w:r w:rsidRPr="006477DF">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w:t>
      </w:r>
      <w:r w:rsidR="00167780" w:rsidRPr="006477DF">
        <w:t>25</w:t>
      </w:r>
      <w:r w:rsidRPr="006477DF">
        <w:t xml:space="preserve">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w:t>
      </w:r>
      <w:r w:rsidR="00167780" w:rsidRPr="006477DF">
        <w:t>20</w:t>
      </w:r>
      <w:r w:rsidRPr="006477DF">
        <w:t xml:space="preserve"> % совокупного годового стоимостного объема договоров, заключенных такими заказчиками по результатам закупок</w:t>
      </w:r>
      <w:r w:rsidR="00722049" w:rsidRPr="006477DF">
        <w:t>.</w:t>
      </w:r>
    </w:p>
    <w:p w14:paraId="5CA2A641"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15.3. </w:t>
      </w:r>
      <w:r w:rsidR="00722049" w:rsidRPr="006477DF">
        <w:t xml:space="preserve">Особенности проведения закупок у СМСП, а также особенности формирования отчетности об участии таких </w:t>
      </w:r>
      <w:r w:rsidR="00222B58" w:rsidRPr="006477DF">
        <w:t>субъектов в закупках</w:t>
      </w:r>
      <w:r w:rsidR="00722049" w:rsidRPr="006477DF">
        <w:t xml:space="preserve"> устанавливаются постановлением № 1352.</w:t>
      </w:r>
    </w:p>
    <w:p w14:paraId="66D0EF91" w14:textId="77777777" w:rsidR="00481A74" w:rsidRPr="006477DF" w:rsidRDefault="00481A74" w:rsidP="006477DF">
      <w:pPr>
        <w:adjustRightInd w:val="0"/>
        <w:ind w:firstLine="709"/>
        <w:jc w:val="both"/>
      </w:pPr>
      <w:r w:rsidRPr="006477DF">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14:paraId="7883735A" w14:textId="77777777" w:rsidR="00722049" w:rsidRPr="006477DF" w:rsidRDefault="00481A74" w:rsidP="006477DF">
      <w:pPr>
        <w:adjustRightInd w:val="0"/>
        <w:ind w:firstLine="709"/>
        <w:jc w:val="both"/>
      </w:pPr>
      <w:r w:rsidRPr="006477DF">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r w:rsidR="00722049" w:rsidRPr="006477DF">
        <w:t>.</w:t>
      </w:r>
    </w:p>
    <w:p w14:paraId="65ED3031" w14:textId="77777777" w:rsidR="00481A74" w:rsidRPr="006477DF" w:rsidRDefault="00481A74" w:rsidP="006477DF">
      <w:pPr>
        <w:adjustRightInd w:val="0"/>
        <w:ind w:firstLine="709"/>
        <w:jc w:val="both"/>
      </w:pPr>
      <w:r w:rsidRPr="006477DF">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14:paraId="575EA23D" w14:textId="77777777" w:rsidR="00167780" w:rsidRPr="006477DF" w:rsidRDefault="00167780" w:rsidP="006477DF">
      <w:pPr>
        <w:adjustRightInd w:val="0"/>
        <w:ind w:firstLine="709"/>
        <w:jc w:val="both"/>
      </w:pPr>
      <w:r w:rsidRPr="006477DF">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14:paraId="6482E137" w14:textId="77777777" w:rsidR="00167780" w:rsidRPr="006477DF" w:rsidRDefault="00167780" w:rsidP="006477DF">
      <w:pPr>
        <w:adjustRightInd w:val="0"/>
        <w:ind w:firstLine="709"/>
        <w:jc w:val="both"/>
      </w:pPr>
      <w:r w:rsidRPr="006477DF">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14:paraId="0C06D9C5" w14:textId="77777777" w:rsidR="00167780" w:rsidRPr="006477DF" w:rsidRDefault="00167780" w:rsidP="006477DF">
      <w:pPr>
        <w:adjustRightInd w:val="0"/>
        <w:ind w:firstLine="709"/>
        <w:jc w:val="both"/>
      </w:pPr>
      <w:r w:rsidRPr="006477DF">
        <w:t xml:space="preserve">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w:t>
      </w:r>
      <w:r w:rsidRPr="006477DF">
        <w:lastRenderedPageBreak/>
        <w:t>применяющим специальный налоговый режим «Налог на профессиональный доход», с учетом следующих особенностей:</w:t>
      </w:r>
    </w:p>
    <w:p w14:paraId="7DDD056C" w14:textId="77777777" w:rsidR="00167780" w:rsidRPr="006477DF" w:rsidRDefault="00167780" w:rsidP="006477DF">
      <w:pPr>
        <w:adjustRightInd w:val="0"/>
        <w:ind w:firstLine="709"/>
        <w:jc w:val="both"/>
      </w:pPr>
      <w:r w:rsidRPr="006477DF">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2325FC8B" w14:textId="77777777" w:rsidR="00167780" w:rsidRPr="006477DF" w:rsidRDefault="00167780" w:rsidP="006477DF">
      <w:pPr>
        <w:adjustRightInd w:val="0"/>
        <w:ind w:firstLine="709"/>
        <w:jc w:val="both"/>
      </w:pPr>
      <w:r w:rsidRPr="006477DF">
        <w:t xml:space="preserve">заказчик не вправе требовать от участника закупки, субподрядчика (соисполнителя), предусмотренного подпунктом в) пункта 4 Положения </w:t>
      </w:r>
      <w:proofErr w:type="gramStart"/>
      <w:r w:rsidRPr="006477DF">
        <w:t>об  особенностях</w:t>
      </w:r>
      <w:proofErr w:type="gramEnd"/>
      <w:r w:rsidRPr="006477DF">
        <w:t xml:space="preserve">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0356212A" w14:textId="77777777" w:rsidR="00167780" w:rsidRPr="006477DF" w:rsidRDefault="00167780" w:rsidP="006477DF">
      <w:pPr>
        <w:adjustRightInd w:val="0"/>
        <w:ind w:firstLine="709"/>
        <w:jc w:val="both"/>
      </w:pPr>
      <w:r w:rsidRPr="006477DF">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14:paraId="1A42F25F" w14:textId="77777777" w:rsidR="00CC2C53" w:rsidRPr="006477DF" w:rsidRDefault="00511EAF" w:rsidP="006477DF">
      <w:pPr>
        <w:tabs>
          <w:tab w:val="left" w:pos="1689"/>
        </w:tabs>
        <w:adjustRightInd w:val="0"/>
        <w:ind w:firstLine="709"/>
        <w:jc w:val="both"/>
      </w:pPr>
      <w:r w:rsidRPr="006477DF">
        <w:t>15.</w:t>
      </w:r>
      <w:proofErr w:type="gramStart"/>
      <w:r w:rsidRPr="006477DF">
        <w:t>9.</w:t>
      </w:r>
      <w:r w:rsidR="0099041E" w:rsidRPr="006477DF">
        <w:t>Заказчик</w:t>
      </w:r>
      <w:proofErr w:type="gramEnd"/>
      <w:r w:rsidR="0099041E" w:rsidRPr="006477DF">
        <w:t xml:space="preserve"> вправе проводить для СМСП неконкурентную процедуру в форме закупки у единственного поставщика для СМСП  в соответствии с пунктом </w:t>
      </w:r>
      <w:r w:rsidR="009B646D" w:rsidRPr="006477DF">
        <w:t xml:space="preserve">5.6.25 </w:t>
      </w:r>
      <w:r w:rsidR="0099041E" w:rsidRPr="006477DF">
        <w:t>Положения.</w:t>
      </w:r>
    </w:p>
    <w:p w14:paraId="1558DD23" w14:textId="77777777" w:rsidR="00CC2C53" w:rsidRPr="006477DF" w:rsidRDefault="00CC2C53" w:rsidP="006477DF">
      <w:pPr>
        <w:tabs>
          <w:tab w:val="left" w:pos="1689"/>
        </w:tabs>
        <w:adjustRightInd w:val="0"/>
        <w:ind w:firstLine="709"/>
        <w:jc w:val="both"/>
      </w:pPr>
      <w:r w:rsidRPr="006477DF">
        <w:t>Порядок проведения такой закупки определяется настоящим подпунктом и регламентом оператора ЭП с учетом следующих особенностей:</w:t>
      </w:r>
    </w:p>
    <w:p w14:paraId="0D284B27" w14:textId="77777777" w:rsidR="00CC2C53" w:rsidRPr="006477DF" w:rsidRDefault="00CC2C53" w:rsidP="006477DF">
      <w:pPr>
        <w:tabs>
          <w:tab w:val="left" w:pos="1689"/>
        </w:tabs>
        <w:adjustRightInd w:val="0"/>
        <w:ind w:firstLine="709"/>
        <w:jc w:val="both"/>
      </w:pPr>
      <w:r w:rsidRPr="006477DF">
        <w:t xml:space="preserve">15.9.1. Закупка осуществляется в электронной форме на ЭП, предусмотренной частью 10 статьи 3.4 </w:t>
      </w:r>
      <w:r w:rsidR="00080E86" w:rsidRPr="006477DF">
        <w:t>Федерального закона № 223-ФЗ</w:t>
      </w:r>
      <w:r w:rsidRPr="006477DF">
        <w:t>;</w:t>
      </w:r>
    </w:p>
    <w:p w14:paraId="5DD7DCED" w14:textId="77777777" w:rsidR="00CC2C53" w:rsidRPr="006477DF" w:rsidRDefault="00CC2C53" w:rsidP="006477DF">
      <w:pPr>
        <w:tabs>
          <w:tab w:val="left" w:pos="1689"/>
        </w:tabs>
        <w:adjustRightInd w:val="0"/>
        <w:ind w:firstLine="709"/>
        <w:jc w:val="both"/>
      </w:pPr>
      <w:r w:rsidRPr="006477DF">
        <w:t>15.9.2. Цена договора, заключенного с применением такого способа закупки, не должна превышать 20 млн. рублей;</w:t>
      </w:r>
    </w:p>
    <w:p w14:paraId="3D434E0F" w14:textId="77777777" w:rsidR="00CC2C53" w:rsidRPr="006477DF" w:rsidRDefault="00CC2C53" w:rsidP="006477DF">
      <w:pPr>
        <w:tabs>
          <w:tab w:val="left" w:pos="1689"/>
        </w:tabs>
        <w:adjustRightInd w:val="0"/>
        <w:ind w:firstLine="709"/>
        <w:jc w:val="both"/>
      </w:pPr>
      <w:r w:rsidRPr="006477DF">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14:paraId="5A1666BF" w14:textId="77777777" w:rsidR="00CC2C53" w:rsidRPr="006477DF" w:rsidRDefault="00CC2C53" w:rsidP="006477DF">
      <w:pPr>
        <w:tabs>
          <w:tab w:val="left" w:pos="1689"/>
        </w:tabs>
        <w:adjustRightInd w:val="0"/>
        <w:ind w:firstLine="709"/>
        <w:jc w:val="both"/>
      </w:pPr>
      <w:r w:rsidRPr="006477DF">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14:paraId="28708A4D" w14:textId="77777777" w:rsidR="00CC2C53" w:rsidRPr="006477DF" w:rsidRDefault="00CC2C53" w:rsidP="006477DF">
      <w:pPr>
        <w:tabs>
          <w:tab w:val="left" w:pos="1689"/>
        </w:tabs>
        <w:adjustRightInd w:val="0"/>
        <w:ind w:firstLine="709"/>
        <w:jc w:val="both"/>
      </w:pPr>
      <w:r w:rsidRPr="006477DF">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14:paraId="00766872" w14:textId="77777777" w:rsidR="00CC2C53" w:rsidRPr="006477DF" w:rsidRDefault="00CC2C53" w:rsidP="006477DF">
      <w:pPr>
        <w:tabs>
          <w:tab w:val="left" w:pos="1689"/>
        </w:tabs>
        <w:adjustRightInd w:val="0"/>
        <w:ind w:firstLine="709"/>
        <w:jc w:val="both"/>
      </w:pPr>
      <w:r w:rsidRPr="006477DF">
        <w:t xml:space="preserve">15.9.6. Единственным критерием оценки участников закупки является ценовое предложение. Заказчик определяет участника закупки из числа СМСП, </w:t>
      </w:r>
      <w:proofErr w:type="gramStart"/>
      <w:r w:rsidRPr="006477DF">
        <w:t>предложившего  наименьшую</w:t>
      </w:r>
      <w:proofErr w:type="gramEnd"/>
      <w:r w:rsidRPr="006477DF">
        <w:t xml:space="preserve"> цену, с которым заключается договор, из участников закупки, определенных оператором ЭП в соответствии с подпунктом 15.9.5.</w:t>
      </w:r>
    </w:p>
    <w:p w14:paraId="599180EE" w14:textId="77777777" w:rsidR="00511EAF" w:rsidRPr="006477DF" w:rsidRDefault="00CC2C53" w:rsidP="006477DF">
      <w:pPr>
        <w:tabs>
          <w:tab w:val="left" w:pos="1689"/>
        </w:tabs>
        <w:adjustRightInd w:val="0"/>
        <w:ind w:firstLine="709"/>
        <w:jc w:val="both"/>
      </w:pPr>
      <w:r w:rsidRPr="006477DF">
        <w:t xml:space="preserve">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w:t>
      </w:r>
      <w:proofErr w:type="gramStart"/>
      <w:r w:rsidRPr="006477DF">
        <w:t>15.9.4 ,</w:t>
      </w:r>
      <w:proofErr w:type="gramEnd"/>
      <w:r w:rsidRPr="006477DF">
        <w:t xml:space="preserve"> а также предложением соответствующего участника закупки о поставке товара, выполнении работы, оказании услуги.</w:t>
      </w:r>
    </w:p>
    <w:p w14:paraId="3E0C080C" w14:textId="77777777" w:rsidR="001E1FD7" w:rsidRPr="006477DF" w:rsidRDefault="00511EAF" w:rsidP="006477DF">
      <w:pPr>
        <w:tabs>
          <w:tab w:val="left" w:pos="1689"/>
        </w:tabs>
        <w:adjustRightInd w:val="0"/>
        <w:ind w:firstLine="709"/>
        <w:jc w:val="both"/>
      </w:pPr>
      <w:r w:rsidRPr="006477DF">
        <w:t xml:space="preserve">15.10.  </w:t>
      </w:r>
      <w:r w:rsidR="001E1FD7" w:rsidRPr="006477DF">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w:t>
      </w:r>
      <w:r w:rsidR="005E2F8F" w:rsidRPr="006477DF">
        <w:t xml:space="preserve">им разделом </w:t>
      </w:r>
      <w:r w:rsidR="001E1FD7" w:rsidRPr="006477DF">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6E9D94A4" w14:textId="77777777" w:rsidR="00511EAF" w:rsidRPr="006477DF" w:rsidRDefault="001E1FD7" w:rsidP="006477DF">
      <w:pPr>
        <w:tabs>
          <w:tab w:val="left" w:pos="1689"/>
        </w:tabs>
        <w:adjustRightInd w:val="0"/>
        <w:ind w:firstLine="709"/>
        <w:jc w:val="both"/>
      </w:pPr>
      <w:r w:rsidRPr="006477DF">
        <w:t xml:space="preserve">15.11. </w:t>
      </w:r>
      <w:r w:rsidR="00511EAF" w:rsidRPr="006477DF">
        <w:t xml:space="preserve">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48722E" w:rsidRPr="006477DF">
        <w:t>№</w:t>
      </w:r>
      <w:r w:rsidR="00511EAF" w:rsidRPr="006477DF">
        <w:t xml:space="preserve"> 44-ФЗ </w:t>
      </w:r>
      <w:r w:rsidR="00D621FC" w:rsidRPr="006477DF">
        <w:t>«</w:t>
      </w:r>
      <w:r w:rsidR="00511EAF" w:rsidRPr="006477DF">
        <w:t>О контрактной системе в сфере закупок товаров, работ, услуг для обеспечения государственных и муниципальных нужд</w:t>
      </w:r>
      <w:r w:rsidR="00D621FC" w:rsidRPr="006477DF">
        <w:t>»</w:t>
      </w:r>
      <w:r w:rsidR="00511EAF" w:rsidRPr="006477DF">
        <w:t xml:space="preserve"> (далее - специальный банковский счет).</w:t>
      </w:r>
    </w:p>
    <w:p w14:paraId="2E5C4114" w14:textId="77777777" w:rsidR="005E2F8F" w:rsidRPr="006477DF" w:rsidRDefault="00D621FC" w:rsidP="006477DF">
      <w:pPr>
        <w:tabs>
          <w:tab w:val="left" w:pos="1689"/>
        </w:tabs>
        <w:adjustRightInd w:val="0"/>
        <w:ind w:firstLine="709"/>
        <w:jc w:val="both"/>
      </w:pPr>
      <w:r w:rsidRPr="006477DF">
        <w:t>15.</w:t>
      </w:r>
      <w:proofErr w:type="gramStart"/>
      <w:r w:rsidRPr="006477DF">
        <w:t>1</w:t>
      </w:r>
      <w:r w:rsidR="001E1FD7" w:rsidRPr="006477DF">
        <w:t>2</w:t>
      </w:r>
      <w:r w:rsidRPr="006477DF">
        <w:t>.</w:t>
      </w:r>
      <w:r w:rsidR="005E2F8F" w:rsidRPr="006477DF">
        <w:t>Независимая</w:t>
      </w:r>
      <w:proofErr w:type="gramEnd"/>
      <w:r w:rsidR="005E2F8F" w:rsidRPr="006477DF">
        <w:t xml:space="preserve">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14:paraId="24396C84" w14:textId="77777777" w:rsidR="00511EAF" w:rsidRPr="006477DF" w:rsidRDefault="00511EAF" w:rsidP="006477DF">
      <w:pPr>
        <w:tabs>
          <w:tab w:val="left" w:pos="1689"/>
        </w:tabs>
        <w:adjustRightInd w:val="0"/>
        <w:ind w:firstLine="709"/>
        <w:jc w:val="both"/>
      </w:pPr>
      <w:r w:rsidRPr="006477DF">
        <w:t xml:space="preserve">Несоответствие независимой гарантии, предоставленной участником закупки с участием </w:t>
      </w:r>
      <w:r w:rsidR="00D621FC" w:rsidRPr="006477DF">
        <w:t>СМСП</w:t>
      </w:r>
      <w:r w:rsidRPr="006477DF">
        <w:t xml:space="preserve">, требованиям, предусмотренным </w:t>
      </w:r>
      <w:r w:rsidR="00D621FC" w:rsidRPr="006477DF">
        <w:t>Федеральным законом № 223-ФЗ</w:t>
      </w:r>
      <w:r w:rsidRPr="006477DF">
        <w:t>, является основанием для отказа в принятии ее заказчиком.</w:t>
      </w:r>
    </w:p>
    <w:p w14:paraId="4A04CC09" w14:textId="77777777" w:rsidR="00511EAF" w:rsidRPr="006477DF" w:rsidRDefault="00D621FC" w:rsidP="006477DF">
      <w:pPr>
        <w:tabs>
          <w:tab w:val="left" w:pos="1689"/>
        </w:tabs>
        <w:adjustRightInd w:val="0"/>
        <w:ind w:firstLine="709"/>
        <w:jc w:val="both"/>
      </w:pPr>
      <w:r w:rsidRPr="006477DF">
        <w:t>15.1</w:t>
      </w:r>
      <w:r w:rsidR="001E1FD7" w:rsidRPr="006477DF">
        <w:t>3</w:t>
      </w:r>
      <w:r w:rsidRPr="006477DF">
        <w:t>.</w:t>
      </w:r>
      <w:r w:rsidR="00511EAF" w:rsidRPr="006477DF">
        <w:t xml:space="preserve"> Гарант в случае просрочки исполнения обязательств по независимой гарантии, требование об уплате </w:t>
      </w:r>
      <w:proofErr w:type="gramStart"/>
      <w:r w:rsidR="00511EAF" w:rsidRPr="006477DF">
        <w:t>денежной суммы</w:t>
      </w:r>
      <w:proofErr w:type="gramEnd"/>
      <w:r w:rsidR="00511EAF" w:rsidRPr="006477DF">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511EAF" w:rsidRPr="006477DF">
        <w:tab/>
      </w:r>
    </w:p>
    <w:p w14:paraId="35144512" w14:textId="77777777" w:rsidR="00910F28" w:rsidRPr="006477DF" w:rsidRDefault="00910F28" w:rsidP="006477DF">
      <w:pPr>
        <w:tabs>
          <w:tab w:val="left" w:pos="1689"/>
        </w:tabs>
        <w:adjustRightInd w:val="0"/>
        <w:ind w:firstLine="709"/>
        <w:jc w:val="both"/>
      </w:pPr>
      <w:r w:rsidRPr="006477DF">
        <w:t>15.1</w:t>
      </w:r>
      <w:r w:rsidR="001E1FD7" w:rsidRPr="006477DF">
        <w:t>4</w:t>
      </w:r>
      <w:r w:rsidRPr="006477DF">
        <w:t>.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65AA882C" w14:textId="77777777" w:rsidR="009B52F1" w:rsidRPr="006477DF" w:rsidRDefault="009B52F1" w:rsidP="006477DF">
      <w:pPr>
        <w:adjustRightInd w:val="0"/>
        <w:ind w:firstLine="709"/>
        <w:jc w:val="both"/>
      </w:pPr>
    </w:p>
    <w:p w14:paraId="5A36E882" w14:textId="77777777" w:rsidR="00722049" w:rsidRPr="006477DF" w:rsidRDefault="001E5F90" w:rsidP="006477DF">
      <w:pPr>
        <w:pStyle w:val="1"/>
        <w:keepNext/>
        <w:widowControl/>
        <w:autoSpaceDE/>
        <w:autoSpaceDN/>
        <w:adjustRightInd/>
        <w:spacing w:before="0" w:after="0"/>
        <w:ind w:left="1276" w:hanging="567"/>
        <w:jc w:val="both"/>
        <w:rPr>
          <w:rFonts w:ascii="Times New Roman" w:hAnsi="Times New Roman"/>
          <w:color w:val="auto"/>
          <w:sz w:val="20"/>
          <w:szCs w:val="20"/>
        </w:rPr>
      </w:pPr>
      <w:bookmarkStart w:id="67" w:name="_Toc521582098"/>
      <w:r w:rsidRPr="006477DF">
        <w:rPr>
          <w:rFonts w:ascii="Times New Roman" w:hAnsi="Times New Roman"/>
          <w:color w:val="auto"/>
          <w:sz w:val="20"/>
          <w:szCs w:val="20"/>
        </w:rPr>
        <w:lastRenderedPageBreak/>
        <w:t xml:space="preserve">16. </w:t>
      </w:r>
      <w:r w:rsidR="00722049" w:rsidRPr="006477DF">
        <w:rPr>
          <w:rFonts w:ascii="Times New Roman" w:hAnsi="Times New Roman"/>
          <w:color w:val="auto"/>
          <w:sz w:val="20"/>
          <w:szCs w:val="20"/>
        </w:rPr>
        <w:t>Организация и проведение совместных (консолидированных) закупок</w:t>
      </w:r>
      <w:bookmarkEnd w:id="67"/>
    </w:p>
    <w:p w14:paraId="0782ABFB"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16.1. </w:t>
      </w:r>
      <w:r w:rsidR="00722049" w:rsidRPr="006477DF">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sidRPr="006477DF">
        <w:t xml:space="preserve">олидированные) закупки (далее </w:t>
      </w:r>
      <w:r w:rsidR="00722049" w:rsidRPr="006477DF">
        <w:t xml:space="preserve">совместные закупки). </w:t>
      </w:r>
    </w:p>
    <w:p w14:paraId="3B0C6D1D"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16.2. </w:t>
      </w:r>
      <w:r w:rsidR="00722049" w:rsidRPr="006477DF">
        <w:t xml:space="preserve">Совместные закупки проводятся конкурентными способами, указанными в подпунктах </w:t>
      </w:r>
      <w:r w:rsidRPr="006477DF">
        <w:t>4.1</w:t>
      </w:r>
      <w:r w:rsidR="00394897" w:rsidRPr="006477DF">
        <w:t>.</w:t>
      </w:r>
      <w:r w:rsidR="00244AC0" w:rsidRPr="006477DF">
        <w:t>1</w:t>
      </w:r>
      <w:r w:rsidRPr="006477DF">
        <w:t>-4.1.6</w:t>
      </w:r>
      <w:r w:rsidR="00722049" w:rsidRPr="006477DF">
        <w:t xml:space="preserve"> Положения, с учетом особенностей проведения закупок, установленных разделом 9 Положения.</w:t>
      </w:r>
    </w:p>
    <w:p w14:paraId="66C2BC76"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16.3. </w:t>
      </w:r>
      <w:r w:rsidR="00722049" w:rsidRPr="006477DF">
        <w:t>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14:paraId="57C4ED48" w14:textId="77777777" w:rsidR="00722049" w:rsidRPr="006477DF" w:rsidRDefault="001E5F90" w:rsidP="006477DF">
      <w:pPr>
        <w:widowControl w:val="0"/>
        <w:autoSpaceDE w:val="0"/>
        <w:autoSpaceDN w:val="0"/>
        <w:adjustRightInd w:val="0"/>
        <w:ind w:firstLine="709"/>
        <w:jc w:val="both"/>
      </w:pPr>
      <w:r w:rsidRPr="006477DF">
        <w:t xml:space="preserve">16.4. </w:t>
      </w:r>
      <w:r w:rsidR="00722049" w:rsidRPr="006477DF">
        <w:t>Организатором закупки может быть как сам заказчик, так и иное лицо, действующее в рамках соответствующего соглашения с заказчиком.</w:t>
      </w:r>
    </w:p>
    <w:p w14:paraId="38CFCB02"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16.5. </w:t>
      </w:r>
      <w:r w:rsidR="00722049" w:rsidRPr="006477DF">
        <w:t xml:space="preserve">Функция непосредственного проведения совместных закупок </w:t>
      </w:r>
      <w:r w:rsidR="00E542B5" w:rsidRPr="006477DF">
        <w:br/>
      </w:r>
      <w:r w:rsidR="00722049" w:rsidRPr="006477DF">
        <w:t>(о</w:t>
      </w:r>
      <w:r w:rsidR="007A5C3B" w:rsidRPr="006477DF">
        <w:t>т размещения извещения о закупке</w:t>
      </w:r>
      <w:r w:rsidR="00722049" w:rsidRPr="006477DF">
        <w:t xml:space="preserve"> и документации </w:t>
      </w:r>
      <w:r w:rsidR="007A5C3B" w:rsidRPr="006477DF">
        <w:t>о закупке</w:t>
      </w:r>
      <w:r w:rsidR="00E542B5" w:rsidRPr="006477DF">
        <w:br/>
      </w:r>
      <w:r w:rsidR="007A5C3B" w:rsidRPr="006477DF">
        <w:t>д</w:t>
      </w:r>
      <w:r w:rsidR="00722049" w:rsidRPr="006477DF">
        <w:t>о подведения итогов закупки, включая все промежуточные этапы закупки) возлагается на организатора закупки.</w:t>
      </w:r>
    </w:p>
    <w:p w14:paraId="16ABDC21"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16.6. </w:t>
      </w:r>
      <w:r w:rsidR="00722049" w:rsidRPr="006477DF">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14:paraId="5A288DA4"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16.7. </w:t>
      </w:r>
      <w:r w:rsidR="00722049" w:rsidRPr="006477DF">
        <w:t>Договор с победителем или победителями совместных закупок заключается каждым заказчиком, проводившим такие закупки</w:t>
      </w:r>
      <w:r w:rsidR="007A5C3B" w:rsidRPr="006477DF">
        <w:t>, отдельно либо путем заключения</w:t>
      </w:r>
      <w:r w:rsidR="00722049" w:rsidRPr="006477DF">
        <w:t xml:space="preserve"> единого дог</w:t>
      </w:r>
      <w:r w:rsidR="007A5C3B" w:rsidRPr="006477DF">
        <w:t>овора с несколькими заказчиками</w:t>
      </w:r>
      <w:r w:rsidR="00722049" w:rsidRPr="006477DF">
        <w:t xml:space="preserve"> или организатором. Исполнение договоров, заключенных с победителем или </w:t>
      </w:r>
      <w:r w:rsidR="00722049" w:rsidRPr="006477DF">
        <w:rPr>
          <w:spacing w:val="-2"/>
        </w:rPr>
        <w:t>победителями совместных закупок, осуществляется сторонами в соответствии</w:t>
      </w:r>
      <w:r w:rsidR="00722049" w:rsidRPr="006477DF">
        <w:t xml:space="preserve"> с Гражданским кодексом Российской Федерации, иными нормативными правовыми актами.</w:t>
      </w:r>
    </w:p>
    <w:p w14:paraId="60CEBA7F"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16.8. </w:t>
      </w:r>
      <w:r w:rsidR="00722049" w:rsidRPr="006477DF">
        <w:t xml:space="preserve">Порядок заключения договора вследствие проведения совместной </w:t>
      </w:r>
      <w:r w:rsidR="00722049" w:rsidRPr="006477DF">
        <w:rPr>
          <w:spacing w:val="-4"/>
        </w:rPr>
        <w:t>закупки должен соответствовать особенностям и требованиям, установленным</w:t>
      </w:r>
      <w:r w:rsidR="00722049" w:rsidRPr="006477DF">
        <w:t xml:space="preserve"> подразделом 13.1 Положения.</w:t>
      </w:r>
    </w:p>
    <w:p w14:paraId="75D585E1"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16.9. </w:t>
      </w:r>
      <w:r w:rsidR="00722049" w:rsidRPr="006477DF">
        <w:t xml:space="preserve">Порядок взаимодействия заказчиков и организатора закупки </w:t>
      </w:r>
      <w:r w:rsidR="00E542B5" w:rsidRPr="006477DF">
        <w:br/>
      </w:r>
      <w:r w:rsidR="00722049" w:rsidRPr="006477DF">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14:paraId="1B7E1096" w14:textId="77777777" w:rsidR="00722049" w:rsidRPr="006477DF" w:rsidRDefault="001E5F90" w:rsidP="006477DF">
      <w:pPr>
        <w:widowControl w:val="0"/>
        <w:tabs>
          <w:tab w:val="left" w:pos="851"/>
        </w:tabs>
        <w:autoSpaceDE w:val="0"/>
        <w:autoSpaceDN w:val="0"/>
        <w:adjustRightInd w:val="0"/>
        <w:ind w:firstLine="709"/>
        <w:jc w:val="both"/>
      </w:pPr>
      <w:r w:rsidRPr="006477DF">
        <w:t xml:space="preserve">16.10. </w:t>
      </w:r>
      <w:r w:rsidR="00722049" w:rsidRPr="006477DF">
        <w:t>Соглашение о проведении совместной закупки, заключаемое заинтересованными лицами, должно содержать:</w:t>
      </w:r>
    </w:p>
    <w:p w14:paraId="4E4F0A1B" w14:textId="77777777" w:rsidR="00722049" w:rsidRPr="006477DF" w:rsidRDefault="00722049" w:rsidP="006477DF">
      <w:pPr>
        <w:ind w:firstLine="709"/>
        <w:jc w:val="both"/>
      </w:pPr>
      <w:r w:rsidRPr="006477DF">
        <w:t>сведения о заказчиках, проводящих совместные закупки (стороны соглашения);</w:t>
      </w:r>
    </w:p>
    <w:p w14:paraId="49438FD1" w14:textId="77777777" w:rsidR="00722049" w:rsidRPr="006477DF" w:rsidRDefault="00722049" w:rsidP="006477DF">
      <w:pPr>
        <w:ind w:firstLine="709"/>
        <w:jc w:val="both"/>
      </w:pPr>
      <w:r w:rsidRPr="006477DF">
        <w:t>сведения о видах и предполагаемых объемах закупок, в отношении которых проводятся совместные закупки;</w:t>
      </w:r>
    </w:p>
    <w:p w14:paraId="3FF10EE1" w14:textId="77777777" w:rsidR="00722049" w:rsidRPr="006477DF" w:rsidRDefault="00722049" w:rsidP="006477DF">
      <w:pPr>
        <w:ind w:firstLine="709"/>
        <w:jc w:val="both"/>
      </w:pPr>
      <w:r w:rsidRPr="006477DF">
        <w:t>права, обязанности и ответственность сторон соглашения;</w:t>
      </w:r>
    </w:p>
    <w:p w14:paraId="1DD4B24B" w14:textId="77777777" w:rsidR="00722049" w:rsidRPr="006477DF" w:rsidRDefault="00722049" w:rsidP="006477DF">
      <w:pPr>
        <w:ind w:firstLine="709"/>
        <w:jc w:val="both"/>
      </w:pPr>
      <w:r w:rsidRPr="006477DF">
        <w:t>сведения об организаторе совместных закупок, включая перечень функций, передаваемых ему сторонами соглашения в целях проведения закупки;</w:t>
      </w:r>
    </w:p>
    <w:p w14:paraId="03C8B7F3" w14:textId="77777777" w:rsidR="00722049" w:rsidRPr="006477DF" w:rsidRDefault="00722049" w:rsidP="006477DF">
      <w:pPr>
        <w:ind w:firstLine="709"/>
        <w:jc w:val="both"/>
      </w:pPr>
      <w:r w:rsidRPr="006477DF">
        <w:t>порядок и срок формирования закупочной комиссии;</w:t>
      </w:r>
    </w:p>
    <w:p w14:paraId="46458A71" w14:textId="77777777" w:rsidR="00722049" w:rsidRPr="006477DF" w:rsidRDefault="007A5C3B" w:rsidP="006477DF">
      <w:pPr>
        <w:ind w:firstLine="709"/>
        <w:jc w:val="both"/>
      </w:pPr>
      <w:r w:rsidRPr="006477DF">
        <w:t>порядок и срок</w:t>
      </w:r>
      <w:r w:rsidR="00722049" w:rsidRPr="006477DF">
        <w:t xml:space="preserve"> разработки и утверждения документации</w:t>
      </w:r>
      <w:r w:rsidR="005916B4" w:rsidRPr="006477DF">
        <w:t xml:space="preserve"> и (или) извещения</w:t>
      </w:r>
      <w:r w:rsidR="00722049" w:rsidRPr="006477DF">
        <w:t xml:space="preserve"> о закупке;</w:t>
      </w:r>
    </w:p>
    <w:p w14:paraId="74DCEE7C" w14:textId="77777777" w:rsidR="00722049" w:rsidRPr="006477DF" w:rsidRDefault="00722049" w:rsidP="006477DF">
      <w:pPr>
        <w:ind w:firstLine="709"/>
        <w:jc w:val="both"/>
      </w:pPr>
      <w:r w:rsidRPr="006477DF">
        <w:t>ориентировочные сроки проведения совместных закупок;</w:t>
      </w:r>
    </w:p>
    <w:p w14:paraId="5AB5F84B" w14:textId="77777777" w:rsidR="00722049" w:rsidRPr="006477DF" w:rsidRDefault="00722049" w:rsidP="006477DF">
      <w:pPr>
        <w:ind w:firstLine="709"/>
        <w:jc w:val="both"/>
      </w:pPr>
      <w:r w:rsidRPr="006477DF">
        <w:t>порядок оплаты расходов, связанных с организацией и проведением совместных закупок;</w:t>
      </w:r>
    </w:p>
    <w:p w14:paraId="120328CB" w14:textId="77777777" w:rsidR="00722049" w:rsidRPr="006477DF" w:rsidRDefault="00722049" w:rsidP="006477DF">
      <w:pPr>
        <w:ind w:firstLine="709"/>
        <w:jc w:val="both"/>
      </w:pPr>
      <w:r w:rsidRPr="006477DF">
        <w:t>срок действия соглашения;</w:t>
      </w:r>
    </w:p>
    <w:p w14:paraId="1E40BB88" w14:textId="77777777" w:rsidR="00722049" w:rsidRPr="006477DF" w:rsidRDefault="00722049" w:rsidP="006477DF">
      <w:pPr>
        <w:ind w:firstLine="709"/>
        <w:jc w:val="both"/>
      </w:pPr>
      <w:r w:rsidRPr="006477DF">
        <w:t>порядок рассмотрения споров и обжалований;</w:t>
      </w:r>
    </w:p>
    <w:p w14:paraId="34670455" w14:textId="77777777" w:rsidR="00722049" w:rsidRPr="006477DF" w:rsidRDefault="00722049" w:rsidP="006477DF">
      <w:pPr>
        <w:ind w:firstLine="709"/>
        <w:jc w:val="both"/>
      </w:pPr>
      <w:r w:rsidRPr="006477DF">
        <w:rPr>
          <w:spacing w:val="-4"/>
        </w:rPr>
        <w:t>иную информацию, определяющую взаимоотношения сторон соглашения</w:t>
      </w:r>
      <w:r w:rsidRPr="006477DF">
        <w:t xml:space="preserve"> при проведении совместных закупок.</w:t>
      </w:r>
    </w:p>
    <w:p w14:paraId="6F1E05FF" w14:textId="77777777" w:rsidR="003A497C" w:rsidRPr="006477DF" w:rsidRDefault="003A497C" w:rsidP="006477DF">
      <w:pPr>
        <w:ind w:firstLine="709"/>
        <w:jc w:val="both"/>
      </w:pPr>
    </w:p>
    <w:p w14:paraId="6DD8EEA9" w14:textId="77777777" w:rsidR="003A497C" w:rsidRPr="006477DF" w:rsidRDefault="003A497C" w:rsidP="006477DF">
      <w:pPr>
        <w:autoSpaceDE w:val="0"/>
        <w:autoSpaceDN w:val="0"/>
        <w:adjustRightInd w:val="0"/>
        <w:ind w:left="709" w:firstLine="709"/>
        <w:jc w:val="both"/>
        <w:rPr>
          <w:rFonts w:eastAsia="Calibri"/>
          <w:b/>
          <w:bCs/>
        </w:rPr>
      </w:pPr>
      <w:r w:rsidRPr="006477DF">
        <w:rPr>
          <w:rFonts w:eastAsia="Calibri"/>
          <w:b/>
          <w:bCs/>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3648C04F" w14:textId="77777777" w:rsidR="003A497C" w:rsidRPr="006477DF" w:rsidRDefault="003A497C" w:rsidP="006477DF">
      <w:pPr>
        <w:autoSpaceDE w:val="0"/>
        <w:autoSpaceDN w:val="0"/>
        <w:adjustRightInd w:val="0"/>
        <w:ind w:firstLine="709"/>
        <w:jc w:val="both"/>
        <w:rPr>
          <w:rFonts w:eastAsia="Calibri"/>
          <w:bCs/>
        </w:rPr>
      </w:pPr>
      <w:r w:rsidRPr="006477DF">
        <w:rPr>
          <w:rFonts w:eastAsia="Calibri"/>
          <w:bCs/>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2006545E" w14:textId="77777777" w:rsidR="003A497C" w:rsidRPr="006477DF" w:rsidRDefault="003A497C" w:rsidP="006477DF">
      <w:pPr>
        <w:autoSpaceDE w:val="0"/>
        <w:autoSpaceDN w:val="0"/>
        <w:adjustRightInd w:val="0"/>
        <w:ind w:firstLine="709"/>
        <w:jc w:val="both"/>
        <w:rPr>
          <w:rFonts w:eastAsia="Calibri"/>
          <w:bCs/>
        </w:rPr>
      </w:pPr>
      <w:r w:rsidRPr="006477DF">
        <w:rPr>
          <w:rFonts w:eastAsia="Calibri"/>
          <w:bCs/>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2DDF606F" w14:textId="77777777" w:rsidR="003A497C" w:rsidRPr="006477DF" w:rsidRDefault="003A497C" w:rsidP="006477DF">
      <w:pPr>
        <w:autoSpaceDE w:val="0"/>
        <w:autoSpaceDN w:val="0"/>
        <w:adjustRightInd w:val="0"/>
        <w:ind w:firstLine="709"/>
        <w:jc w:val="both"/>
        <w:rPr>
          <w:rFonts w:eastAsia="Calibri"/>
          <w:bCs/>
        </w:rPr>
      </w:pPr>
      <w:r w:rsidRPr="006477DF">
        <w:rPr>
          <w:rFonts w:eastAsia="Calibri"/>
          <w:bCs/>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D834455" w14:textId="77777777" w:rsidR="003A497C" w:rsidRPr="006477DF" w:rsidRDefault="003A497C" w:rsidP="006477DF">
      <w:pPr>
        <w:ind w:firstLine="709"/>
        <w:jc w:val="both"/>
        <w:rPr>
          <w:rFonts w:eastAsia="Calibri"/>
          <w:bCs/>
        </w:rPr>
      </w:pPr>
      <w:r w:rsidRPr="006477DF">
        <w:rPr>
          <w:rFonts w:eastAsia="Calibri"/>
          <w:bCs/>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5FE1720E" w14:textId="77777777" w:rsidR="005916B4" w:rsidRPr="006477DF" w:rsidRDefault="005916B4" w:rsidP="006477DF">
      <w:pPr>
        <w:widowControl w:val="0"/>
        <w:ind w:left="1418" w:hanging="709"/>
        <w:jc w:val="both"/>
      </w:pPr>
    </w:p>
    <w:p w14:paraId="66E1629E" w14:textId="77777777" w:rsidR="00A07E9B" w:rsidRPr="006477DF" w:rsidRDefault="00F55C6E" w:rsidP="006477DF">
      <w:pPr>
        <w:ind w:firstLine="709"/>
        <w:jc w:val="both"/>
        <w:rPr>
          <w:b/>
          <w:bCs/>
        </w:rPr>
      </w:pPr>
      <w:r w:rsidRPr="006477DF">
        <w:rPr>
          <w:b/>
          <w:bCs/>
        </w:rPr>
        <w:t xml:space="preserve">18. </w:t>
      </w:r>
      <w:r w:rsidR="00A07E9B" w:rsidRPr="006477DF">
        <w:rPr>
          <w:b/>
          <w:bCs/>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6F9137F0" w14:textId="77777777" w:rsidR="00A07E9B" w:rsidRPr="006477DF" w:rsidRDefault="00F55C6E" w:rsidP="006477DF">
      <w:pPr>
        <w:ind w:firstLine="709"/>
        <w:jc w:val="both"/>
      </w:pPr>
      <w:r w:rsidRPr="006477DF">
        <w:lastRenderedPageBreak/>
        <w:t>18.</w:t>
      </w:r>
      <w:r w:rsidR="00A07E9B" w:rsidRPr="006477DF">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w:t>
      </w:r>
      <w:r w:rsidRPr="006477DF">
        <w:t>заказчику</w:t>
      </w:r>
      <w:r w:rsidR="00A07E9B" w:rsidRPr="006477DF">
        <w:t>.</w:t>
      </w:r>
    </w:p>
    <w:p w14:paraId="311BEBA6" w14:textId="77777777" w:rsidR="00A07E9B" w:rsidRPr="006477DF" w:rsidRDefault="00F55C6E" w:rsidP="006477DF">
      <w:pPr>
        <w:ind w:firstLine="709"/>
        <w:jc w:val="both"/>
      </w:pPr>
      <w:r w:rsidRPr="006477DF">
        <w:t>18.</w:t>
      </w:r>
      <w:r w:rsidR="00A07E9B" w:rsidRPr="006477DF">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2" w:history="1">
        <w:r w:rsidR="00A07E9B" w:rsidRPr="006477DF">
          <w:rPr>
            <w:rStyle w:val="ae"/>
            <w:color w:val="auto"/>
            <w:u w:val="none"/>
          </w:rPr>
          <w:t>кодексом</w:t>
        </w:r>
      </w:hyperlink>
      <w:r w:rsidR="00A07E9B" w:rsidRPr="006477D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72C03B8" w14:textId="77777777" w:rsidR="00A07E9B" w:rsidRPr="006477DF" w:rsidRDefault="00F55C6E" w:rsidP="006477DF">
      <w:pPr>
        <w:ind w:firstLine="709"/>
        <w:jc w:val="both"/>
      </w:pPr>
      <w:r w:rsidRPr="006477DF">
        <w:t>18.</w:t>
      </w:r>
      <w:r w:rsidR="00A07E9B" w:rsidRPr="006477DF">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w:t>
      </w:r>
      <w:r w:rsidRPr="006477DF">
        <w:t>Новгородской области</w:t>
      </w:r>
      <w:r w:rsidR="00A07E9B" w:rsidRPr="006477DF">
        <w:t xml:space="preserve">,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3" w:history="1">
        <w:r w:rsidR="00A07E9B" w:rsidRPr="006477DF">
          <w:rPr>
            <w:rStyle w:val="ae"/>
            <w:color w:val="auto"/>
            <w:u w:val="none"/>
          </w:rPr>
          <w:t>частью 5 статьи 54</w:t>
        </w:r>
      </w:hyperlink>
      <w:r w:rsidR="00A07E9B" w:rsidRPr="006477DF">
        <w:t xml:space="preserve"> Градостроительного кодекса Российской Федерации.</w:t>
      </w:r>
    </w:p>
    <w:p w14:paraId="0E97571B" w14:textId="77777777" w:rsidR="00A07E9B" w:rsidRPr="006477DF" w:rsidRDefault="00F55C6E" w:rsidP="006477DF">
      <w:pPr>
        <w:ind w:firstLine="709"/>
        <w:jc w:val="both"/>
      </w:pPr>
      <w:r w:rsidRPr="006477DF">
        <w:t>18.</w:t>
      </w:r>
      <w:r w:rsidR="00A07E9B" w:rsidRPr="006477DF">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EF54F32" w14:textId="77777777" w:rsidR="00A07E9B" w:rsidRPr="006477DF" w:rsidRDefault="00F55C6E" w:rsidP="006477DF">
      <w:pPr>
        <w:ind w:firstLine="709"/>
        <w:jc w:val="both"/>
      </w:pPr>
      <w:r w:rsidRPr="006477DF">
        <w:t>18.</w:t>
      </w:r>
      <w:r w:rsidR="00A07E9B" w:rsidRPr="006477DF">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3EC0756" w14:textId="77777777" w:rsidR="00A07E9B" w:rsidRPr="006477DF" w:rsidRDefault="00A07E9B" w:rsidP="006477DF">
      <w:pPr>
        <w:ind w:firstLine="709"/>
        <w:jc w:val="both"/>
        <w:rPr>
          <w:strike/>
        </w:rPr>
      </w:pPr>
    </w:p>
    <w:p w14:paraId="10E21D60" w14:textId="77777777" w:rsidR="00722049" w:rsidRPr="006477DF" w:rsidRDefault="005916B4"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68" w:name="_Toc521582099"/>
      <w:r w:rsidRPr="006477DF">
        <w:rPr>
          <w:rFonts w:ascii="Times New Roman" w:hAnsi="Times New Roman"/>
          <w:color w:val="auto"/>
          <w:sz w:val="20"/>
          <w:szCs w:val="20"/>
        </w:rPr>
        <w:t>19</w:t>
      </w:r>
      <w:r w:rsidR="001E5F90" w:rsidRPr="006477DF">
        <w:rPr>
          <w:rFonts w:ascii="Times New Roman" w:hAnsi="Times New Roman"/>
          <w:color w:val="auto"/>
          <w:sz w:val="20"/>
          <w:szCs w:val="20"/>
        </w:rPr>
        <w:t xml:space="preserve">. </w:t>
      </w:r>
      <w:r w:rsidR="00722049" w:rsidRPr="006477DF">
        <w:rPr>
          <w:rFonts w:ascii="Times New Roman" w:hAnsi="Times New Roman"/>
          <w:color w:val="auto"/>
          <w:sz w:val="20"/>
          <w:szCs w:val="20"/>
        </w:rPr>
        <w:t>Заключительные положения</w:t>
      </w:r>
      <w:bookmarkEnd w:id="68"/>
    </w:p>
    <w:p w14:paraId="4D8DA904" w14:textId="77777777" w:rsidR="00722049" w:rsidRPr="006477DF" w:rsidRDefault="003A497C" w:rsidP="006477DF">
      <w:pPr>
        <w:widowControl w:val="0"/>
        <w:tabs>
          <w:tab w:val="left" w:pos="851"/>
        </w:tabs>
        <w:autoSpaceDE w:val="0"/>
        <w:autoSpaceDN w:val="0"/>
        <w:adjustRightInd w:val="0"/>
        <w:ind w:firstLine="709"/>
        <w:jc w:val="both"/>
      </w:pPr>
      <w:r w:rsidRPr="006477DF">
        <w:t>1</w:t>
      </w:r>
      <w:r w:rsidR="005916B4" w:rsidRPr="006477DF">
        <w:t>9</w:t>
      </w:r>
      <w:r w:rsidR="001E5F90" w:rsidRPr="006477DF">
        <w:t xml:space="preserve">.1. </w:t>
      </w:r>
      <w:r w:rsidR="00722049" w:rsidRPr="006477DF">
        <w:t xml:space="preserve">Протоколы, составляемые в ходе осуществления конкурентной закупки, а также по итогам конкурентной закупки, заявки на участие </w:t>
      </w:r>
      <w:r w:rsidR="00E542B5" w:rsidRPr="006477DF">
        <w:br/>
      </w:r>
      <w:r w:rsidR="00722049" w:rsidRPr="006477DF">
        <w:rPr>
          <w:spacing w:val="-6"/>
        </w:rPr>
        <w:t>в конкурентной закупке, окончательные предложения участников конкурентной</w:t>
      </w:r>
      <w:r w:rsidR="00722049" w:rsidRPr="006477DF">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E542B5" w:rsidRPr="006477DF">
        <w:t xml:space="preserve">3 </w:t>
      </w:r>
      <w:r w:rsidR="00722049" w:rsidRPr="006477DF">
        <w:t>лет</w:t>
      </w:r>
      <w:r w:rsidR="00E542B5" w:rsidRPr="006477DF">
        <w:t>.</w:t>
      </w:r>
    </w:p>
    <w:p w14:paraId="4E99E0AF" w14:textId="77777777" w:rsidR="0002257E" w:rsidRPr="006477DF" w:rsidRDefault="0002257E" w:rsidP="006477DF">
      <w:pPr>
        <w:widowControl w:val="0"/>
        <w:tabs>
          <w:tab w:val="left" w:pos="851"/>
        </w:tabs>
        <w:autoSpaceDE w:val="0"/>
        <w:autoSpaceDN w:val="0"/>
        <w:adjustRightInd w:val="0"/>
        <w:ind w:firstLine="709"/>
        <w:jc w:val="both"/>
      </w:pPr>
      <w:r w:rsidRPr="006477DF">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14:paraId="5764010A" w14:textId="3288CF80" w:rsidR="004C1669" w:rsidRDefault="004C1669" w:rsidP="006477DF">
      <w:pPr>
        <w:widowControl w:val="0"/>
        <w:tabs>
          <w:tab w:val="left" w:pos="851"/>
        </w:tabs>
        <w:autoSpaceDE w:val="0"/>
        <w:autoSpaceDN w:val="0"/>
        <w:adjustRightInd w:val="0"/>
        <w:jc w:val="center"/>
      </w:pPr>
    </w:p>
    <w:tbl>
      <w:tblPr>
        <w:tblpPr w:leftFromText="180" w:rightFromText="180" w:vertAnchor="text" w:horzAnchor="margin" w:tblpX="-181" w:tblpY="49"/>
        <w:tblOverlap w:val="never"/>
        <w:tblW w:w="102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12"/>
        <w:gridCol w:w="4890"/>
      </w:tblGrid>
      <w:tr w:rsidR="004C1669" w:rsidRPr="007A6B34" w14:paraId="2C76D324" w14:textId="77777777" w:rsidTr="004C1669">
        <w:trPr>
          <w:trHeight w:val="2284"/>
        </w:trPr>
        <w:tc>
          <w:tcPr>
            <w:tcW w:w="5312" w:type="dxa"/>
            <w:tcBorders>
              <w:tl2br w:val="nil"/>
              <w:tr2bl w:val="nil"/>
            </w:tcBorders>
          </w:tcPr>
          <w:p w14:paraId="5157EF59" w14:textId="77777777" w:rsidR="004C1669" w:rsidRPr="007A6B34" w:rsidRDefault="004C1669" w:rsidP="004C1669">
            <w:pPr>
              <w:widowControl w:val="0"/>
              <w:jc w:val="center"/>
              <w:rPr>
                <w:b/>
                <w:lang w:eastAsia="zh-CN"/>
              </w:rPr>
            </w:pPr>
          </w:p>
          <w:p w14:paraId="35860FE9" w14:textId="77777777" w:rsidR="004C1669" w:rsidRPr="007A6B34" w:rsidRDefault="004C1669" w:rsidP="004C1669">
            <w:pPr>
              <w:widowControl w:val="0"/>
              <w:jc w:val="center"/>
              <w:rPr>
                <w:b/>
                <w:lang w:eastAsia="zh-CN"/>
              </w:rPr>
            </w:pPr>
            <w:r w:rsidRPr="007A6B34">
              <w:rPr>
                <w:b/>
                <w:lang w:eastAsia="zh-CN"/>
              </w:rPr>
              <w:t>Муниципальная газета</w:t>
            </w:r>
          </w:p>
          <w:p w14:paraId="731D2AAB" w14:textId="77777777" w:rsidR="004C1669" w:rsidRPr="007A6B34" w:rsidRDefault="004C1669" w:rsidP="004C1669">
            <w:pPr>
              <w:widowControl w:val="0"/>
              <w:jc w:val="center"/>
              <w:rPr>
                <w:b/>
                <w:lang w:eastAsia="zh-CN"/>
              </w:rPr>
            </w:pPr>
            <w:r w:rsidRPr="007A6B34">
              <w:rPr>
                <w:b/>
                <w:lang w:eastAsia="zh-CN"/>
              </w:rPr>
              <w:t>«</w:t>
            </w:r>
            <w:proofErr w:type="spellStart"/>
            <w:r w:rsidRPr="007A6B34">
              <w:rPr>
                <w:b/>
                <w:lang w:eastAsia="zh-CN"/>
              </w:rPr>
              <w:t>Наговский</w:t>
            </w:r>
            <w:proofErr w:type="spellEnd"/>
            <w:r w:rsidRPr="007A6B34">
              <w:rPr>
                <w:b/>
                <w:lang w:eastAsia="zh-CN"/>
              </w:rPr>
              <w:t xml:space="preserve"> вестник»  </w:t>
            </w:r>
          </w:p>
          <w:p w14:paraId="40FAD7D5" w14:textId="77777777" w:rsidR="004C1669" w:rsidRPr="007A6B34" w:rsidRDefault="004C1669" w:rsidP="004C1669">
            <w:pPr>
              <w:widowControl w:val="0"/>
              <w:jc w:val="center"/>
              <w:rPr>
                <w:b/>
                <w:lang w:eastAsia="zh-CN"/>
              </w:rPr>
            </w:pPr>
            <w:r w:rsidRPr="007A6B34">
              <w:rPr>
                <w:b/>
                <w:lang w:eastAsia="zh-CN"/>
              </w:rPr>
              <w:t>Номер газеты подписан к печати</w:t>
            </w:r>
          </w:p>
          <w:p w14:paraId="7236EE01" w14:textId="3E11ECA9" w:rsidR="004C1669" w:rsidRPr="007A6B34" w:rsidRDefault="004C1669" w:rsidP="004C1669">
            <w:pPr>
              <w:widowControl w:val="0"/>
              <w:jc w:val="center"/>
              <w:rPr>
                <w:b/>
                <w:lang w:eastAsia="zh-CN"/>
              </w:rPr>
            </w:pPr>
            <w:r>
              <w:rPr>
                <w:b/>
                <w:lang w:eastAsia="zh-CN"/>
              </w:rPr>
              <w:t>25.11.2024</w:t>
            </w:r>
            <w:r w:rsidRPr="007A6B34">
              <w:rPr>
                <w:b/>
                <w:lang w:eastAsia="zh-CN"/>
              </w:rPr>
              <w:t xml:space="preserve"> в 1</w:t>
            </w:r>
            <w:r>
              <w:rPr>
                <w:b/>
                <w:lang w:eastAsia="zh-CN"/>
              </w:rPr>
              <w:t>6</w:t>
            </w:r>
            <w:r w:rsidRPr="007A6B34">
              <w:rPr>
                <w:b/>
                <w:lang w:eastAsia="zh-CN"/>
              </w:rPr>
              <w:t>.00 часов</w:t>
            </w:r>
          </w:p>
          <w:p w14:paraId="40557E38" w14:textId="77777777" w:rsidR="004C1669" w:rsidRPr="007A6B34" w:rsidRDefault="004C1669" w:rsidP="004C1669">
            <w:pPr>
              <w:jc w:val="center"/>
              <w:rPr>
                <w:b/>
                <w:lang w:eastAsia="zh-CN"/>
              </w:rPr>
            </w:pPr>
            <w:r w:rsidRPr="007A6B34">
              <w:rPr>
                <w:b/>
                <w:lang w:eastAsia="zh-CN"/>
              </w:rPr>
              <w:t>Тираж 10 экземпляров</w:t>
            </w:r>
          </w:p>
          <w:p w14:paraId="2AD80CE0" w14:textId="77777777" w:rsidR="004C1669" w:rsidRPr="007A6B34" w:rsidRDefault="004C1669" w:rsidP="004C1669">
            <w:pPr>
              <w:jc w:val="center"/>
              <w:rPr>
                <w:b/>
                <w:lang w:eastAsia="zh-CN"/>
              </w:rPr>
            </w:pPr>
            <w:proofErr w:type="spellStart"/>
            <w:r w:rsidRPr="007A6B34">
              <w:rPr>
                <w:b/>
                <w:lang w:eastAsia="zh-CN"/>
              </w:rPr>
              <w:t>Матлериалы</w:t>
            </w:r>
            <w:proofErr w:type="spellEnd"/>
            <w:r w:rsidRPr="007A6B34">
              <w:rPr>
                <w:b/>
                <w:lang w:eastAsia="zh-CN"/>
              </w:rPr>
              <w:t xml:space="preserve"> этого выпуска</w:t>
            </w:r>
          </w:p>
          <w:p w14:paraId="3D72C1BF" w14:textId="77777777" w:rsidR="004C1669" w:rsidRPr="007A6B34" w:rsidRDefault="004C1669" w:rsidP="004C1669">
            <w:pPr>
              <w:widowControl w:val="0"/>
              <w:jc w:val="center"/>
              <w:rPr>
                <w:b/>
                <w:lang w:eastAsia="zh-CN"/>
              </w:rPr>
            </w:pPr>
            <w:proofErr w:type="spellStart"/>
            <w:r w:rsidRPr="007A6B34">
              <w:rPr>
                <w:b/>
                <w:lang w:eastAsia="zh-CN"/>
              </w:rPr>
              <w:t>пубикуются</w:t>
            </w:r>
            <w:proofErr w:type="spellEnd"/>
            <w:r w:rsidRPr="007A6B34">
              <w:rPr>
                <w:b/>
                <w:lang w:eastAsia="zh-CN"/>
              </w:rPr>
              <w:t xml:space="preserve"> бесплатно  </w:t>
            </w:r>
          </w:p>
          <w:p w14:paraId="767F8417" w14:textId="77777777" w:rsidR="004C1669" w:rsidRPr="007A6B34" w:rsidRDefault="004C1669" w:rsidP="004C1669">
            <w:pPr>
              <w:widowControl w:val="0"/>
              <w:jc w:val="center"/>
              <w:rPr>
                <w:b/>
                <w:lang w:eastAsia="zh-CN"/>
              </w:rPr>
            </w:pPr>
          </w:p>
        </w:tc>
        <w:tc>
          <w:tcPr>
            <w:tcW w:w="4890" w:type="dxa"/>
            <w:tcBorders>
              <w:tl2br w:val="nil"/>
              <w:tr2bl w:val="nil"/>
            </w:tcBorders>
          </w:tcPr>
          <w:p w14:paraId="14FB600B" w14:textId="77777777" w:rsidR="004C1669" w:rsidRPr="007A6B34" w:rsidRDefault="004C1669" w:rsidP="004C1669">
            <w:pPr>
              <w:widowControl w:val="0"/>
              <w:jc w:val="center"/>
              <w:rPr>
                <w:b/>
                <w:lang w:eastAsia="zh-CN"/>
              </w:rPr>
            </w:pPr>
          </w:p>
          <w:p w14:paraId="0AA038E0" w14:textId="77777777" w:rsidR="004C1669" w:rsidRPr="007A6B34" w:rsidRDefault="004C1669" w:rsidP="004C1669">
            <w:pPr>
              <w:widowControl w:val="0"/>
              <w:jc w:val="center"/>
              <w:rPr>
                <w:b/>
                <w:lang w:eastAsia="zh-CN"/>
              </w:rPr>
            </w:pPr>
            <w:r w:rsidRPr="007A6B34">
              <w:rPr>
                <w:b/>
                <w:lang w:eastAsia="zh-CN"/>
              </w:rPr>
              <w:t xml:space="preserve">Адрес редакции-издателя: </w:t>
            </w:r>
          </w:p>
          <w:p w14:paraId="3FB2A9AA" w14:textId="77777777" w:rsidR="004C1669" w:rsidRPr="007A6B34" w:rsidRDefault="004C1669" w:rsidP="004C1669">
            <w:pPr>
              <w:widowControl w:val="0"/>
              <w:jc w:val="center"/>
              <w:rPr>
                <w:b/>
                <w:lang w:eastAsia="zh-CN"/>
              </w:rPr>
            </w:pPr>
            <w:proofErr w:type="gramStart"/>
            <w:r w:rsidRPr="007A6B34">
              <w:rPr>
                <w:b/>
                <w:lang w:eastAsia="zh-CN"/>
              </w:rPr>
              <w:t>175211  д.</w:t>
            </w:r>
            <w:proofErr w:type="gramEnd"/>
            <w:r w:rsidRPr="007A6B34">
              <w:rPr>
                <w:b/>
                <w:lang w:eastAsia="zh-CN"/>
              </w:rPr>
              <w:t xml:space="preserve"> </w:t>
            </w:r>
            <w:proofErr w:type="spellStart"/>
            <w:r w:rsidRPr="007A6B34">
              <w:rPr>
                <w:b/>
                <w:lang w:eastAsia="zh-CN"/>
              </w:rPr>
              <w:t>Нагово</w:t>
            </w:r>
            <w:proofErr w:type="spellEnd"/>
            <w:r w:rsidRPr="007A6B34">
              <w:rPr>
                <w:b/>
                <w:lang w:eastAsia="zh-CN"/>
              </w:rPr>
              <w:t>, ул. Школьная, д.3</w:t>
            </w:r>
          </w:p>
          <w:p w14:paraId="4423B2C1" w14:textId="77777777" w:rsidR="004C1669" w:rsidRPr="007A6B34" w:rsidRDefault="004C1669" w:rsidP="004C1669">
            <w:pPr>
              <w:widowControl w:val="0"/>
              <w:jc w:val="center"/>
              <w:rPr>
                <w:b/>
                <w:lang w:eastAsia="zh-CN"/>
              </w:rPr>
            </w:pPr>
            <w:r w:rsidRPr="007A6B34">
              <w:rPr>
                <w:b/>
                <w:lang w:eastAsia="zh-CN"/>
              </w:rPr>
              <w:t>Старорусского района</w:t>
            </w:r>
          </w:p>
          <w:p w14:paraId="288D6158" w14:textId="77777777" w:rsidR="004C1669" w:rsidRPr="007A6B34" w:rsidRDefault="004C1669" w:rsidP="004C1669">
            <w:pPr>
              <w:widowControl w:val="0"/>
              <w:jc w:val="center"/>
              <w:rPr>
                <w:b/>
                <w:lang w:eastAsia="zh-CN"/>
              </w:rPr>
            </w:pPr>
            <w:r w:rsidRPr="007A6B34">
              <w:rPr>
                <w:b/>
                <w:lang w:eastAsia="zh-CN"/>
              </w:rPr>
              <w:t>Новгородской области</w:t>
            </w:r>
          </w:p>
          <w:p w14:paraId="52DC2E88" w14:textId="77777777" w:rsidR="004C1669" w:rsidRPr="007A6B34" w:rsidRDefault="004C1669" w:rsidP="004C1669">
            <w:pPr>
              <w:widowControl w:val="0"/>
              <w:numPr>
                <w:ilvl w:val="0"/>
                <w:numId w:val="100"/>
              </w:numPr>
              <w:spacing w:after="200"/>
              <w:jc w:val="center"/>
              <w:rPr>
                <w:b/>
                <w:lang w:eastAsia="zh-CN"/>
              </w:rPr>
            </w:pPr>
            <w:proofErr w:type="spellStart"/>
            <w:r w:rsidRPr="007A6B34">
              <w:rPr>
                <w:b/>
                <w:lang w:eastAsia="zh-CN"/>
              </w:rPr>
              <w:t>mail</w:t>
            </w:r>
            <w:proofErr w:type="spellEnd"/>
            <w:r w:rsidRPr="007A6B34">
              <w:rPr>
                <w:b/>
                <w:lang w:eastAsia="zh-CN"/>
              </w:rPr>
              <w:t xml:space="preserve">: </w:t>
            </w:r>
            <w:hyperlink r:id="rId14" w:history="1">
              <w:r w:rsidRPr="007A6B34">
                <w:rPr>
                  <w:color w:val="0000FF"/>
                  <w:u w:val="single"/>
                  <w:lang w:eastAsia="zh-CN"/>
                </w:rPr>
                <w:t>admnagovo@mail.ru</w:t>
              </w:r>
            </w:hyperlink>
          </w:p>
          <w:p w14:paraId="63F1EEC5" w14:textId="77777777" w:rsidR="004C1669" w:rsidRPr="007A6B34" w:rsidRDefault="004C1669" w:rsidP="004C1669">
            <w:pPr>
              <w:widowControl w:val="0"/>
              <w:jc w:val="center"/>
              <w:rPr>
                <w:b/>
                <w:lang w:eastAsia="zh-CN"/>
              </w:rPr>
            </w:pPr>
            <w:r w:rsidRPr="007A6B34">
              <w:rPr>
                <w:b/>
                <w:lang w:eastAsia="zh-CN"/>
              </w:rPr>
              <w:t xml:space="preserve">Главный редактор: </w:t>
            </w:r>
            <w:proofErr w:type="spellStart"/>
            <w:r w:rsidRPr="007A6B34">
              <w:rPr>
                <w:b/>
                <w:lang w:eastAsia="zh-CN"/>
              </w:rPr>
              <w:t>В.В.Бучацкий</w:t>
            </w:r>
            <w:proofErr w:type="spellEnd"/>
          </w:p>
          <w:p w14:paraId="5361F3D3" w14:textId="77777777" w:rsidR="004C1669" w:rsidRPr="007A6B34" w:rsidRDefault="004C1669" w:rsidP="004C1669">
            <w:pPr>
              <w:widowControl w:val="0"/>
              <w:jc w:val="center"/>
              <w:rPr>
                <w:b/>
                <w:lang w:eastAsia="zh-CN"/>
              </w:rPr>
            </w:pPr>
            <w:r w:rsidRPr="007A6B34">
              <w:rPr>
                <w:b/>
                <w:lang w:eastAsia="zh-CN"/>
              </w:rPr>
              <w:t>Телефон: 75-367</w:t>
            </w:r>
          </w:p>
          <w:p w14:paraId="6FD3D3F2" w14:textId="77777777" w:rsidR="004C1669" w:rsidRPr="007A6B34" w:rsidRDefault="004C1669" w:rsidP="004C1669">
            <w:pPr>
              <w:widowControl w:val="0"/>
              <w:jc w:val="center"/>
              <w:rPr>
                <w:b/>
                <w:lang w:eastAsia="zh-CN"/>
              </w:rPr>
            </w:pPr>
            <w:r w:rsidRPr="007A6B34">
              <w:rPr>
                <w:b/>
                <w:lang w:eastAsia="zh-CN"/>
              </w:rPr>
              <w:t>Факс: 75-269</w:t>
            </w:r>
          </w:p>
        </w:tc>
      </w:tr>
    </w:tbl>
    <w:p w14:paraId="458D266F" w14:textId="77777777" w:rsidR="004C1669" w:rsidRPr="006477DF" w:rsidRDefault="004C1669" w:rsidP="006477DF">
      <w:pPr>
        <w:widowControl w:val="0"/>
        <w:tabs>
          <w:tab w:val="left" w:pos="851"/>
        </w:tabs>
        <w:autoSpaceDE w:val="0"/>
        <w:autoSpaceDN w:val="0"/>
        <w:adjustRightInd w:val="0"/>
        <w:jc w:val="center"/>
      </w:pPr>
    </w:p>
    <w:sectPr w:rsidR="004C1669" w:rsidRPr="006477DF" w:rsidSect="006477DF">
      <w:pgSz w:w="11906" w:h="16838"/>
      <w:pgMar w:top="568" w:right="566" w:bottom="426" w:left="1560" w:header="720" w:footer="720" w:gutter="0"/>
      <w:pgNumType w:start="1"/>
      <w:cols w:space="720" w:equalWidth="0">
        <w:col w:w="978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7DF8" w14:textId="77777777" w:rsidR="00127C95" w:rsidRDefault="00127C95" w:rsidP="0027239F">
      <w:r>
        <w:separator/>
      </w:r>
    </w:p>
  </w:endnote>
  <w:endnote w:type="continuationSeparator" w:id="0">
    <w:p w14:paraId="1E5E59D8" w14:textId="77777777" w:rsidR="00127C95" w:rsidRDefault="00127C95"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CFC1" w14:textId="77777777" w:rsidR="00127C95" w:rsidRDefault="00127C95" w:rsidP="0027239F">
      <w:r>
        <w:separator/>
      </w:r>
    </w:p>
  </w:footnote>
  <w:footnote w:type="continuationSeparator" w:id="0">
    <w:p w14:paraId="42DB9F8F" w14:textId="77777777" w:rsidR="00127C95" w:rsidRDefault="00127C95" w:rsidP="00272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A98126"/>
    <w:multiLevelType w:val="singleLevel"/>
    <w:tmpl w:val="F5A98126"/>
    <w:lvl w:ilvl="0">
      <w:start w:val="5"/>
      <w:numFmt w:val="upperLetter"/>
      <w:suff w:val="nothing"/>
      <w:lvlText w:val="%1-"/>
      <w:lvlJc w:val="left"/>
    </w:lvl>
  </w:abstractNum>
  <w:abstractNum w:abstractNumId="1"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6"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10"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3" w15:restartNumberingAfterBreak="0">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8" w15:restartNumberingAfterBreak="0">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5"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15:restartNumberingAfterBreak="0">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7" w15:restartNumberingAfterBreak="0">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9" w15:restartNumberingAfterBreak="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8" w15:restartNumberingAfterBreak="0">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1" w15:restartNumberingAfterBreak="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5"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7"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15:restartNumberingAfterBreak="0">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3"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4" w15:restartNumberingAfterBreak="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6" w15:restartNumberingAfterBreak="0">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8"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2"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5"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7"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8" w15:restartNumberingAfterBreak="0">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70"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1"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3" w15:restartNumberingAfterBreak="0">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5"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7" w15:restartNumberingAfterBreak="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15:restartNumberingAfterBreak="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9" w15:restartNumberingAfterBreak="0">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2"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3"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4"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5"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6"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7" w15:restartNumberingAfterBreak="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15:restartNumberingAfterBreak="0">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9" w15:restartNumberingAfterBreak="0">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0" w15:restartNumberingAfterBreak="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2"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3"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4" w15:restartNumberingAfterBreak="0">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15:restartNumberingAfterBreak="0">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9"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num>
  <w:num w:numId="2">
    <w:abstractNumId w:val="1"/>
  </w:num>
  <w:num w:numId="3">
    <w:abstractNumId w:val="72"/>
  </w:num>
  <w:num w:numId="4">
    <w:abstractNumId w:val="67"/>
  </w:num>
  <w:num w:numId="5">
    <w:abstractNumId w:val="9"/>
  </w:num>
  <w:num w:numId="6">
    <w:abstractNumId w:val="63"/>
  </w:num>
  <w:num w:numId="7">
    <w:abstractNumId w:val="74"/>
  </w:num>
  <w:num w:numId="8">
    <w:abstractNumId w:val="90"/>
  </w:num>
  <w:num w:numId="9">
    <w:abstractNumId w:val="19"/>
  </w:num>
  <w:num w:numId="10">
    <w:abstractNumId w:val="68"/>
  </w:num>
  <w:num w:numId="11">
    <w:abstractNumId w:val="93"/>
  </w:num>
  <w:num w:numId="12">
    <w:abstractNumId w:val="85"/>
  </w:num>
  <w:num w:numId="13">
    <w:abstractNumId w:val="11"/>
  </w:num>
  <w:num w:numId="14">
    <w:abstractNumId w:val="4"/>
  </w:num>
  <w:num w:numId="15">
    <w:abstractNumId w:val="81"/>
  </w:num>
  <w:num w:numId="16">
    <w:abstractNumId w:val="53"/>
  </w:num>
  <w:num w:numId="17">
    <w:abstractNumId w:val="7"/>
  </w:num>
  <w:num w:numId="18">
    <w:abstractNumId w:val="45"/>
  </w:num>
  <w:num w:numId="19">
    <w:abstractNumId w:val="42"/>
  </w:num>
  <w:num w:numId="20">
    <w:abstractNumId w:val="30"/>
  </w:num>
  <w:num w:numId="21">
    <w:abstractNumId w:val="2"/>
  </w:num>
  <w:num w:numId="22">
    <w:abstractNumId w:val="58"/>
  </w:num>
  <w:num w:numId="23">
    <w:abstractNumId w:val="75"/>
  </w:num>
  <w:num w:numId="24">
    <w:abstractNumId w:val="57"/>
  </w:num>
  <w:num w:numId="25">
    <w:abstractNumId w:val="38"/>
  </w:num>
  <w:num w:numId="26">
    <w:abstractNumId w:val="35"/>
  </w:num>
  <w:num w:numId="27">
    <w:abstractNumId w:val="96"/>
  </w:num>
  <w:num w:numId="28">
    <w:abstractNumId w:val="69"/>
  </w:num>
  <w:num w:numId="29">
    <w:abstractNumId w:val="10"/>
  </w:num>
  <w:num w:numId="30">
    <w:abstractNumId w:val="86"/>
  </w:num>
  <w:num w:numId="31">
    <w:abstractNumId w:val="64"/>
  </w:num>
  <w:num w:numId="32">
    <w:abstractNumId w:val="48"/>
  </w:num>
  <w:num w:numId="33">
    <w:abstractNumId w:val="95"/>
  </w:num>
  <w:num w:numId="34">
    <w:abstractNumId w:val="32"/>
  </w:num>
  <w:num w:numId="35">
    <w:abstractNumId w:val="18"/>
  </w:num>
  <w:num w:numId="36">
    <w:abstractNumId w:val="33"/>
  </w:num>
  <w:num w:numId="37">
    <w:abstractNumId w:val="34"/>
  </w:num>
  <w:num w:numId="38">
    <w:abstractNumId w:val="49"/>
  </w:num>
  <w:num w:numId="39">
    <w:abstractNumId w:val="6"/>
  </w:num>
  <w:num w:numId="40">
    <w:abstractNumId w:val="47"/>
  </w:num>
  <w:num w:numId="41">
    <w:abstractNumId w:val="66"/>
  </w:num>
  <w:num w:numId="42">
    <w:abstractNumId w:val="60"/>
  </w:num>
  <w:num w:numId="43">
    <w:abstractNumId w:val="73"/>
  </w:num>
  <w:num w:numId="44">
    <w:abstractNumId w:val="83"/>
  </w:num>
  <w:num w:numId="45">
    <w:abstractNumId w:val="65"/>
  </w:num>
  <w:num w:numId="46">
    <w:abstractNumId w:val="36"/>
  </w:num>
  <w:num w:numId="47">
    <w:abstractNumId w:val="25"/>
  </w:num>
  <w:num w:numId="48">
    <w:abstractNumId w:val="43"/>
  </w:num>
  <w:num w:numId="49">
    <w:abstractNumId w:val="44"/>
  </w:num>
  <w:num w:numId="50">
    <w:abstractNumId w:val="23"/>
  </w:num>
  <w:num w:numId="51">
    <w:abstractNumId w:val="31"/>
  </w:num>
  <w:num w:numId="52">
    <w:abstractNumId w:val="70"/>
  </w:num>
  <w:num w:numId="53">
    <w:abstractNumId w:val="61"/>
  </w:num>
  <w:num w:numId="54">
    <w:abstractNumId w:val="62"/>
  </w:num>
  <w:num w:numId="55">
    <w:abstractNumId w:val="59"/>
  </w:num>
  <w:num w:numId="56">
    <w:abstractNumId w:val="21"/>
  </w:num>
  <w:num w:numId="57">
    <w:abstractNumId w:val="28"/>
  </w:num>
  <w:num w:numId="58">
    <w:abstractNumId w:val="50"/>
  </w:num>
  <w:num w:numId="59">
    <w:abstractNumId w:val="52"/>
  </w:num>
  <w:num w:numId="60">
    <w:abstractNumId w:val="13"/>
  </w:num>
  <w:num w:numId="61">
    <w:abstractNumId w:val="15"/>
  </w:num>
  <w:num w:numId="62">
    <w:abstractNumId w:val="78"/>
  </w:num>
  <w:num w:numId="63">
    <w:abstractNumId w:val="56"/>
  </w:num>
  <w:num w:numId="64">
    <w:abstractNumId w:val="40"/>
  </w:num>
  <w:num w:numId="65">
    <w:abstractNumId w:val="26"/>
  </w:num>
  <w:num w:numId="66">
    <w:abstractNumId w:val="16"/>
  </w:num>
  <w:num w:numId="67">
    <w:abstractNumId w:val="91"/>
  </w:num>
  <w:num w:numId="68">
    <w:abstractNumId w:val="76"/>
  </w:num>
  <w:num w:numId="69">
    <w:abstractNumId w:val="54"/>
  </w:num>
  <w:num w:numId="70">
    <w:abstractNumId w:val="92"/>
  </w:num>
  <w:num w:numId="71">
    <w:abstractNumId w:val="94"/>
  </w:num>
  <w:num w:numId="72">
    <w:abstractNumId w:val="55"/>
  </w:num>
  <w:num w:numId="73">
    <w:abstractNumId w:val="39"/>
  </w:num>
  <w:num w:numId="74">
    <w:abstractNumId w:val="17"/>
  </w:num>
  <w:num w:numId="75">
    <w:abstractNumId w:val="98"/>
  </w:num>
  <w:num w:numId="76">
    <w:abstractNumId w:val="37"/>
  </w:num>
  <w:num w:numId="77">
    <w:abstractNumId w:val="27"/>
  </w:num>
  <w:num w:numId="78">
    <w:abstractNumId w:val="87"/>
  </w:num>
  <w:num w:numId="79">
    <w:abstractNumId w:val="88"/>
  </w:num>
  <w:num w:numId="80">
    <w:abstractNumId w:val="80"/>
  </w:num>
  <w:num w:numId="81">
    <w:abstractNumId w:val="97"/>
  </w:num>
  <w:num w:numId="82">
    <w:abstractNumId w:val="71"/>
  </w:num>
  <w:num w:numId="83">
    <w:abstractNumId w:val="14"/>
  </w:num>
  <w:num w:numId="84">
    <w:abstractNumId w:val="82"/>
  </w:num>
  <w:num w:numId="85">
    <w:abstractNumId w:val="20"/>
  </w:num>
  <w:num w:numId="86">
    <w:abstractNumId w:val="99"/>
  </w:num>
  <w:num w:numId="87">
    <w:abstractNumId w:val="46"/>
  </w:num>
  <w:num w:numId="88">
    <w:abstractNumId w:val="51"/>
  </w:num>
  <w:num w:numId="89">
    <w:abstractNumId w:val="3"/>
  </w:num>
  <w:num w:numId="90">
    <w:abstractNumId w:val="5"/>
  </w:num>
  <w:num w:numId="91">
    <w:abstractNumId w:val="84"/>
  </w:num>
  <w:num w:numId="92">
    <w:abstractNumId w:val="41"/>
  </w:num>
  <w:num w:numId="93">
    <w:abstractNumId w:val="89"/>
  </w:num>
  <w:num w:numId="94">
    <w:abstractNumId w:val="77"/>
  </w:num>
  <w:num w:numId="95">
    <w:abstractNumId w:val="8"/>
  </w:num>
  <w:num w:numId="96">
    <w:abstractNumId w:val="22"/>
  </w:num>
  <w:num w:numId="97">
    <w:abstractNumId w:val="24"/>
  </w:num>
  <w:num w:numId="98">
    <w:abstractNumId w:val="29"/>
  </w:num>
  <w:num w:numId="99">
    <w:abstractNumId w:val="79"/>
  </w:num>
  <w:num w:numId="100">
    <w:abstractNumId w:val="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795A"/>
    <w:rsid w:val="00001AA0"/>
    <w:rsid w:val="00002A9B"/>
    <w:rsid w:val="000041CD"/>
    <w:rsid w:val="00004C0F"/>
    <w:rsid w:val="00005162"/>
    <w:rsid w:val="00011084"/>
    <w:rsid w:val="0001162F"/>
    <w:rsid w:val="00014E1C"/>
    <w:rsid w:val="000165A1"/>
    <w:rsid w:val="0001672C"/>
    <w:rsid w:val="00016A59"/>
    <w:rsid w:val="0001743B"/>
    <w:rsid w:val="00020301"/>
    <w:rsid w:val="00021586"/>
    <w:rsid w:val="0002257E"/>
    <w:rsid w:val="00022EE2"/>
    <w:rsid w:val="00024765"/>
    <w:rsid w:val="00027185"/>
    <w:rsid w:val="00027A32"/>
    <w:rsid w:val="00030358"/>
    <w:rsid w:val="000340C9"/>
    <w:rsid w:val="00034E2F"/>
    <w:rsid w:val="00035304"/>
    <w:rsid w:val="000360D4"/>
    <w:rsid w:val="00036F22"/>
    <w:rsid w:val="00037906"/>
    <w:rsid w:val="0004114B"/>
    <w:rsid w:val="00041342"/>
    <w:rsid w:val="00041E48"/>
    <w:rsid w:val="000470D3"/>
    <w:rsid w:val="00047E73"/>
    <w:rsid w:val="0005027C"/>
    <w:rsid w:val="00051639"/>
    <w:rsid w:val="00052462"/>
    <w:rsid w:val="000524F2"/>
    <w:rsid w:val="00053821"/>
    <w:rsid w:val="00053E08"/>
    <w:rsid w:val="000553C0"/>
    <w:rsid w:val="000554DD"/>
    <w:rsid w:val="00056337"/>
    <w:rsid w:val="00056D6B"/>
    <w:rsid w:val="0005716D"/>
    <w:rsid w:val="0005760B"/>
    <w:rsid w:val="000608EA"/>
    <w:rsid w:val="00061853"/>
    <w:rsid w:val="00061B28"/>
    <w:rsid w:val="00062811"/>
    <w:rsid w:val="000641F5"/>
    <w:rsid w:val="00064358"/>
    <w:rsid w:val="00065AB8"/>
    <w:rsid w:val="00066C17"/>
    <w:rsid w:val="000700DD"/>
    <w:rsid w:val="00070151"/>
    <w:rsid w:val="00070DA1"/>
    <w:rsid w:val="0007407B"/>
    <w:rsid w:val="00074564"/>
    <w:rsid w:val="00074B5F"/>
    <w:rsid w:val="00075FC3"/>
    <w:rsid w:val="00076C54"/>
    <w:rsid w:val="000802DF"/>
    <w:rsid w:val="00080E86"/>
    <w:rsid w:val="000820C1"/>
    <w:rsid w:val="00086AFF"/>
    <w:rsid w:val="00086F6A"/>
    <w:rsid w:val="00087F0C"/>
    <w:rsid w:val="000909C9"/>
    <w:rsid w:val="00090BAD"/>
    <w:rsid w:val="00090D30"/>
    <w:rsid w:val="000915C3"/>
    <w:rsid w:val="00092181"/>
    <w:rsid w:val="00092ED4"/>
    <w:rsid w:val="00093BFC"/>
    <w:rsid w:val="000944AE"/>
    <w:rsid w:val="00095997"/>
    <w:rsid w:val="00095C4D"/>
    <w:rsid w:val="000A10D2"/>
    <w:rsid w:val="000A2A09"/>
    <w:rsid w:val="000A4122"/>
    <w:rsid w:val="000A6182"/>
    <w:rsid w:val="000A73A0"/>
    <w:rsid w:val="000A778C"/>
    <w:rsid w:val="000B0784"/>
    <w:rsid w:val="000B0BFA"/>
    <w:rsid w:val="000B1886"/>
    <w:rsid w:val="000B305A"/>
    <w:rsid w:val="000B4028"/>
    <w:rsid w:val="000B4197"/>
    <w:rsid w:val="000B772F"/>
    <w:rsid w:val="000C0329"/>
    <w:rsid w:val="000C1799"/>
    <w:rsid w:val="000C1833"/>
    <w:rsid w:val="000C28A8"/>
    <w:rsid w:val="000C2BAE"/>
    <w:rsid w:val="000C390E"/>
    <w:rsid w:val="000C5870"/>
    <w:rsid w:val="000C6C52"/>
    <w:rsid w:val="000C7DA8"/>
    <w:rsid w:val="000D15D4"/>
    <w:rsid w:val="000D195D"/>
    <w:rsid w:val="000D2431"/>
    <w:rsid w:val="000D3375"/>
    <w:rsid w:val="000D36DA"/>
    <w:rsid w:val="000D4DE3"/>
    <w:rsid w:val="000D6BD4"/>
    <w:rsid w:val="000D6C17"/>
    <w:rsid w:val="000D7D4C"/>
    <w:rsid w:val="000E216E"/>
    <w:rsid w:val="000E27DD"/>
    <w:rsid w:val="000E28BE"/>
    <w:rsid w:val="000E299F"/>
    <w:rsid w:val="000E793C"/>
    <w:rsid w:val="000E7D90"/>
    <w:rsid w:val="000F277D"/>
    <w:rsid w:val="000F2F26"/>
    <w:rsid w:val="000F33B1"/>
    <w:rsid w:val="000F35D6"/>
    <w:rsid w:val="000F3B8D"/>
    <w:rsid w:val="000F3E33"/>
    <w:rsid w:val="000F5C75"/>
    <w:rsid w:val="000F68A4"/>
    <w:rsid w:val="0010085A"/>
    <w:rsid w:val="00100EA4"/>
    <w:rsid w:val="00101D00"/>
    <w:rsid w:val="00101DFD"/>
    <w:rsid w:val="00101F30"/>
    <w:rsid w:val="00101FCE"/>
    <w:rsid w:val="00102235"/>
    <w:rsid w:val="001032D1"/>
    <w:rsid w:val="001037C5"/>
    <w:rsid w:val="00105966"/>
    <w:rsid w:val="00105EC5"/>
    <w:rsid w:val="00106C70"/>
    <w:rsid w:val="001119A3"/>
    <w:rsid w:val="00111E32"/>
    <w:rsid w:val="001129D7"/>
    <w:rsid w:val="00115B3D"/>
    <w:rsid w:val="00122065"/>
    <w:rsid w:val="00124833"/>
    <w:rsid w:val="00124C57"/>
    <w:rsid w:val="00124DDE"/>
    <w:rsid w:val="0012579C"/>
    <w:rsid w:val="001264BC"/>
    <w:rsid w:val="00126A0C"/>
    <w:rsid w:val="00126CBB"/>
    <w:rsid w:val="00126FF6"/>
    <w:rsid w:val="00127C95"/>
    <w:rsid w:val="001314FA"/>
    <w:rsid w:val="00131662"/>
    <w:rsid w:val="00131C01"/>
    <w:rsid w:val="00132D4A"/>
    <w:rsid w:val="0013428B"/>
    <w:rsid w:val="00135093"/>
    <w:rsid w:val="00135473"/>
    <w:rsid w:val="001374A9"/>
    <w:rsid w:val="00137C82"/>
    <w:rsid w:val="0014064F"/>
    <w:rsid w:val="00141611"/>
    <w:rsid w:val="00141808"/>
    <w:rsid w:val="001420F7"/>
    <w:rsid w:val="0014326D"/>
    <w:rsid w:val="0014369B"/>
    <w:rsid w:val="00144112"/>
    <w:rsid w:val="00144355"/>
    <w:rsid w:val="001450D9"/>
    <w:rsid w:val="00145F4A"/>
    <w:rsid w:val="001462AF"/>
    <w:rsid w:val="00147BF8"/>
    <w:rsid w:val="00150432"/>
    <w:rsid w:val="00150F70"/>
    <w:rsid w:val="00152A13"/>
    <w:rsid w:val="00152F2D"/>
    <w:rsid w:val="0015659E"/>
    <w:rsid w:val="00156CBF"/>
    <w:rsid w:val="00157003"/>
    <w:rsid w:val="001578FD"/>
    <w:rsid w:val="00160FD2"/>
    <w:rsid w:val="00161DE4"/>
    <w:rsid w:val="00161DF1"/>
    <w:rsid w:val="0016334F"/>
    <w:rsid w:val="00164826"/>
    <w:rsid w:val="00164F49"/>
    <w:rsid w:val="001655EC"/>
    <w:rsid w:val="00167780"/>
    <w:rsid w:val="00167E60"/>
    <w:rsid w:val="00171FC8"/>
    <w:rsid w:val="00172001"/>
    <w:rsid w:val="001737BB"/>
    <w:rsid w:val="00173861"/>
    <w:rsid w:val="00173E11"/>
    <w:rsid w:val="0017492C"/>
    <w:rsid w:val="00175800"/>
    <w:rsid w:val="00175AA9"/>
    <w:rsid w:val="00175C72"/>
    <w:rsid w:val="001779C7"/>
    <w:rsid w:val="00180AFB"/>
    <w:rsid w:val="001834D9"/>
    <w:rsid w:val="00183FD9"/>
    <w:rsid w:val="00186040"/>
    <w:rsid w:val="00186A5E"/>
    <w:rsid w:val="00187713"/>
    <w:rsid w:val="00187846"/>
    <w:rsid w:val="00190201"/>
    <w:rsid w:val="0019124A"/>
    <w:rsid w:val="001919DF"/>
    <w:rsid w:val="00195A95"/>
    <w:rsid w:val="001977CA"/>
    <w:rsid w:val="001A0838"/>
    <w:rsid w:val="001A10B9"/>
    <w:rsid w:val="001A20A3"/>
    <w:rsid w:val="001A2233"/>
    <w:rsid w:val="001A40FC"/>
    <w:rsid w:val="001A429F"/>
    <w:rsid w:val="001A432A"/>
    <w:rsid w:val="001A458F"/>
    <w:rsid w:val="001A7884"/>
    <w:rsid w:val="001A7C75"/>
    <w:rsid w:val="001B086A"/>
    <w:rsid w:val="001B0B2E"/>
    <w:rsid w:val="001B2CEB"/>
    <w:rsid w:val="001B3A00"/>
    <w:rsid w:val="001B3F28"/>
    <w:rsid w:val="001B469E"/>
    <w:rsid w:val="001B60CF"/>
    <w:rsid w:val="001B7850"/>
    <w:rsid w:val="001C0AF6"/>
    <w:rsid w:val="001C4975"/>
    <w:rsid w:val="001C4D8A"/>
    <w:rsid w:val="001C4FEF"/>
    <w:rsid w:val="001C6AC6"/>
    <w:rsid w:val="001C6F39"/>
    <w:rsid w:val="001D1654"/>
    <w:rsid w:val="001D1C83"/>
    <w:rsid w:val="001D1E6E"/>
    <w:rsid w:val="001D296D"/>
    <w:rsid w:val="001D36D4"/>
    <w:rsid w:val="001D4A79"/>
    <w:rsid w:val="001D6C22"/>
    <w:rsid w:val="001E0635"/>
    <w:rsid w:val="001E0F23"/>
    <w:rsid w:val="001E1FD7"/>
    <w:rsid w:val="001E290A"/>
    <w:rsid w:val="001E2949"/>
    <w:rsid w:val="001E3896"/>
    <w:rsid w:val="001E4FCE"/>
    <w:rsid w:val="001E5C4D"/>
    <w:rsid w:val="001E5F90"/>
    <w:rsid w:val="001E682A"/>
    <w:rsid w:val="001E6DD0"/>
    <w:rsid w:val="001F0F47"/>
    <w:rsid w:val="001F17C3"/>
    <w:rsid w:val="001F1E33"/>
    <w:rsid w:val="001F2651"/>
    <w:rsid w:val="001F5956"/>
    <w:rsid w:val="001F7C8C"/>
    <w:rsid w:val="002055A9"/>
    <w:rsid w:val="00205D72"/>
    <w:rsid w:val="00206CF3"/>
    <w:rsid w:val="00206D71"/>
    <w:rsid w:val="00206E81"/>
    <w:rsid w:val="00206EE0"/>
    <w:rsid w:val="002105FE"/>
    <w:rsid w:val="00212910"/>
    <w:rsid w:val="00212ECB"/>
    <w:rsid w:val="00213C6E"/>
    <w:rsid w:val="0021453E"/>
    <w:rsid w:val="0022054C"/>
    <w:rsid w:val="00222918"/>
    <w:rsid w:val="00222B58"/>
    <w:rsid w:val="00222B77"/>
    <w:rsid w:val="002259EA"/>
    <w:rsid w:val="0023038D"/>
    <w:rsid w:val="00230D8D"/>
    <w:rsid w:val="002330E0"/>
    <w:rsid w:val="002339BA"/>
    <w:rsid w:val="00236254"/>
    <w:rsid w:val="00236D85"/>
    <w:rsid w:val="00237C1E"/>
    <w:rsid w:val="00237FBB"/>
    <w:rsid w:val="0024249E"/>
    <w:rsid w:val="00243662"/>
    <w:rsid w:val="00244182"/>
    <w:rsid w:val="00244AC0"/>
    <w:rsid w:val="00244B60"/>
    <w:rsid w:val="00244C48"/>
    <w:rsid w:val="00244D38"/>
    <w:rsid w:val="0024505E"/>
    <w:rsid w:val="00245062"/>
    <w:rsid w:val="00245B1C"/>
    <w:rsid w:val="00246B68"/>
    <w:rsid w:val="002479F3"/>
    <w:rsid w:val="00247F43"/>
    <w:rsid w:val="002509B4"/>
    <w:rsid w:val="00251C46"/>
    <w:rsid w:val="00251D30"/>
    <w:rsid w:val="002524B2"/>
    <w:rsid w:val="00252CA5"/>
    <w:rsid w:val="00253ED6"/>
    <w:rsid w:val="00261194"/>
    <w:rsid w:val="002652C2"/>
    <w:rsid w:val="00266738"/>
    <w:rsid w:val="002675FE"/>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67D4"/>
    <w:rsid w:val="00287696"/>
    <w:rsid w:val="002900A3"/>
    <w:rsid w:val="002910FC"/>
    <w:rsid w:val="00292477"/>
    <w:rsid w:val="00293F3C"/>
    <w:rsid w:val="002942F8"/>
    <w:rsid w:val="00294EEE"/>
    <w:rsid w:val="0029670D"/>
    <w:rsid w:val="00296F51"/>
    <w:rsid w:val="0029723D"/>
    <w:rsid w:val="0029790D"/>
    <w:rsid w:val="002A40DF"/>
    <w:rsid w:val="002A4300"/>
    <w:rsid w:val="002A5EB3"/>
    <w:rsid w:val="002B16A0"/>
    <w:rsid w:val="002B1831"/>
    <w:rsid w:val="002B1AC7"/>
    <w:rsid w:val="002B2A2A"/>
    <w:rsid w:val="002B2BCB"/>
    <w:rsid w:val="002B2C15"/>
    <w:rsid w:val="002B3227"/>
    <w:rsid w:val="002B592E"/>
    <w:rsid w:val="002B715C"/>
    <w:rsid w:val="002B7519"/>
    <w:rsid w:val="002C0BF4"/>
    <w:rsid w:val="002C0E16"/>
    <w:rsid w:val="002C0F24"/>
    <w:rsid w:val="002C2576"/>
    <w:rsid w:val="002C273B"/>
    <w:rsid w:val="002C34CC"/>
    <w:rsid w:val="002C3E84"/>
    <w:rsid w:val="002C436D"/>
    <w:rsid w:val="002C54A9"/>
    <w:rsid w:val="002C7009"/>
    <w:rsid w:val="002C76C5"/>
    <w:rsid w:val="002D1479"/>
    <w:rsid w:val="002D23CC"/>
    <w:rsid w:val="002D33F9"/>
    <w:rsid w:val="002D4253"/>
    <w:rsid w:val="002D6D01"/>
    <w:rsid w:val="002D7C41"/>
    <w:rsid w:val="002E2131"/>
    <w:rsid w:val="002E2982"/>
    <w:rsid w:val="002E2E8F"/>
    <w:rsid w:val="002E404A"/>
    <w:rsid w:val="002E46AF"/>
    <w:rsid w:val="002E46C2"/>
    <w:rsid w:val="002E48AE"/>
    <w:rsid w:val="002E5438"/>
    <w:rsid w:val="002E5D5B"/>
    <w:rsid w:val="002E60DD"/>
    <w:rsid w:val="002E6137"/>
    <w:rsid w:val="002E6DA1"/>
    <w:rsid w:val="002E6E5A"/>
    <w:rsid w:val="002E787A"/>
    <w:rsid w:val="002E7BCC"/>
    <w:rsid w:val="002F03D7"/>
    <w:rsid w:val="002F06AE"/>
    <w:rsid w:val="002F0FC2"/>
    <w:rsid w:val="002F1D89"/>
    <w:rsid w:val="002F2383"/>
    <w:rsid w:val="002F2EDB"/>
    <w:rsid w:val="002F4454"/>
    <w:rsid w:val="002F45BD"/>
    <w:rsid w:val="002F51B4"/>
    <w:rsid w:val="002F7239"/>
    <w:rsid w:val="002F7410"/>
    <w:rsid w:val="00300EAA"/>
    <w:rsid w:val="00301A4C"/>
    <w:rsid w:val="003021C8"/>
    <w:rsid w:val="0030344F"/>
    <w:rsid w:val="00303F42"/>
    <w:rsid w:val="003047F1"/>
    <w:rsid w:val="00304ADC"/>
    <w:rsid w:val="00305909"/>
    <w:rsid w:val="00306507"/>
    <w:rsid w:val="0030664C"/>
    <w:rsid w:val="00306B2B"/>
    <w:rsid w:val="003101D1"/>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E56"/>
    <w:rsid w:val="00340F6E"/>
    <w:rsid w:val="003412BD"/>
    <w:rsid w:val="00341468"/>
    <w:rsid w:val="00343A98"/>
    <w:rsid w:val="00346C11"/>
    <w:rsid w:val="0034749C"/>
    <w:rsid w:val="003476B9"/>
    <w:rsid w:val="003503D6"/>
    <w:rsid w:val="00351C61"/>
    <w:rsid w:val="00351ECA"/>
    <w:rsid w:val="00352010"/>
    <w:rsid w:val="003527CB"/>
    <w:rsid w:val="00352CE7"/>
    <w:rsid w:val="00355C67"/>
    <w:rsid w:val="003574A9"/>
    <w:rsid w:val="00357C15"/>
    <w:rsid w:val="00357DAA"/>
    <w:rsid w:val="003606C3"/>
    <w:rsid w:val="00360742"/>
    <w:rsid w:val="0036091B"/>
    <w:rsid w:val="00360A82"/>
    <w:rsid w:val="00360AC6"/>
    <w:rsid w:val="003611C3"/>
    <w:rsid w:val="0036134A"/>
    <w:rsid w:val="00362764"/>
    <w:rsid w:val="00362FC3"/>
    <w:rsid w:val="003631A2"/>
    <w:rsid w:val="0036379D"/>
    <w:rsid w:val="0036414C"/>
    <w:rsid w:val="00367382"/>
    <w:rsid w:val="00370B42"/>
    <w:rsid w:val="00375B37"/>
    <w:rsid w:val="0037657D"/>
    <w:rsid w:val="003768E9"/>
    <w:rsid w:val="00376F64"/>
    <w:rsid w:val="0038072A"/>
    <w:rsid w:val="003809FB"/>
    <w:rsid w:val="003825CE"/>
    <w:rsid w:val="00390143"/>
    <w:rsid w:val="00390601"/>
    <w:rsid w:val="0039121E"/>
    <w:rsid w:val="003916E7"/>
    <w:rsid w:val="0039217D"/>
    <w:rsid w:val="0039292E"/>
    <w:rsid w:val="00392A0C"/>
    <w:rsid w:val="00393DCE"/>
    <w:rsid w:val="00394897"/>
    <w:rsid w:val="0039585E"/>
    <w:rsid w:val="00397D1C"/>
    <w:rsid w:val="003A05E9"/>
    <w:rsid w:val="003A0C6D"/>
    <w:rsid w:val="003A1C75"/>
    <w:rsid w:val="003A27DF"/>
    <w:rsid w:val="003A37A2"/>
    <w:rsid w:val="003A48C3"/>
    <w:rsid w:val="003A497C"/>
    <w:rsid w:val="003A6D10"/>
    <w:rsid w:val="003A6E82"/>
    <w:rsid w:val="003A7AA1"/>
    <w:rsid w:val="003A7C48"/>
    <w:rsid w:val="003A7F43"/>
    <w:rsid w:val="003B0091"/>
    <w:rsid w:val="003B0CAF"/>
    <w:rsid w:val="003B1A7C"/>
    <w:rsid w:val="003B1AAB"/>
    <w:rsid w:val="003B3321"/>
    <w:rsid w:val="003B52E4"/>
    <w:rsid w:val="003B556D"/>
    <w:rsid w:val="003B62AB"/>
    <w:rsid w:val="003B7456"/>
    <w:rsid w:val="003B7894"/>
    <w:rsid w:val="003C0AF8"/>
    <w:rsid w:val="003C184C"/>
    <w:rsid w:val="003C24FC"/>
    <w:rsid w:val="003C3067"/>
    <w:rsid w:val="003C4367"/>
    <w:rsid w:val="003C4A16"/>
    <w:rsid w:val="003C59F2"/>
    <w:rsid w:val="003C659E"/>
    <w:rsid w:val="003C679A"/>
    <w:rsid w:val="003C6A0F"/>
    <w:rsid w:val="003C7FDE"/>
    <w:rsid w:val="003D1185"/>
    <w:rsid w:val="003D1E29"/>
    <w:rsid w:val="003D42FD"/>
    <w:rsid w:val="003D68BB"/>
    <w:rsid w:val="003E0AF5"/>
    <w:rsid w:val="003E11A2"/>
    <w:rsid w:val="003E14FB"/>
    <w:rsid w:val="003E1AE0"/>
    <w:rsid w:val="003E1E60"/>
    <w:rsid w:val="003E224C"/>
    <w:rsid w:val="003E2A54"/>
    <w:rsid w:val="003E36CD"/>
    <w:rsid w:val="003E38B3"/>
    <w:rsid w:val="003E597E"/>
    <w:rsid w:val="003E5A97"/>
    <w:rsid w:val="003E7441"/>
    <w:rsid w:val="003F0A39"/>
    <w:rsid w:val="003F0CF6"/>
    <w:rsid w:val="003F101B"/>
    <w:rsid w:val="003F55A0"/>
    <w:rsid w:val="003F58BC"/>
    <w:rsid w:val="003F65BD"/>
    <w:rsid w:val="003F6D2D"/>
    <w:rsid w:val="00401DEF"/>
    <w:rsid w:val="00403510"/>
    <w:rsid w:val="00403B9A"/>
    <w:rsid w:val="00403CA5"/>
    <w:rsid w:val="00403D67"/>
    <w:rsid w:val="00403F37"/>
    <w:rsid w:val="00404CC1"/>
    <w:rsid w:val="00406D13"/>
    <w:rsid w:val="00407E73"/>
    <w:rsid w:val="00410661"/>
    <w:rsid w:val="00410969"/>
    <w:rsid w:val="00410D43"/>
    <w:rsid w:val="00412747"/>
    <w:rsid w:val="00412FA2"/>
    <w:rsid w:val="00414ED6"/>
    <w:rsid w:val="00415284"/>
    <w:rsid w:val="00416A06"/>
    <w:rsid w:val="004179C0"/>
    <w:rsid w:val="00417D74"/>
    <w:rsid w:val="004207DD"/>
    <w:rsid w:val="00421F23"/>
    <w:rsid w:val="00423A3E"/>
    <w:rsid w:val="004246E5"/>
    <w:rsid w:val="00424C46"/>
    <w:rsid w:val="00424F38"/>
    <w:rsid w:val="0042575D"/>
    <w:rsid w:val="004260EC"/>
    <w:rsid w:val="0042637C"/>
    <w:rsid w:val="0043010D"/>
    <w:rsid w:val="0043053C"/>
    <w:rsid w:val="00430EF2"/>
    <w:rsid w:val="0043137E"/>
    <w:rsid w:val="00431536"/>
    <w:rsid w:val="004320C7"/>
    <w:rsid w:val="00432C83"/>
    <w:rsid w:val="00434AE6"/>
    <w:rsid w:val="00435653"/>
    <w:rsid w:val="004402AC"/>
    <w:rsid w:val="00441A83"/>
    <w:rsid w:val="00441C65"/>
    <w:rsid w:val="00445313"/>
    <w:rsid w:val="00445CAB"/>
    <w:rsid w:val="0044654A"/>
    <w:rsid w:val="00446E5B"/>
    <w:rsid w:val="004470CE"/>
    <w:rsid w:val="00447347"/>
    <w:rsid w:val="00450102"/>
    <w:rsid w:val="00451C64"/>
    <w:rsid w:val="00451E43"/>
    <w:rsid w:val="0045317B"/>
    <w:rsid w:val="00453E21"/>
    <w:rsid w:val="00454E45"/>
    <w:rsid w:val="0045742F"/>
    <w:rsid w:val="00461D30"/>
    <w:rsid w:val="00463636"/>
    <w:rsid w:val="0046784C"/>
    <w:rsid w:val="00470971"/>
    <w:rsid w:val="0047098D"/>
    <w:rsid w:val="00471FB9"/>
    <w:rsid w:val="004723FE"/>
    <w:rsid w:val="0047392D"/>
    <w:rsid w:val="004743E5"/>
    <w:rsid w:val="0047564D"/>
    <w:rsid w:val="0047581D"/>
    <w:rsid w:val="00476248"/>
    <w:rsid w:val="0047799D"/>
    <w:rsid w:val="00477E55"/>
    <w:rsid w:val="004800AC"/>
    <w:rsid w:val="004812C4"/>
    <w:rsid w:val="00481A74"/>
    <w:rsid w:val="00481FA5"/>
    <w:rsid w:val="00482517"/>
    <w:rsid w:val="00482B45"/>
    <w:rsid w:val="00483BE4"/>
    <w:rsid w:val="004845B5"/>
    <w:rsid w:val="00484907"/>
    <w:rsid w:val="0048542E"/>
    <w:rsid w:val="0048648F"/>
    <w:rsid w:val="00487196"/>
    <w:rsid w:val="0048722E"/>
    <w:rsid w:val="004877CC"/>
    <w:rsid w:val="00490085"/>
    <w:rsid w:val="00490767"/>
    <w:rsid w:val="00490C2C"/>
    <w:rsid w:val="0049113A"/>
    <w:rsid w:val="004913FE"/>
    <w:rsid w:val="00491B0F"/>
    <w:rsid w:val="004935FE"/>
    <w:rsid w:val="00493A6D"/>
    <w:rsid w:val="00493EB4"/>
    <w:rsid w:val="00494210"/>
    <w:rsid w:val="004954C6"/>
    <w:rsid w:val="00495738"/>
    <w:rsid w:val="00495BD9"/>
    <w:rsid w:val="004962A1"/>
    <w:rsid w:val="00496537"/>
    <w:rsid w:val="00496B87"/>
    <w:rsid w:val="004A0356"/>
    <w:rsid w:val="004A0667"/>
    <w:rsid w:val="004A0A34"/>
    <w:rsid w:val="004A154F"/>
    <w:rsid w:val="004A190A"/>
    <w:rsid w:val="004A1D85"/>
    <w:rsid w:val="004A333C"/>
    <w:rsid w:val="004A387E"/>
    <w:rsid w:val="004A393E"/>
    <w:rsid w:val="004A3D5C"/>
    <w:rsid w:val="004A49B6"/>
    <w:rsid w:val="004A5C63"/>
    <w:rsid w:val="004B0C97"/>
    <w:rsid w:val="004B5CEB"/>
    <w:rsid w:val="004B7505"/>
    <w:rsid w:val="004C0184"/>
    <w:rsid w:val="004C099B"/>
    <w:rsid w:val="004C113A"/>
    <w:rsid w:val="004C1669"/>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846"/>
    <w:rsid w:val="004F0CBB"/>
    <w:rsid w:val="004F1571"/>
    <w:rsid w:val="004F17A6"/>
    <w:rsid w:val="004F1E7D"/>
    <w:rsid w:val="004F2590"/>
    <w:rsid w:val="004F2CDE"/>
    <w:rsid w:val="004F327A"/>
    <w:rsid w:val="004F3CF2"/>
    <w:rsid w:val="004F545C"/>
    <w:rsid w:val="004F5B73"/>
    <w:rsid w:val="004F7C36"/>
    <w:rsid w:val="004F7DA2"/>
    <w:rsid w:val="004F7DA9"/>
    <w:rsid w:val="00500211"/>
    <w:rsid w:val="005016FC"/>
    <w:rsid w:val="0050227B"/>
    <w:rsid w:val="005046B6"/>
    <w:rsid w:val="00504A59"/>
    <w:rsid w:val="00504D6C"/>
    <w:rsid w:val="00504E70"/>
    <w:rsid w:val="005055FA"/>
    <w:rsid w:val="00507329"/>
    <w:rsid w:val="0050744C"/>
    <w:rsid w:val="005110C1"/>
    <w:rsid w:val="00511EAF"/>
    <w:rsid w:val="00513CB5"/>
    <w:rsid w:val="005143DA"/>
    <w:rsid w:val="005159E5"/>
    <w:rsid w:val="00516697"/>
    <w:rsid w:val="00516D38"/>
    <w:rsid w:val="005203CC"/>
    <w:rsid w:val="0052251D"/>
    <w:rsid w:val="00527E1E"/>
    <w:rsid w:val="005306CC"/>
    <w:rsid w:val="00530975"/>
    <w:rsid w:val="00530A03"/>
    <w:rsid w:val="00531511"/>
    <w:rsid w:val="00532CF0"/>
    <w:rsid w:val="005332B3"/>
    <w:rsid w:val="00533442"/>
    <w:rsid w:val="00533526"/>
    <w:rsid w:val="00533E79"/>
    <w:rsid w:val="00533EAB"/>
    <w:rsid w:val="0053478B"/>
    <w:rsid w:val="0053681C"/>
    <w:rsid w:val="00536BD3"/>
    <w:rsid w:val="0053756C"/>
    <w:rsid w:val="00541F3D"/>
    <w:rsid w:val="00542B67"/>
    <w:rsid w:val="00542E07"/>
    <w:rsid w:val="00543053"/>
    <w:rsid w:val="0054328B"/>
    <w:rsid w:val="0054500D"/>
    <w:rsid w:val="00545280"/>
    <w:rsid w:val="00545AA2"/>
    <w:rsid w:val="00547E2B"/>
    <w:rsid w:val="00550612"/>
    <w:rsid w:val="005522CD"/>
    <w:rsid w:val="005532C7"/>
    <w:rsid w:val="00555FB8"/>
    <w:rsid w:val="00556628"/>
    <w:rsid w:val="0055797A"/>
    <w:rsid w:val="0056086E"/>
    <w:rsid w:val="005617AC"/>
    <w:rsid w:val="00561920"/>
    <w:rsid w:val="005627E1"/>
    <w:rsid w:val="005648F4"/>
    <w:rsid w:val="00565FF8"/>
    <w:rsid w:val="005676E4"/>
    <w:rsid w:val="00567C3C"/>
    <w:rsid w:val="00567D32"/>
    <w:rsid w:val="005700C2"/>
    <w:rsid w:val="005703A4"/>
    <w:rsid w:val="00572513"/>
    <w:rsid w:val="005726B2"/>
    <w:rsid w:val="00572A7F"/>
    <w:rsid w:val="00576DB4"/>
    <w:rsid w:val="0057734D"/>
    <w:rsid w:val="005819C1"/>
    <w:rsid w:val="005825A4"/>
    <w:rsid w:val="00583244"/>
    <w:rsid w:val="00584225"/>
    <w:rsid w:val="0058472B"/>
    <w:rsid w:val="005847D9"/>
    <w:rsid w:val="005858D4"/>
    <w:rsid w:val="00586E5C"/>
    <w:rsid w:val="005877A5"/>
    <w:rsid w:val="00587948"/>
    <w:rsid w:val="005901CF"/>
    <w:rsid w:val="005916B4"/>
    <w:rsid w:val="00591AC2"/>
    <w:rsid w:val="0059584F"/>
    <w:rsid w:val="00595900"/>
    <w:rsid w:val="005A06C2"/>
    <w:rsid w:val="005A09BE"/>
    <w:rsid w:val="005A09CF"/>
    <w:rsid w:val="005A1271"/>
    <w:rsid w:val="005A2276"/>
    <w:rsid w:val="005A3F23"/>
    <w:rsid w:val="005A5115"/>
    <w:rsid w:val="005A5394"/>
    <w:rsid w:val="005A701F"/>
    <w:rsid w:val="005A707F"/>
    <w:rsid w:val="005B1429"/>
    <w:rsid w:val="005B154A"/>
    <w:rsid w:val="005B1A76"/>
    <w:rsid w:val="005B1D2A"/>
    <w:rsid w:val="005B33C7"/>
    <w:rsid w:val="005B406F"/>
    <w:rsid w:val="005B4FF5"/>
    <w:rsid w:val="005B6273"/>
    <w:rsid w:val="005C1C32"/>
    <w:rsid w:val="005C23EC"/>
    <w:rsid w:val="005C2825"/>
    <w:rsid w:val="005C3C91"/>
    <w:rsid w:val="005C4BAC"/>
    <w:rsid w:val="005D20AE"/>
    <w:rsid w:val="005D2463"/>
    <w:rsid w:val="005D44EF"/>
    <w:rsid w:val="005D4500"/>
    <w:rsid w:val="005D5DE5"/>
    <w:rsid w:val="005D5EB5"/>
    <w:rsid w:val="005D6799"/>
    <w:rsid w:val="005D79E9"/>
    <w:rsid w:val="005E0AA1"/>
    <w:rsid w:val="005E2F8F"/>
    <w:rsid w:val="005E4DD9"/>
    <w:rsid w:val="005E73BB"/>
    <w:rsid w:val="005E73E5"/>
    <w:rsid w:val="005E795A"/>
    <w:rsid w:val="005E7A7D"/>
    <w:rsid w:val="005E7ADE"/>
    <w:rsid w:val="005F06B9"/>
    <w:rsid w:val="005F1347"/>
    <w:rsid w:val="005F5C7B"/>
    <w:rsid w:val="005F6945"/>
    <w:rsid w:val="005F7140"/>
    <w:rsid w:val="00600A50"/>
    <w:rsid w:val="00600D7C"/>
    <w:rsid w:val="00610AE7"/>
    <w:rsid w:val="00613EC6"/>
    <w:rsid w:val="00614847"/>
    <w:rsid w:val="00614C51"/>
    <w:rsid w:val="0061576E"/>
    <w:rsid w:val="00615E6F"/>
    <w:rsid w:val="00616B7A"/>
    <w:rsid w:val="00620A80"/>
    <w:rsid w:val="00621E45"/>
    <w:rsid w:val="006220D3"/>
    <w:rsid w:val="0062294A"/>
    <w:rsid w:val="00623DDF"/>
    <w:rsid w:val="006246BE"/>
    <w:rsid w:val="006247AB"/>
    <w:rsid w:val="00625044"/>
    <w:rsid w:val="00626B2E"/>
    <w:rsid w:val="00627801"/>
    <w:rsid w:val="00630B00"/>
    <w:rsid w:val="00632290"/>
    <w:rsid w:val="00632DF8"/>
    <w:rsid w:val="006356F5"/>
    <w:rsid w:val="006360B7"/>
    <w:rsid w:val="00637AE4"/>
    <w:rsid w:val="006401E0"/>
    <w:rsid w:val="00641745"/>
    <w:rsid w:val="006418B4"/>
    <w:rsid w:val="00643B82"/>
    <w:rsid w:val="00643D50"/>
    <w:rsid w:val="006477DF"/>
    <w:rsid w:val="0065094B"/>
    <w:rsid w:val="0065118B"/>
    <w:rsid w:val="00653DFA"/>
    <w:rsid w:val="00655B39"/>
    <w:rsid w:val="00655E2A"/>
    <w:rsid w:val="006608F8"/>
    <w:rsid w:val="00662240"/>
    <w:rsid w:val="006642EF"/>
    <w:rsid w:val="00665C4F"/>
    <w:rsid w:val="00666308"/>
    <w:rsid w:val="0066702E"/>
    <w:rsid w:val="00670171"/>
    <w:rsid w:val="00672A86"/>
    <w:rsid w:val="00672BF8"/>
    <w:rsid w:val="00673E15"/>
    <w:rsid w:val="0067415D"/>
    <w:rsid w:val="00674A08"/>
    <w:rsid w:val="00674AB5"/>
    <w:rsid w:val="00675DD8"/>
    <w:rsid w:val="00676E42"/>
    <w:rsid w:val="0067762E"/>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2DDE"/>
    <w:rsid w:val="00695095"/>
    <w:rsid w:val="006951FA"/>
    <w:rsid w:val="00695268"/>
    <w:rsid w:val="00696967"/>
    <w:rsid w:val="00696B7D"/>
    <w:rsid w:val="006970F3"/>
    <w:rsid w:val="006A0816"/>
    <w:rsid w:val="006A081B"/>
    <w:rsid w:val="006A25D4"/>
    <w:rsid w:val="006A43FA"/>
    <w:rsid w:val="006A51C2"/>
    <w:rsid w:val="006A546F"/>
    <w:rsid w:val="006A5DC9"/>
    <w:rsid w:val="006A7C14"/>
    <w:rsid w:val="006B0A18"/>
    <w:rsid w:val="006B39ED"/>
    <w:rsid w:val="006B42F1"/>
    <w:rsid w:val="006B5DD9"/>
    <w:rsid w:val="006B78E8"/>
    <w:rsid w:val="006B7AE6"/>
    <w:rsid w:val="006C06CB"/>
    <w:rsid w:val="006C14D8"/>
    <w:rsid w:val="006C1AAB"/>
    <w:rsid w:val="006C30D5"/>
    <w:rsid w:val="006C3B57"/>
    <w:rsid w:val="006C4E56"/>
    <w:rsid w:val="006C57ED"/>
    <w:rsid w:val="006C5828"/>
    <w:rsid w:val="006C679B"/>
    <w:rsid w:val="006C7E3F"/>
    <w:rsid w:val="006D06F4"/>
    <w:rsid w:val="006D3F63"/>
    <w:rsid w:val="006D490D"/>
    <w:rsid w:val="006D4F2D"/>
    <w:rsid w:val="006D5325"/>
    <w:rsid w:val="006D5538"/>
    <w:rsid w:val="006D5BA0"/>
    <w:rsid w:val="006D6795"/>
    <w:rsid w:val="006D7131"/>
    <w:rsid w:val="006D73CE"/>
    <w:rsid w:val="006E01CA"/>
    <w:rsid w:val="006E16BC"/>
    <w:rsid w:val="006E21EF"/>
    <w:rsid w:val="006E30A5"/>
    <w:rsid w:val="006E4D4C"/>
    <w:rsid w:val="006E6AAE"/>
    <w:rsid w:val="006E7932"/>
    <w:rsid w:val="006F12FC"/>
    <w:rsid w:val="006F164D"/>
    <w:rsid w:val="006F1BB2"/>
    <w:rsid w:val="006F2890"/>
    <w:rsid w:val="006F2C29"/>
    <w:rsid w:val="006F2C2F"/>
    <w:rsid w:val="006F2F7B"/>
    <w:rsid w:val="006F459E"/>
    <w:rsid w:val="006F4AEB"/>
    <w:rsid w:val="006F4C0E"/>
    <w:rsid w:val="006F5AC2"/>
    <w:rsid w:val="006F5AD5"/>
    <w:rsid w:val="006F5B6F"/>
    <w:rsid w:val="006F5FB9"/>
    <w:rsid w:val="006F662E"/>
    <w:rsid w:val="006F68A1"/>
    <w:rsid w:val="006F75B0"/>
    <w:rsid w:val="00700287"/>
    <w:rsid w:val="0070052C"/>
    <w:rsid w:val="00701769"/>
    <w:rsid w:val="007021D8"/>
    <w:rsid w:val="007024F4"/>
    <w:rsid w:val="00702DF9"/>
    <w:rsid w:val="007038A4"/>
    <w:rsid w:val="00703D5C"/>
    <w:rsid w:val="00703ECD"/>
    <w:rsid w:val="00705D2A"/>
    <w:rsid w:val="00706289"/>
    <w:rsid w:val="00707105"/>
    <w:rsid w:val="00707307"/>
    <w:rsid w:val="00707F14"/>
    <w:rsid w:val="007136F0"/>
    <w:rsid w:val="00713DBB"/>
    <w:rsid w:val="007164B4"/>
    <w:rsid w:val="007202FC"/>
    <w:rsid w:val="00720835"/>
    <w:rsid w:val="00722049"/>
    <w:rsid w:val="00723F1F"/>
    <w:rsid w:val="0072434F"/>
    <w:rsid w:val="00727946"/>
    <w:rsid w:val="0073083D"/>
    <w:rsid w:val="007316CB"/>
    <w:rsid w:val="007318F8"/>
    <w:rsid w:val="00731973"/>
    <w:rsid w:val="00733FE1"/>
    <w:rsid w:val="00734A59"/>
    <w:rsid w:val="0073704B"/>
    <w:rsid w:val="00740629"/>
    <w:rsid w:val="00741A24"/>
    <w:rsid w:val="007423E3"/>
    <w:rsid w:val="00742720"/>
    <w:rsid w:val="007439D1"/>
    <w:rsid w:val="00744DFC"/>
    <w:rsid w:val="0074739D"/>
    <w:rsid w:val="007518CA"/>
    <w:rsid w:val="0075300B"/>
    <w:rsid w:val="00753B0A"/>
    <w:rsid w:val="00754DE2"/>
    <w:rsid w:val="00761F32"/>
    <w:rsid w:val="007624B8"/>
    <w:rsid w:val="0076417E"/>
    <w:rsid w:val="00764545"/>
    <w:rsid w:val="00765CC2"/>
    <w:rsid w:val="00765F30"/>
    <w:rsid w:val="00766643"/>
    <w:rsid w:val="0076669D"/>
    <w:rsid w:val="00770498"/>
    <w:rsid w:val="0077067A"/>
    <w:rsid w:val="007725D1"/>
    <w:rsid w:val="007731A6"/>
    <w:rsid w:val="007736C3"/>
    <w:rsid w:val="007750D1"/>
    <w:rsid w:val="007764F3"/>
    <w:rsid w:val="007767F0"/>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2EF0"/>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46D2"/>
    <w:rsid w:val="007D6B65"/>
    <w:rsid w:val="007D727D"/>
    <w:rsid w:val="007D7E65"/>
    <w:rsid w:val="007E13FF"/>
    <w:rsid w:val="007E2080"/>
    <w:rsid w:val="007E26D7"/>
    <w:rsid w:val="007E2F00"/>
    <w:rsid w:val="007E38E1"/>
    <w:rsid w:val="007E4711"/>
    <w:rsid w:val="007E4AD1"/>
    <w:rsid w:val="007E522C"/>
    <w:rsid w:val="007E5256"/>
    <w:rsid w:val="007E5AA3"/>
    <w:rsid w:val="007E6076"/>
    <w:rsid w:val="007E6559"/>
    <w:rsid w:val="007E7B09"/>
    <w:rsid w:val="007F0A97"/>
    <w:rsid w:val="007F103A"/>
    <w:rsid w:val="007F1561"/>
    <w:rsid w:val="007F1D6C"/>
    <w:rsid w:val="007F1FE5"/>
    <w:rsid w:val="007F2DB9"/>
    <w:rsid w:val="007F426D"/>
    <w:rsid w:val="007F49AE"/>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BD4"/>
    <w:rsid w:val="00827326"/>
    <w:rsid w:val="008275DF"/>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136C"/>
    <w:rsid w:val="00854E4B"/>
    <w:rsid w:val="00857CAD"/>
    <w:rsid w:val="00857D10"/>
    <w:rsid w:val="00857F95"/>
    <w:rsid w:val="00860E64"/>
    <w:rsid w:val="00860FD2"/>
    <w:rsid w:val="008616B0"/>
    <w:rsid w:val="00861F54"/>
    <w:rsid w:val="00862047"/>
    <w:rsid w:val="0086228B"/>
    <w:rsid w:val="00862BC6"/>
    <w:rsid w:val="0086454F"/>
    <w:rsid w:val="0086512D"/>
    <w:rsid w:val="008673F8"/>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1606"/>
    <w:rsid w:val="00883282"/>
    <w:rsid w:val="0088757E"/>
    <w:rsid w:val="00890D20"/>
    <w:rsid w:val="0089213D"/>
    <w:rsid w:val="008925BD"/>
    <w:rsid w:val="008929EF"/>
    <w:rsid w:val="00892A05"/>
    <w:rsid w:val="0089308D"/>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469"/>
    <w:rsid w:val="008B767F"/>
    <w:rsid w:val="008B7C11"/>
    <w:rsid w:val="008C0AD2"/>
    <w:rsid w:val="008C0E64"/>
    <w:rsid w:val="008C22DB"/>
    <w:rsid w:val="008C2485"/>
    <w:rsid w:val="008C65C8"/>
    <w:rsid w:val="008C6C47"/>
    <w:rsid w:val="008C7AC7"/>
    <w:rsid w:val="008C7DDA"/>
    <w:rsid w:val="008D17EA"/>
    <w:rsid w:val="008D3778"/>
    <w:rsid w:val="008D3B0A"/>
    <w:rsid w:val="008D47F1"/>
    <w:rsid w:val="008D4881"/>
    <w:rsid w:val="008D790F"/>
    <w:rsid w:val="008E1582"/>
    <w:rsid w:val="008E235A"/>
    <w:rsid w:val="008E27F5"/>
    <w:rsid w:val="008E33B2"/>
    <w:rsid w:val="008E3C28"/>
    <w:rsid w:val="008E3FC4"/>
    <w:rsid w:val="008E4914"/>
    <w:rsid w:val="008E4C23"/>
    <w:rsid w:val="008E4CA3"/>
    <w:rsid w:val="008E689E"/>
    <w:rsid w:val="008E69A1"/>
    <w:rsid w:val="008E6E7A"/>
    <w:rsid w:val="008E71E0"/>
    <w:rsid w:val="008E750B"/>
    <w:rsid w:val="008E7C7C"/>
    <w:rsid w:val="008F15EE"/>
    <w:rsid w:val="008F52E5"/>
    <w:rsid w:val="008F6F2F"/>
    <w:rsid w:val="0090148B"/>
    <w:rsid w:val="00902056"/>
    <w:rsid w:val="00903C0E"/>
    <w:rsid w:val="009042EC"/>
    <w:rsid w:val="0090519F"/>
    <w:rsid w:val="00906C35"/>
    <w:rsid w:val="0090764B"/>
    <w:rsid w:val="00907E07"/>
    <w:rsid w:val="009106D9"/>
    <w:rsid w:val="00910F28"/>
    <w:rsid w:val="0091219A"/>
    <w:rsid w:val="00913430"/>
    <w:rsid w:val="009152F9"/>
    <w:rsid w:val="009167E3"/>
    <w:rsid w:val="00916A38"/>
    <w:rsid w:val="0091783B"/>
    <w:rsid w:val="00922899"/>
    <w:rsid w:val="00922E1D"/>
    <w:rsid w:val="00923524"/>
    <w:rsid w:val="00924152"/>
    <w:rsid w:val="00924659"/>
    <w:rsid w:val="00924946"/>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18F1"/>
    <w:rsid w:val="00944BA8"/>
    <w:rsid w:val="00944EB2"/>
    <w:rsid w:val="00944FA5"/>
    <w:rsid w:val="00945987"/>
    <w:rsid w:val="0094670A"/>
    <w:rsid w:val="009478D3"/>
    <w:rsid w:val="00951E02"/>
    <w:rsid w:val="009555BD"/>
    <w:rsid w:val="009555E7"/>
    <w:rsid w:val="00956D32"/>
    <w:rsid w:val="00957497"/>
    <w:rsid w:val="00957953"/>
    <w:rsid w:val="009614CD"/>
    <w:rsid w:val="0096161A"/>
    <w:rsid w:val="009617EE"/>
    <w:rsid w:val="009621D4"/>
    <w:rsid w:val="009637AC"/>
    <w:rsid w:val="009643E5"/>
    <w:rsid w:val="00964590"/>
    <w:rsid w:val="009645FC"/>
    <w:rsid w:val="00964DA0"/>
    <w:rsid w:val="00965000"/>
    <w:rsid w:val="0096624A"/>
    <w:rsid w:val="009671EB"/>
    <w:rsid w:val="00967657"/>
    <w:rsid w:val="00970F0B"/>
    <w:rsid w:val="009711DE"/>
    <w:rsid w:val="00971659"/>
    <w:rsid w:val="00972C25"/>
    <w:rsid w:val="00974D87"/>
    <w:rsid w:val="00974D90"/>
    <w:rsid w:val="009752C7"/>
    <w:rsid w:val="00975E3B"/>
    <w:rsid w:val="00980A02"/>
    <w:rsid w:val="00980B3A"/>
    <w:rsid w:val="00981A1D"/>
    <w:rsid w:val="00981C27"/>
    <w:rsid w:val="00983801"/>
    <w:rsid w:val="00983F0E"/>
    <w:rsid w:val="00984F7C"/>
    <w:rsid w:val="00987D6A"/>
    <w:rsid w:val="0099041E"/>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A6D2D"/>
    <w:rsid w:val="009B0359"/>
    <w:rsid w:val="009B0E7B"/>
    <w:rsid w:val="009B3572"/>
    <w:rsid w:val="009B4B51"/>
    <w:rsid w:val="009B513E"/>
    <w:rsid w:val="009B52F1"/>
    <w:rsid w:val="009B547C"/>
    <w:rsid w:val="009B5BB4"/>
    <w:rsid w:val="009B646D"/>
    <w:rsid w:val="009B718B"/>
    <w:rsid w:val="009C034F"/>
    <w:rsid w:val="009C21F0"/>
    <w:rsid w:val="009C27D8"/>
    <w:rsid w:val="009C2EBB"/>
    <w:rsid w:val="009C39D8"/>
    <w:rsid w:val="009C3EF8"/>
    <w:rsid w:val="009C4A16"/>
    <w:rsid w:val="009C54B1"/>
    <w:rsid w:val="009C615C"/>
    <w:rsid w:val="009D0CCE"/>
    <w:rsid w:val="009D27AC"/>
    <w:rsid w:val="009D2D15"/>
    <w:rsid w:val="009D33A6"/>
    <w:rsid w:val="009D6DC4"/>
    <w:rsid w:val="009E3AAA"/>
    <w:rsid w:val="009E63EB"/>
    <w:rsid w:val="009E6407"/>
    <w:rsid w:val="009E6D6A"/>
    <w:rsid w:val="009F0167"/>
    <w:rsid w:val="009F08C8"/>
    <w:rsid w:val="009F3EAA"/>
    <w:rsid w:val="009F4454"/>
    <w:rsid w:val="009F5059"/>
    <w:rsid w:val="009F7DEE"/>
    <w:rsid w:val="00A005C4"/>
    <w:rsid w:val="00A02032"/>
    <w:rsid w:val="00A03212"/>
    <w:rsid w:val="00A03507"/>
    <w:rsid w:val="00A04203"/>
    <w:rsid w:val="00A04B5D"/>
    <w:rsid w:val="00A05225"/>
    <w:rsid w:val="00A05D6C"/>
    <w:rsid w:val="00A07044"/>
    <w:rsid w:val="00A073F9"/>
    <w:rsid w:val="00A07E9B"/>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41"/>
    <w:rsid w:val="00A250B1"/>
    <w:rsid w:val="00A25857"/>
    <w:rsid w:val="00A25869"/>
    <w:rsid w:val="00A321EC"/>
    <w:rsid w:val="00A32DB8"/>
    <w:rsid w:val="00A331C4"/>
    <w:rsid w:val="00A33386"/>
    <w:rsid w:val="00A334FF"/>
    <w:rsid w:val="00A3417E"/>
    <w:rsid w:val="00A36240"/>
    <w:rsid w:val="00A36573"/>
    <w:rsid w:val="00A370D0"/>
    <w:rsid w:val="00A374D9"/>
    <w:rsid w:val="00A37FE8"/>
    <w:rsid w:val="00A4091E"/>
    <w:rsid w:val="00A409CC"/>
    <w:rsid w:val="00A40A0F"/>
    <w:rsid w:val="00A419D2"/>
    <w:rsid w:val="00A4284A"/>
    <w:rsid w:val="00A43017"/>
    <w:rsid w:val="00A45A5A"/>
    <w:rsid w:val="00A46105"/>
    <w:rsid w:val="00A46FF6"/>
    <w:rsid w:val="00A4786A"/>
    <w:rsid w:val="00A52872"/>
    <w:rsid w:val="00A532DC"/>
    <w:rsid w:val="00A54230"/>
    <w:rsid w:val="00A55745"/>
    <w:rsid w:val="00A56BAD"/>
    <w:rsid w:val="00A5772F"/>
    <w:rsid w:val="00A64AB8"/>
    <w:rsid w:val="00A66599"/>
    <w:rsid w:val="00A6697C"/>
    <w:rsid w:val="00A66F5F"/>
    <w:rsid w:val="00A707AE"/>
    <w:rsid w:val="00A707BD"/>
    <w:rsid w:val="00A716D7"/>
    <w:rsid w:val="00A7191A"/>
    <w:rsid w:val="00A73993"/>
    <w:rsid w:val="00A74123"/>
    <w:rsid w:val="00A747F9"/>
    <w:rsid w:val="00A74835"/>
    <w:rsid w:val="00A74A7E"/>
    <w:rsid w:val="00A750F2"/>
    <w:rsid w:val="00A7521A"/>
    <w:rsid w:val="00A77EFE"/>
    <w:rsid w:val="00A8024C"/>
    <w:rsid w:val="00A809B6"/>
    <w:rsid w:val="00A811AD"/>
    <w:rsid w:val="00A81AA9"/>
    <w:rsid w:val="00A81BF1"/>
    <w:rsid w:val="00A821DB"/>
    <w:rsid w:val="00A8227A"/>
    <w:rsid w:val="00A84D2A"/>
    <w:rsid w:val="00A84EE1"/>
    <w:rsid w:val="00A85A66"/>
    <w:rsid w:val="00A9120F"/>
    <w:rsid w:val="00A92355"/>
    <w:rsid w:val="00A92C01"/>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B77C1"/>
    <w:rsid w:val="00AC0051"/>
    <w:rsid w:val="00AC0E39"/>
    <w:rsid w:val="00AC17A7"/>
    <w:rsid w:val="00AC29BF"/>
    <w:rsid w:val="00AC360F"/>
    <w:rsid w:val="00AC3C4F"/>
    <w:rsid w:val="00AC444F"/>
    <w:rsid w:val="00AC5856"/>
    <w:rsid w:val="00AC6915"/>
    <w:rsid w:val="00AC7CD0"/>
    <w:rsid w:val="00AD046E"/>
    <w:rsid w:val="00AD206A"/>
    <w:rsid w:val="00AD4034"/>
    <w:rsid w:val="00AD40D8"/>
    <w:rsid w:val="00AD429C"/>
    <w:rsid w:val="00AD42F1"/>
    <w:rsid w:val="00AD50F7"/>
    <w:rsid w:val="00AD644A"/>
    <w:rsid w:val="00AD6781"/>
    <w:rsid w:val="00AD73BB"/>
    <w:rsid w:val="00AD7722"/>
    <w:rsid w:val="00AD7C36"/>
    <w:rsid w:val="00AD7CB4"/>
    <w:rsid w:val="00AE0A43"/>
    <w:rsid w:val="00AE2636"/>
    <w:rsid w:val="00AE2A43"/>
    <w:rsid w:val="00AE3C1F"/>
    <w:rsid w:val="00AE469B"/>
    <w:rsid w:val="00AE5959"/>
    <w:rsid w:val="00AE63D4"/>
    <w:rsid w:val="00AF0BA7"/>
    <w:rsid w:val="00AF13FD"/>
    <w:rsid w:val="00AF21B6"/>
    <w:rsid w:val="00AF226D"/>
    <w:rsid w:val="00AF2987"/>
    <w:rsid w:val="00AF5D70"/>
    <w:rsid w:val="00B01D51"/>
    <w:rsid w:val="00B0258F"/>
    <w:rsid w:val="00B02BF9"/>
    <w:rsid w:val="00B0335A"/>
    <w:rsid w:val="00B0409A"/>
    <w:rsid w:val="00B0436B"/>
    <w:rsid w:val="00B0470E"/>
    <w:rsid w:val="00B04E93"/>
    <w:rsid w:val="00B0741E"/>
    <w:rsid w:val="00B0783D"/>
    <w:rsid w:val="00B105CE"/>
    <w:rsid w:val="00B127B4"/>
    <w:rsid w:val="00B12BB7"/>
    <w:rsid w:val="00B137F8"/>
    <w:rsid w:val="00B13B13"/>
    <w:rsid w:val="00B1409B"/>
    <w:rsid w:val="00B145CE"/>
    <w:rsid w:val="00B15428"/>
    <w:rsid w:val="00B15E96"/>
    <w:rsid w:val="00B17504"/>
    <w:rsid w:val="00B20985"/>
    <w:rsid w:val="00B20BC0"/>
    <w:rsid w:val="00B212F9"/>
    <w:rsid w:val="00B21E09"/>
    <w:rsid w:val="00B22DB8"/>
    <w:rsid w:val="00B22E1C"/>
    <w:rsid w:val="00B257EA"/>
    <w:rsid w:val="00B257FA"/>
    <w:rsid w:val="00B273D4"/>
    <w:rsid w:val="00B27EE5"/>
    <w:rsid w:val="00B30544"/>
    <w:rsid w:val="00B308B4"/>
    <w:rsid w:val="00B31C62"/>
    <w:rsid w:val="00B33030"/>
    <w:rsid w:val="00B33C31"/>
    <w:rsid w:val="00B341F5"/>
    <w:rsid w:val="00B34266"/>
    <w:rsid w:val="00B34BFD"/>
    <w:rsid w:val="00B34E39"/>
    <w:rsid w:val="00B36F45"/>
    <w:rsid w:val="00B40A6B"/>
    <w:rsid w:val="00B43244"/>
    <w:rsid w:val="00B43F9B"/>
    <w:rsid w:val="00B44CC1"/>
    <w:rsid w:val="00B44E7F"/>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D8A"/>
    <w:rsid w:val="00B64E22"/>
    <w:rsid w:val="00B70688"/>
    <w:rsid w:val="00B70698"/>
    <w:rsid w:val="00B71431"/>
    <w:rsid w:val="00B71555"/>
    <w:rsid w:val="00B71B70"/>
    <w:rsid w:val="00B725CF"/>
    <w:rsid w:val="00B7275C"/>
    <w:rsid w:val="00B734B8"/>
    <w:rsid w:val="00B735D4"/>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0CEB"/>
    <w:rsid w:val="00B91D1C"/>
    <w:rsid w:val="00B94D4C"/>
    <w:rsid w:val="00B94D73"/>
    <w:rsid w:val="00B96A8C"/>
    <w:rsid w:val="00B96B69"/>
    <w:rsid w:val="00BA10D1"/>
    <w:rsid w:val="00BA255A"/>
    <w:rsid w:val="00BA35EE"/>
    <w:rsid w:val="00BA5769"/>
    <w:rsid w:val="00BA5CD3"/>
    <w:rsid w:val="00BA5EA5"/>
    <w:rsid w:val="00BA6867"/>
    <w:rsid w:val="00BA6E55"/>
    <w:rsid w:val="00BB106A"/>
    <w:rsid w:val="00BB3962"/>
    <w:rsid w:val="00BB39C0"/>
    <w:rsid w:val="00BB5530"/>
    <w:rsid w:val="00BB619E"/>
    <w:rsid w:val="00BB6402"/>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8F1"/>
    <w:rsid w:val="00BE6C9C"/>
    <w:rsid w:val="00BE6F78"/>
    <w:rsid w:val="00BE7A62"/>
    <w:rsid w:val="00BF09CA"/>
    <w:rsid w:val="00BF0E99"/>
    <w:rsid w:val="00BF101F"/>
    <w:rsid w:val="00BF2869"/>
    <w:rsid w:val="00BF4EA5"/>
    <w:rsid w:val="00BF5C84"/>
    <w:rsid w:val="00BF604F"/>
    <w:rsid w:val="00BF7751"/>
    <w:rsid w:val="00C0062C"/>
    <w:rsid w:val="00C00EF9"/>
    <w:rsid w:val="00C02554"/>
    <w:rsid w:val="00C03BC5"/>
    <w:rsid w:val="00C04249"/>
    <w:rsid w:val="00C04653"/>
    <w:rsid w:val="00C04C65"/>
    <w:rsid w:val="00C070FF"/>
    <w:rsid w:val="00C0798C"/>
    <w:rsid w:val="00C10CE3"/>
    <w:rsid w:val="00C12AF3"/>
    <w:rsid w:val="00C14AB3"/>
    <w:rsid w:val="00C14BBC"/>
    <w:rsid w:val="00C15287"/>
    <w:rsid w:val="00C17FB9"/>
    <w:rsid w:val="00C216C6"/>
    <w:rsid w:val="00C2174C"/>
    <w:rsid w:val="00C21CAC"/>
    <w:rsid w:val="00C22555"/>
    <w:rsid w:val="00C228B2"/>
    <w:rsid w:val="00C2692E"/>
    <w:rsid w:val="00C30356"/>
    <w:rsid w:val="00C30D1A"/>
    <w:rsid w:val="00C31AD3"/>
    <w:rsid w:val="00C31B52"/>
    <w:rsid w:val="00C32FB0"/>
    <w:rsid w:val="00C33779"/>
    <w:rsid w:val="00C379F9"/>
    <w:rsid w:val="00C37EEF"/>
    <w:rsid w:val="00C4139C"/>
    <w:rsid w:val="00C44151"/>
    <w:rsid w:val="00C44954"/>
    <w:rsid w:val="00C47C9D"/>
    <w:rsid w:val="00C50B0C"/>
    <w:rsid w:val="00C511AF"/>
    <w:rsid w:val="00C51948"/>
    <w:rsid w:val="00C54982"/>
    <w:rsid w:val="00C549A0"/>
    <w:rsid w:val="00C5518F"/>
    <w:rsid w:val="00C55AF1"/>
    <w:rsid w:val="00C560F7"/>
    <w:rsid w:val="00C56F87"/>
    <w:rsid w:val="00C57027"/>
    <w:rsid w:val="00C608E4"/>
    <w:rsid w:val="00C60B75"/>
    <w:rsid w:val="00C60BA3"/>
    <w:rsid w:val="00C61A15"/>
    <w:rsid w:val="00C62693"/>
    <w:rsid w:val="00C63BFD"/>
    <w:rsid w:val="00C6449C"/>
    <w:rsid w:val="00C7252C"/>
    <w:rsid w:val="00C726FA"/>
    <w:rsid w:val="00C72D86"/>
    <w:rsid w:val="00C75F9F"/>
    <w:rsid w:val="00C76045"/>
    <w:rsid w:val="00C76E48"/>
    <w:rsid w:val="00C803C7"/>
    <w:rsid w:val="00C808BB"/>
    <w:rsid w:val="00C80C57"/>
    <w:rsid w:val="00C811B1"/>
    <w:rsid w:val="00C81603"/>
    <w:rsid w:val="00C820BE"/>
    <w:rsid w:val="00C84C2E"/>
    <w:rsid w:val="00C85906"/>
    <w:rsid w:val="00C8650B"/>
    <w:rsid w:val="00C86E60"/>
    <w:rsid w:val="00C90687"/>
    <w:rsid w:val="00C91B59"/>
    <w:rsid w:val="00C937C3"/>
    <w:rsid w:val="00C94D6F"/>
    <w:rsid w:val="00C951B2"/>
    <w:rsid w:val="00C954AF"/>
    <w:rsid w:val="00C95D02"/>
    <w:rsid w:val="00C97EDB"/>
    <w:rsid w:val="00CA108E"/>
    <w:rsid w:val="00CA1E62"/>
    <w:rsid w:val="00CA1F49"/>
    <w:rsid w:val="00CA6131"/>
    <w:rsid w:val="00CA6E2A"/>
    <w:rsid w:val="00CA749B"/>
    <w:rsid w:val="00CB0384"/>
    <w:rsid w:val="00CB05D7"/>
    <w:rsid w:val="00CB07A5"/>
    <w:rsid w:val="00CB20D6"/>
    <w:rsid w:val="00CB4E77"/>
    <w:rsid w:val="00CB6891"/>
    <w:rsid w:val="00CB79E4"/>
    <w:rsid w:val="00CC00A8"/>
    <w:rsid w:val="00CC07CE"/>
    <w:rsid w:val="00CC0DE7"/>
    <w:rsid w:val="00CC0E1B"/>
    <w:rsid w:val="00CC237E"/>
    <w:rsid w:val="00CC2AF1"/>
    <w:rsid w:val="00CC2C53"/>
    <w:rsid w:val="00CC301E"/>
    <w:rsid w:val="00CC38CC"/>
    <w:rsid w:val="00CC3A16"/>
    <w:rsid w:val="00CC5DCF"/>
    <w:rsid w:val="00CC77D3"/>
    <w:rsid w:val="00CD00B6"/>
    <w:rsid w:val="00CD0821"/>
    <w:rsid w:val="00CD0CD3"/>
    <w:rsid w:val="00CD1383"/>
    <w:rsid w:val="00CD155B"/>
    <w:rsid w:val="00CD30E0"/>
    <w:rsid w:val="00CD6410"/>
    <w:rsid w:val="00CD7428"/>
    <w:rsid w:val="00CE13EB"/>
    <w:rsid w:val="00CE15E6"/>
    <w:rsid w:val="00CE223B"/>
    <w:rsid w:val="00CE2BD4"/>
    <w:rsid w:val="00CE3199"/>
    <w:rsid w:val="00CE34D3"/>
    <w:rsid w:val="00CE5885"/>
    <w:rsid w:val="00CE723C"/>
    <w:rsid w:val="00CE797D"/>
    <w:rsid w:val="00CF0333"/>
    <w:rsid w:val="00CF1D72"/>
    <w:rsid w:val="00CF39AE"/>
    <w:rsid w:val="00CF39E9"/>
    <w:rsid w:val="00CF3B0E"/>
    <w:rsid w:val="00CF3D08"/>
    <w:rsid w:val="00CF4B16"/>
    <w:rsid w:val="00CF517F"/>
    <w:rsid w:val="00CF5A16"/>
    <w:rsid w:val="00CF5D06"/>
    <w:rsid w:val="00D01F3F"/>
    <w:rsid w:val="00D02B28"/>
    <w:rsid w:val="00D031B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1853"/>
    <w:rsid w:val="00D22337"/>
    <w:rsid w:val="00D23A27"/>
    <w:rsid w:val="00D2512B"/>
    <w:rsid w:val="00D260BE"/>
    <w:rsid w:val="00D31512"/>
    <w:rsid w:val="00D321F1"/>
    <w:rsid w:val="00D32BBD"/>
    <w:rsid w:val="00D333EC"/>
    <w:rsid w:val="00D334F1"/>
    <w:rsid w:val="00D337B6"/>
    <w:rsid w:val="00D36DF2"/>
    <w:rsid w:val="00D36E46"/>
    <w:rsid w:val="00D372F0"/>
    <w:rsid w:val="00D400CE"/>
    <w:rsid w:val="00D40205"/>
    <w:rsid w:val="00D4065F"/>
    <w:rsid w:val="00D4309E"/>
    <w:rsid w:val="00D43913"/>
    <w:rsid w:val="00D44261"/>
    <w:rsid w:val="00D44A2D"/>
    <w:rsid w:val="00D45906"/>
    <w:rsid w:val="00D46F31"/>
    <w:rsid w:val="00D50DBA"/>
    <w:rsid w:val="00D52DE9"/>
    <w:rsid w:val="00D52FD4"/>
    <w:rsid w:val="00D53AA4"/>
    <w:rsid w:val="00D53E17"/>
    <w:rsid w:val="00D55120"/>
    <w:rsid w:val="00D554BD"/>
    <w:rsid w:val="00D60B84"/>
    <w:rsid w:val="00D621FC"/>
    <w:rsid w:val="00D64840"/>
    <w:rsid w:val="00D64C89"/>
    <w:rsid w:val="00D64F2A"/>
    <w:rsid w:val="00D64FB1"/>
    <w:rsid w:val="00D64FD8"/>
    <w:rsid w:val="00D6548E"/>
    <w:rsid w:val="00D66B24"/>
    <w:rsid w:val="00D66BD5"/>
    <w:rsid w:val="00D67E9F"/>
    <w:rsid w:val="00D70196"/>
    <w:rsid w:val="00D70823"/>
    <w:rsid w:val="00D70C36"/>
    <w:rsid w:val="00D711CC"/>
    <w:rsid w:val="00D713C7"/>
    <w:rsid w:val="00D72764"/>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EF8"/>
    <w:rsid w:val="00D91F82"/>
    <w:rsid w:val="00D920DA"/>
    <w:rsid w:val="00D921AA"/>
    <w:rsid w:val="00D935A4"/>
    <w:rsid w:val="00D9467E"/>
    <w:rsid w:val="00D96A47"/>
    <w:rsid w:val="00D96E30"/>
    <w:rsid w:val="00D97701"/>
    <w:rsid w:val="00DA081C"/>
    <w:rsid w:val="00DA33A5"/>
    <w:rsid w:val="00DA3C87"/>
    <w:rsid w:val="00DA4593"/>
    <w:rsid w:val="00DA4E0C"/>
    <w:rsid w:val="00DA54B8"/>
    <w:rsid w:val="00DA595C"/>
    <w:rsid w:val="00DA5C62"/>
    <w:rsid w:val="00DA66E0"/>
    <w:rsid w:val="00DA66E4"/>
    <w:rsid w:val="00DA7820"/>
    <w:rsid w:val="00DA7C79"/>
    <w:rsid w:val="00DB0384"/>
    <w:rsid w:val="00DB11D4"/>
    <w:rsid w:val="00DB12BF"/>
    <w:rsid w:val="00DB1FC0"/>
    <w:rsid w:val="00DB23CE"/>
    <w:rsid w:val="00DB279A"/>
    <w:rsid w:val="00DB3411"/>
    <w:rsid w:val="00DB5931"/>
    <w:rsid w:val="00DB5D2A"/>
    <w:rsid w:val="00DB6003"/>
    <w:rsid w:val="00DB684C"/>
    <w:rsid w:val="00DB7AEA"/>
    <w:rsid w:val="00DC0680"/>
    <w:rsid w:val="00DC08FA"/>
    <w:rsid w:val="00DC1A58"/>
    <w:rsid w:val="00DC2BA4"/>
    <w:rsid w:val="00DC56ED"/>
    <w:rsid w:val="00DC6EF1"/>
    <w:rsid w:val="00DC7CFE"/>
    <w:rsid w:val="00DD0406"/>
    <w:rsid w:val="00DD3A17"/>
    <w:rsid w:val="00DD414E"/>
    <w:rsid w:val="00DD4656"/>
    <w:rsid w:val="00DD62B5"/>
    <w:rsid w:val="00DD6C75"/>
    <w:rsid w:val="00DD7560"/>
    <w:rsid w:val="00DD7997"/>
    <w:rsid w:val="00DD7B4F"/>
    <w:rsid w:val="00DE0CAC"/>
    <w:rsid w:val="00DE0F8D"/>
    <w:rsid w:val="00DE1D9E"/>
    <w:rsid w:val="00DE3259"/>
    <w:rsid w:val="00DE409D"/>
    <w:rsid w:val="00DE42BD"/>
    <w:rsid w:val="00DE76EC"/>
    <w:rsid w:val="00DE7BFA"/>
    <w:rsid w:val="00DF048B"/>
    <w:rsid w:val="00DF1E16"/>
    <w:rsid w:val="00DF1F05"/>
    <w:rsid w:val="00DF1F16"/>
    <w:rsid w:val="00DF2391"/>
    <w:rsid w:val="00DF2844"/>
    <w:rsid w:val="00DF305E"/>
    <w:rsid w:val="00DF4B79"/>
    <w:rsid w:val="00DF518F"/>
    <w:rsid w:val="00DF54F5"/>
    <w:rsid w:val="00DF7B9C"/>
    <w:rsid w:val="00DF7C22"/>
    <w:rsid w:val="00E00F8F"/>
    <w:rsid w:val="00E04AAA"/>
    <w:rsid w:val="00E04DBA"/>
    <w:rsid w:val="00E05767"/>
    <w:rsid w:val="00E064B7"/>
    <w:rsid w:val="00E1065A"/>
    <w:rsid w:val="00E13120"/>
    <w:rsid w:val="00E152E0"/>
    <w:rsid w:val="00E16B41"/>
    <w:rsid w:val="00E16EF1"/>
    <w:rsid w:val="00E1770E"/>
    <w:rsid w:val="00E20280"/>
    <w:rsid w:val="00E2126C"/>
    <w:rsid w:val="00E2157B"/>
    <w:rsid w:val="00E22009"/>
    <w:rsid w:val="00E22219"/>
    <w:rsid w:val="00E278A6"/>
    <w:rsid w:val="00E27BE6"/>
    <w:rsid w:val="00E300AE"/>
    <w:rsid w:val="00E30F12"/>
    <w:rsid w:val="00E3117C"/>
    <w:rsid w:val="00E325C4"/>
    <w:rsid w:val="00E33A3C"/>
    <w:rsid w:val="00E33AF7"/>
    <w:rsid w:val="00E3434B"/>
    <w:rsid w:val="00E34985"/>
    <w:rsid w:val="00E349B2"/>
    <w:rsid w:val="00E36707"/>
    <w:rsid w:val="00E37B48"/>
    <w:rsid w:val="00E40D5B"/>
    <w:rsid w:val="00E423F4"/>
    <w:rsid w:val="00E42FC4"/>
    <w:rsid w:val="00E43D2B"/>
    <w:rsid w:val="00E43FE9"/>
    <w:rsid w:val="00E4414E"/>
    <w:rsid w:val="00E46106"/>
    <w:rsid w:val="00E464B9"/>
    <w:rsid w:val="00E4680C"/>
    <w:rsid w:val="00E46DBD"/>
    <w:rsid w:val="00E4740D"/>
    <w:rsid w:val="00E478DB"/>
    <w:rsid w:val="00E50064"/>
    <w:rsid w:val="00E513B4"/>
    <w:rsid w:val="00E5147E"/>
    <w:rsid w:val="00E52C2F"/>
    <w:rsid w:val="00E53FDA"/>
    <w:rsid w:val="00E542B5"/>
    <w:rsid w:val="00E5670B"/>
    <w:rsid w:val="00E57573"/>
    <w:rsid w:val="00E61EFF"/>
    <w:rsid w:val="00E633E3"/>
    <w:rsid w:val="00E6442E"/>
    <w:rsid w:val="00E65244"/>
    <w:rsid w:val="00E65E3D"/>
    <w:rsid w:val="00E667A8"/>
    <w:rsid w:val="00E67B2B"/>
    <w:rsid w:val="00E7135D"/>
    <w:rsid w:val="00E74821"/>
    <w:rsid w:val="00E76ABA"/>
    <w:rsid w:val="00E81E0A"/>
    <w:rsid w:val="00E82857"/>
    <w:rsid w:val="00E86CD6"/>
    <w:rsid w:val="00E874F2"/>
    <w:rsid w:val="00E87A1F"/>
    <w:rsid w:val="00E90623"/>
    <w:rsid w:val="00E90F3D"/>
    <w:rsid w:val="00E920F0"/>
    <w:rsid w:val="00E93309"/>
    <w:rsid w:val="00E97078"/>
    <w:rsid w:val="00E97486"/>
    <w:rsid w:val="00EA0675"/>
    <w:rsid w:val="00EA0679"/>
    <w:rsid w:val="00EA1877"/>
    <w:rsid w:val="00EA277F"/>
    <w:rsid w:val="00EA2BA7"/>
    <w:rsid w:val="00EA518A"/>
    <w:rsid w:val="00EA5414"/>
    <w:rsid w:val="00EA5A13"/>
    <w:rsid w:val="00EA78C4"/>
    <w:rsid w:val="00EA7A20"/>
    <w:rsid w:val="00EA7F50"/>
    <w:rsid w:val="00EB0E47"/>
    <w:rsid w:val="00EB1938"/>
    <w:rsid w:val="00EB1EB4"/>
    <w:rsid w:val="00EB2851"/>
    <w:rsid w:val="00EB3D4A"/>
    <w:rsid w:val="00EB4535"/>
    <w:rsid w:val="00EB4D27"/>
    <w:rsid w:val="00EB4F4F"/>
    <w:rsid w:val="00EB5105"/>
    <w:rsid w:val="00EB5849"/>
    <w:rsid w:val="00EB591A"/>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A1F"/>
    <w:rsid w:val="00F00CB6"/>
    <w:rsid w:val="00F00F07"/>
    <w:rsid w:val="00F01452"/>
    <w:rsid w:val="00F02F55"/>
    <w:rsid w:val="00F04A3A"/>
    <w:rsid w:val="00F056A5"/>
    <w:rsid w:val="00F0577A"/>
    <w:rsid w:val="00F059FC"/>
    <w:rsid w:val="00F06606"/>
    <w:rsid w:val="00F06F93"/>
    <w:rsid w:val="00F07E7E"/>
    <w:rsid w:val="00F10F7D"/>
    <w:rsid w:val="00F14517"/>
    <w:rsid w:val="00F14D87"/>
    <w:rsid w:val="00F15089"/>
    <w:rsid w:val="00F15FF4"/>
    <w:rsid w:val="00F16ABE"/>
    <w:rsid w:val="00F17D26"/>
    <w:rsid w:val="00F17ED5"/>
    <w:rsid w:val="00F201A5"/>
    <w:rsid w:val="00F207FF"/>
    <w:rsid w:val="00F21B2A"/>
    <w:rsid w:val="00F21BC3"/>
    <w:rsid w:val="00F22024"/>
    <w:rsid w:val="00F22838"/>
    <w:rsid w:val="00F23136"/>
    <w:rsid w:val="00F23C4D"/>
    <w:rsid w:val="00F302E1"/>
    <w:rsid w:val="00F359DF"/>
    <w:rsid w:val="00F37C4A"/>
    <w:rsid w:val="00F42694"/>
    <w:rsid w:val="00F44938"/>
    <w:rsid w:val="00F44B01"/>
    <w:rsid w:val="00F44D0C"/>
    <w:rsid w:val="00F44DFB"/>
    <w:rsid w:val="00F451AC"/>
    <w:rsid w:val="00F4630A"/>
    <w:rsid w:val="00F47304"/>
    <w:rsid w:val="00F504BB"/>
    <w:rsid w:val="00F53534"/>
    <w:rsid w:val="00F53A62"/>
    <w:rsid w:val="00F53EF7"/>
    <w:rsid w:val="00F55C6E"/>
    <w:rsid w:val="00F56540"/>
    <w:rsid w:val="00F56945"/>
    <w:rsid w:val="00F57D11"/>
    <w:rsid w:val="00F61F87"/>
    <w:rsid w:val="00F63CBE"/>
    <w:rsid w:val="00F648C0"/>
    <w:rsid w:val="00F65E99"/>
    <w:rsid w:val="00F667EE"/>
    <w:rsid w:val="00F66964"/>
    <w:rsid w:val="00F67724"/>
    <w:rsid w:val="00F72111"/>
    <w:rsid w:val="00F7227E"/>
    <w:rsid w:val="00F72DE6"/>
    <w:rsid w:val="00F72F7F"/>
    <w:rsid w:val="00F74C53"/>
    <w:rsid w:val="00F759C7"/>
    <w:rsid w:val="00F76437"/>
    <w:rsid w:val="00F77342"/>
    <w:rsid w:val="00F7780C"/>
    <w:rsid w:val="00F779A0"/>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4F56"/>
    <w:rsid w:val="00F95A66"/>
    <w:rsid w:val="00F95FAA"/>
    <w:rsid w:val="00F97E95"/>
    <w:rsid w:val="00FA0CFF"/>
    <w:rsid w:val="00FA0F4A"/>
    <w:rsid w:val="00FA215A"/>
    <w:rsid w:val="00FA3424"/>
    <w:rsid w:val="00FA3592"/>
    <w:rsid w:val="00FA436F"/>
    <w:rsid w:val="00FB0097"/>
    <w:rsid w:val="00FB00D7"/>
    <w:rsid w:val="00FB020C"/>
    <w:rsid w:val="00FB2F9A"/>
    <w:rsid w:val="00FB36A0"/>
    <w:rsid w:val="00FB5E68"/>
    <w:rsid w:val="00FC0344"/>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5EE"/>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31A9"/>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4211D"/>
  <w15:docId w15:val="{24E5F0CC-5F68-4AD7-BCC7-076F6E2F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D01F3F"/>
    <w:pPr>
      <w:widowControl w:val="0"/>
      <w:autoSpaceDE w:val="0"/>
      <w:autoSpaceDN w:val="0"/>
    </w:pPr>
    <w:rPr>
      <w:rFonts w:eastAsiaTheme="minorEastAsia" w:cs="Calibri"/>
      <w:b/>
    </w:rPr>
  </w:style>
  <w:style w:type="character" w:customStyle="1" w:styleId="15">
    <w:name w:val="Неразрешенное упоминание1"/>
    <w:basedOn w:val="a0"/>
    <w:uiPriority w:val="99"/>
    <w:semiHidden/>
    <w:unhideWhenUsed/>
    <w:rsid w:val="004F2CDE"/>
    <w:rPr>
      <w:color w:val="605E5C"/>
      <w:shd w:val="clear" w:color="auto" w:fill="E1DFDD"/>
    </w:rPr>
  </w:style>
  <w:style w:type="character" w:customStyle="1" w:styleId="aff2">
    <w:name w:val="Основной текст_"/>
    <w:link w:val="23"/>
    <w:locked/>
    <w:rsid w:val="00A747F9"/>
    <w:rPr>
      <w:spacing w:val="2"/>
      <w:sz w:val="25"/>
      <w:szCs w:val="25"/>
      <w:shd w:val="clear" w:color="auto" w:fill="FFFFFF"/>
    </w:rPr>
  </w:style>
  <w:style w:type="paragraph" w:customStyle="1" w:styleId="23">
    <w:name w:val="Основной текст2"/>
    <w:basedOn w:val="a"/>
    <w:link w:val="aff2"/>
    <w:rsid w:val="00A747F9"/>
    <w:pPr>
      <w:widowControl w:val="0"/>
      <w:shd w:val="clear" w:color="auto" w:fill="FFFFFF"/>
      <w:spacing w:before="240" w:after="240" w:line="475" w:lineRule="exact"/>
      <w:ind w:firstLine="720"/>
      <w:jc w:val="both"/>
    </w:pPr>
    <w:rPr>
      <w:rFonts w:ascii="Calibri" w:eastAsia="Calibri" w:hAnsi="Calibri"/>
      <w:spacing w:val="2"/>
      <w:sz w:val="25"/>
      <w:szCs w:val="25"/>
    </w:rPr>
  </w:style>
  <w:style w:type="character" w:customStyle="1" w:styleId="24">
    <w:name w:val="Основной текст (2)"/>
    <w:rsid w:val="00A747F9"/>
    <w:rPr>
      <w:rFonts w:ascii="Times New Roman" w:eastAsia="Times New Roman" w:hAnsi="Times New Roman" w:cs="Times New Roman" w:hint="default"/>
      <w:b/>
      <w:bCs/>
      <w:i w:val="0"/>
      <w:iCs w:val="0"/>
      <w:smallCaps w:val="0"/>
      <w:strike w:val="0"/>
      <w:dstrike w:val="0"/>
      <w:color w:val="000000"/>
      <w:spacing w:val="3"/>
      <w:w w:val="100"/>
      <w:position w:val="0"/>
      <w:sz w:val="24"/>
      <w:szCs w:val="24"/>
      <w:u w:val="none"/>
      <w:effect w:val="none"/>
      <w:lang w:val="ru-RU"/>
    </w:rPr>
  </w:style>
  <w:style w:type="character" w:customStyle="1" w:styleId="16">
    <w:name w:val="Основной текст1"/>
    <w:rsid w:val="00A747F9"/>
    <w:rPr>
      <w:color w:val="000000"/>
      <w:spacing w:val="2"/>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4370">
      <w:bodyDiv w:val="1"/>
      <w:marLeft w:val="0"/>
      <w:marRight w:val="0"/>
      <w:marTop w:val="0"/>
      <w:marBottom w:val="0"/>
      <w:divBdr>
        <w:top w:val="none" w:sz="0" w:space="0" w:color="auto"/>
        <w:left w:val="none" w:sz="0" w:space="0" w:color="auto"/>
        <w:bottom w:val="none" w:sz="0" w:space="0" w:color="auto"/>
        <w:right w:val="none" w:sz="0" w:space="0" w:color="auto"/>
      </w:divBdr>
    </w:div>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329673810">
      <w:bodyDiv w:val="1"/>
      <w:marLeft w:val="0"/>
      <w:marRight w:val="0"/>
      <w:marTop w:val="0"/>
      <w:marBottom w:val="0"/>
      <w:divBdr>
        <w:top w:val="none" w:sz="0" w:space="0" w:color="auto"/>
        <w:left w:val="none" w:sz="0" w:space="0" w:color="auto"/>
        <w:bottom w:val="none" w:sz="0" w:space="0" w:color="auto"/>
        <w:right w:val="none" w:sz="0" w:space="0" w:color="auto"/>
      </w:divBdr>
    </w:div>
    <w:div w:id="437913864">
      <w:bodyDiv w:val="1"/>
      <w:marLeft w:val="0"/>
      <w:marRight w:val="0"/>
      <w:marTop w:val="0"/>
      <w:marBottom w:val="0"/>
      <w:divBdr>
        <w:top w:val="none" w:sz="0" w:space="0" w:color="auto"/>
        <w:left w:val="none" w:sz="0" w:space="0" w:color="auto"/>
        <w:bottom w:val="none" w:sz="0" w:space="0" w:color="auto"/>
        <w:right w:val="none" w:sz="0" w:space="0" w:color="auto"/>
      </w:divBdr>
    </w:div>
    <w:div w:id="507334752">
      <w:bodyDiv w:val="1"/>
      <w:marLeft w:val="0"/>
      <w:marRight w:val="0"/>
      <w:marTop w:val="0"/>
      <w:marBottom w:val="0"/>
      <w:divBdr>
        <w:top w:val="none" w:sz="0" w:space="0" w:color="auto"/>
        <w:left w:val="none" w:sz="0" w:space="0" w:color="auto"/>
        <w:bottom w:val="none" w:sz="0" w:space="0" w:color="auto"/>
        <w:right w:val="none" w:sz="0" w:space="0" w:color="auto"/>
      </w:divBdr>
    </w:div>
    <w:div w:id="742215904">
      <w:bodyDiv w:val="1"/>
      <w:marLeft w:val="0"/>
      <w:marRight w:val="0"/>
      <w:marTop w:val="0"/>
      <w:marBottom w:val="0"/>
      <w:divBdr>
        <w:top w:val="none" w:sz="0" w:space="0" w:color="auto"/>
        <w:left w:val="none" w:sz="0" w:space="0" w:color="auto"/>
        <w:bottom w:val="none" w:sz="0" w:space="0" w:color="auto"/>
        <w:right w:val="none" w:sz="0" w:space="0" w:color="auto"/>
      </w:divBdr>
    </w:div>
    <w:div w:id="898857076">
      <w:bodyDiv w:val="1"/>
      <w:marLeft w:val="0"/>
      <w:marRight w:val="0"/>
      <w:marTop w:val="0"/>
      <w:marBottom w:val="0"/>
      <w:divBdr>
        <w:top w:val="none" w:sz="0" w:space="0" w:color="auto"/>
        <w:left w:val="none" w:sz="0" w:space="0" w:color="auto"/>
        <w:bottom w:val="none" w:sz="0" w:space="0" w:color="auto"/>
        <w:right w:val="none" w:sz="0" w:space="0" w:color="auto"/>
      </w:divBdr>
    </w:div>
    <w:div w:id="1462186090">
      <w:bodyDiv w:val="1"/>
      <w:marLeft w:val="0"/>
      <w:marRight w:val="0"/>
      <w:marTop w:val="0"/>
      <w:marBottom w:val="0"/>
      <w:divBdr>
        <w:top w:val="none" w:sz="0" w:space="0" w:color="auto"/>
        <w:left w:val="none" w:sz="0" w:space="0" w:color="auto"/>
        <w:bottom w:val="none" w:sz="0" w:space="0" w:color="auto"/>
        <w:right w:val="none" w:sz="0" w:space="0" w:color="auto"/>
      </w:divBdr>
    </w:div>
    <w:div w:id="1502619838">
      <w:bodyDiv w:val="1"/>
      <w:marLeft w:val="0"/>
      <w:marRight w:val="0"/>
      <w:marTop w:val="0"/>
      <w:marBottom w:val="0"/>
      <w:divBdr>
        <w:top w:val="none" w:sz="0" w:space="0" w:color="auto"/>
        <w:left w:val="none" w:sz="0" w:space="0" w:color="auto"/>
        <w:bottom w:val="none" w:sz="0" w:space="0" w:color="auto"/>
        <w:right w:val="none" w:sz="0" w:space="0" w:color="auto"/>
      </w:divBdr>
    </w:div>
    <w:div w:id="1543713371">
      <w:bodyDiv w:val="1"/>
      <w:marLeft w:val="0"/>
      <w:marRight w:val="0"/>
      <w:marTop w:val="0"/>
      <w:marBottom w:val="0"/>
      <w:divBdr>
        <w:top w:val="none" w:sz="0" w:space="0" w:color="auto"/>
        <w:left w:val="none" w:sz="0" w:space="0" w:color="auto"/>
        <w:bottom w:val="none" w:sz="0" w:space="0" w:color="auto"/>
        <w:right w:val="none" w:sz="0" w:space="0" w:color="auto"/>
      </w:divBdr>
    </w:div>
    <w:div w:id="1561480625">
      <w:bodyDiv w:val="1"/>
      <w:marLeft w:val="0"/>
      <w:marRight w:val="0"/>
      <w:marTop w:val="0"/>
      <w:marBottom w:val="0"/>
      <w:divBdr>
        <w:top w:val="none" w:sz="0" w:space="0" w:color="auto"/>
        <w:left w:val="none" w:sz="0" w:space="0" w:color="auto"/>
        <w:bottom w:val="none" w:sz="0" w:space="0" w:color="auto"/>
        <w:right w:val="none" w:sz="0" w:space="0" w:color="auto"/>
      </w:divBdr>
    </w:div>
    <w:div w:id="1634557707">
      <w:bodyDiv w:val="1"/>
      <w:marLeft w:val="0"/>
      <w:marRight w:val="0"/>
      <w:marTop w:val="0"/>
      <w:marBottom w:val="0"/>
      <w:divBdr>
        <w:top w:val="none" w:sz="0" w:space="0" w:color="auto"/>
        <w:left w:val="none" w:sz="0" w:space="0" w:color="auto"/>
        <w:bottom w:val="none" w:sz="0" w:space="0" w:color="auto"/>
        <w:right w:val="none" w:sz="0" w:space="0" w:color="auto"/>
      </w:divBdr>
    </w:div>
    <w:div w:id="1667243870">
      <w:bodyDiv w:val="1"/>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1840735749">
      <w:bodyDiv w:val="1"/>
      <w:marLeft w:val="0"/>
      <w:marRight w:val="0"/>
      <w:marTop w:val="0"/>
      <w:marBottom w:val="0"/>
      <w:divBdr>
        <w:top w:val="none" w:sz="0" w:space="0" w:color="auto"/>
        <w:left w:val="none" w:sz="0" w:space="0" w:color="auto"/>
        <w:bottom w:val="none" w:sz="0" w:space="0" w:color="auto"/>
        <w:right w:val="none" w:sz="0" w:space="0" w:color="auto"/>
      </w:divBdr>
    </w:div>
    <w:div w:id="1981034276">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F2AF50AE98D3FE47047954B70280070EC61078F1A217723B49A136F239AD0E4882A0709E1327QFa0L" TargetMode="External"/><Relationship Id="rId13" Type="http://schemas.openxmlformats.org/officeDocument/2006/relationships/hyperlink" Target="consultantplus://offline/ref=FC63A96F34642EF5368A3A5EC4C9410C1D190A05FD180BA07A4B78E39250D794CFCE8FAA751128BB8DB4CBE7F348808632459BAE593176J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63A96F34642EF5368A3A5EC4C9410C1D190A05FD180BA07A4B78E39250D794CFCE8FAB741627BB8DB4CBE7F348808632459BAE593176J8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C3EA0116EC5FCBE978DF6B3FEAFCCA3651080B53858E03Bz1H2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38C618F4A1ABEBEE44B24F2DAE951904F3BA1146EC2FCBE978DF6B3FEAFCCA3651080B53858E13Ez1H6M" TargetMode="External"/><Relationship Id="rId4" Type="http://schemas.openxmlformats.org/officeDocument/2006/relationships/settings" Target="settings.xml"/><Relationship Id="rId9" Type="http://schemas.openxmlformats.org/officeDocument/2006/relationships/hyperlink" Target="consultantplus://offline/ref=A88FDA014805846208A884254A32784EF6D9A8864FB8BC4FC69925598E2DAD19EA5B230F87DA47AEXFH5M" TargetMode="External"/><Relationship Id="rId14" Type="http://schemas.openxmlformats.org/officeDocument/2006/relationships/hyperlink" Target="mailto:admnagovo@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4777-697C-4B09-A021-1C930E5D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31702</Words>
  <Characters>180706</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Пользователь</cp:lastModifiedBy>
  <cp:revision>23</cp:revision>
  <cp:lastPrinted>2024-11-06T06:59:00Z</cp:lastPrinted>
  <dcterms:created xsi:type="dcterms:W3CDTF">2024-10-31T12:16:00Z</dcterms:created>
  <dcterms:modified xsi:type="dcterms:W3CDTF">2024-12-03T06:02:00Z</dcterms:modified>
</cp:coreProperties>
</file>