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8"/>
        <w:gridCol w:w="4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5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43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>
      <w:pPr>
        <w:jc w:val="center"/>
        <w:rPr>
          <w:b/>
          <w:bCs/>
        </w:rPr>
      </w:pPr>
      <w:r>
        <w:rPr>
          <w:b/>
          <w:bCs/>
        </w:rPr>
        <w:t>о согласовании проекта межевания земельного участка</w:t>
      </w:r>
    </w:p>
    <w:p>
      <w:pPr>
        <w:jc w:val="center"/>
        <w:rPr>
          <w:b/>
          <w:bCs/>
        </w:rPr>
      </w:pPr>
      <w:bookmarkStart w:id="0" w:name="_GoBack"/>
      <w:bookmarkEnd w:id="0"/>
    </w:p>
    <w:p>
      <w:pPr>
        <w:jc w:val="both"/>
      </w:pPr>
      <w:r>
        <w:t xml:space="preserve">Проводится согласование размера и местоположения границ  земельных участков, выделяемого в счёт земельной доли в праве общей долевой собственности на земельные участки из земель сельскохозяйственного назначения, с кадастровым номером 53:17:0000000:154, расположенный: Российская Федерация, Новгородский обл., Старорусский м.р-н, Наговское сельское поселение, </w:t>
      </w:r>
      <w:r>
        <w:rPr>
          <w:sz w:val="22"/>
          <w:szCs w:val="22"/>
        </w:rPr>
        <w:t xml:space="preserve">земли бывшего  КСП «Заря», площадью  </w:t>
      </w:r>
      <w:r>
        <w:t>210 га с оценкой  4700 баллогектара, в пределах кадастровых кварталов № 53:17:0071501, № 53:17:0071910, № 53:17:0071917, № 53:17:0071918, № 53:17:0071920, № 53:17:0071923, № 53:17:0071933,  № 53:17:0071934, № 53:17:0071935, № 53:17:0071941.                                                                                                                                   Заказчиком работ по подготовке проекта межевания земельного участка является: муниципальное образование Наговское сельское поселение Старорусского района Новгородской области, юридический адрес: 175211. Новгородская обл., Старорусский м.р-н., д. Нагово, ул. Школьная, д.3. тел. +7(816)522-15-10.</w:t>
      </w:r>
    </w:p>
    <w:p>
      <w:pPr>
        <w:jc w:val="both"/>
        <w:rPr>
          <w:b/>
        </w:rPr>
      </w:pPr>
      <w:r>
        <w:t xml:space="preserve">           Проект межевания подготовлен кадастровым инженером Голощановым Эдуардом Викторовичем, №  квалификационного аттестата 53-10-18, № регистрации в государственном реестре лиц, осуществляющих кадастровую деятельность – 1399. Адрес: 175202. Новгородская область, г. Старая Русса, ул. Санкт-Петербургская, дом 13/63, офис 1</w:t>
      </w:r>
      <w:r>
        <w:rPr>
          <w:b/>
        </w:rPr>
        <w:t xml:space="preserve">, </w:t>
      </w:r>
      <w:r>
        <w:fldChar w:fldCharType="begin"/>
      </w:r>
      <w:r>
        <w:instrText xml:space="preserve">HYPERLINK "mailto:novgeocom@mail.ru"</w:instrText>
      </w:r>
      <w:r>
        <w:fldChar w:fldCharType="separate"/>
      </w:r>
      <w:r>
        <w:rPr>
          <w:rStyle w:val="4"/>
          <w:b/>
          <w:color w:val="000000"/>
          <w:u w:val="none"/>
          <w:lang w:val="en-US"/>
        </w:rPr>
        <w:t>novgeocom</w:t>
      </w:r>
      <w:r>
        <w:rPr>
          <w:rStyle w:val="4"/>
          <w:b/>
          <w:color w:val="000000"/>
          <w:u w:val="none"/>
        </w:rPr>
        <w:t>@</w:t>
      </w:r>
      <w:r>
        <w:rPr>
          <w:rStyle w:val="4"/>
          <w:b/>
          <w:color w:val="000000"/>
          <w:u w:val="none"/>
          <w:lang w:val="en-US"/>
        </w:rPr>
        <w:t>mail</w:t>
      </w:r>
      <w:r>
        <w:rPr>
          <w:rStyle w:val="4"/>
          <w:b/>
          <w:color w:val="000000"/>
          <w:u w:val="none"/>
        </w:rPr>
        <w:t>.ru</w:t>
      </w:r>
      <w:r>
        <w:fldChar w:fldCharType="end"/>
      </w:r>
      <w:r>
        <w:rPr>
          <w:b/>
        </w:rPr>
        <w:t>.,</w:t>
      </w:r>
      <w:r>
        <w:rPr/>
        <w:sym w:font="Wingdings" w:char="F028"/>
      </w:r>
      <w:r>
        <w:t xml:space="preserve"> </w:t>
      </w:r>
      <w:r>
        <w:rPr>
          <w:i/>
        </w:rPr>
        <w:t>+7(921)841-53-46</w:t>
      </w:r>
      <w:r>
        <w:t>.</w:t>
      </w:r>
    </w:p>
    <w:p>
      <w:pPr>
        <w:jc w:val="both"/>
      </w:pPr>
      <w:r>
        <w:t xml:space="preserve">            С проектом  межевания земельного участка можно ознакомиться  по адресу: </w:t>
      </w:r>
    </w:p>
    <w:p>
      <w:pPr>
        <w:jc w:val="both"/>
      </w:pPr>
      <w:r>
        <w:t xml:space="preserve">г. Старая Русса, </w:t>
      </w:r>
      <w:r>
        <w:rPr>
          <w:bCs/>
        </w:rPr>
        <w:t>ул. Санкт-Петербургская д.13/63</w:t>
      </w:r>
      <w:r>
        <w:t xml:space="preserve">, пн-чт., с 10.00-17.00, обед с 13.00  до 14.00. Обоснованные возрождения относительно размера и местоположения границы выделяемого в счёт земельных долей земельных участков заинтересованные лица могут направлять в течение тридцати дней со дня опубликования настоящего извещения по адресам: Новгородская обл., </w:t>
      </w:r>
      <w:r>
        <w:rPr>
          <w:bCs/>
        </w:rPr>
        <w:t>г. Старая Русса, ул. Санкт-Петербургская д.13/63, кадастровому инженеру Голощанову Э.В.,  и  Великий Новгород, ул. Октябрьская, д.17, Управление Федеральной службы государственной регистрации, кадастра и картографии по Новгородской области.</w:t>
      </w:r>
    </w:p>
    <w:p>
      <w:pPr>
        <w:ind w:firstLine="708"/>
        <w:jc w:val="both"/>
        <w:rPr>
          <w:b/>
          <w:bCs/>
        </w:rPr>
      </w:pPr>
      <w:r>
        <w:t xml:space="preserve">При предъявлении возражений относительно размера и местоположения границ земельных участков необходимо иметь документ,  удостоверяющий личность, а также документы о правах на земельный участок. </w:t>
      </w:r>
    </w:p>
    <w:p>
      <w:pPr>
        <w:jc w:val="both"/>
        <w:rPr>
          <w:b/>
          <w:bCs/>
        </w:rPr>
      </w:pPr>
    </w:p>
    <w:p>
      <w:pPr>
        <w:jc w:val="both"/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И</w:t>
      </w:r>
      <w:r>
        <w:rPr>
          <w:b/>
          <w:bCs/>
          <w:sz w:val="24"/>
          <w:szCs w:val="24"/>
        </w:rPr>
        <w:t xml:space="preserve">звещение 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проведении собрания о согласовании местоположения границы земельного участка</w:t>
      </w:r>
    </w:p>
    <w:p>
      <w:pPr>
        <w:jc w:val="center"/>
        <w:rPr>
          <w:b/>
          <w:bCs/>
          <w:sz w:val="24"/>
          <w:szCs w:val="24"/>
        </w:rPr>
      </w:pPr>
    </w:p>
    <w:p>
      <w:pPr>
        <w:jc w:val="both"/>
        <w:rPr>
          <w:b/>
          <w:u w:val="single"/>
        </w:rPr>
      </w:pPr>
      <w:r>
        <w:t xml:space="preserve">Кадастровым инженером Голощановым Эдуардом Викторовичем 175202. Новгородская область, г. Старая Русса, ул. Санкт-Петербургская, дом 13/63, офис 1, </w:t>
      </w:r>
      <w:r>
        <w:rPr>
          <w:color w:val="000000"/>
          <w:lang w:val="en-US"/>
        </w:rPr>
        <w:fldChar w:fldCharType="begin"/>
      </w:r>
      <w:r>
        <w:rPr>
          <w:color w:val="000000"/>
        </w:rPr>
        <w:instrText xml:space="preserve"> </w:instrText>
      </w:r>
      <w:r>
        <w:rPr>
          <w:color w:val="000000"/>
          <w:lang w:val="en-US"/>
        </w:rPr>
        <w:instrText xml:space="preserve">HYPERLINK</w:instrText>
      </w:r>
      <w:r>
        <w:rPr>
          <w:color w:val="000000"/>
        </w:rPr>
        <w:instrText xml:space="preserve"> "</w:instrText>
      </w:r>
      <w:r>
        <w:rPr>
          <w:color w:val="000000"/>
          <w:lang w:val="en-US"/>
        </w:rPr>
        <w:instrText xml:space="preserve">mailto</w:instrText>
      </w:r>
      <w:r>
        <w:rPr>
          <w:color w:val="000000"/>
        </w:rPr>
        <w:instrText xml:space="preserve">:</w:instrText>
      </w:r>
      <w:r>
        <w:rPr>
          <w:color w:val="000000"/>
          <w:lang w:val="en-US"/>
        </w:rPr>
        <w:instrText xml:space="preserve">novgeocom</w:instrText>
      </w:r>
      <w:r>
        <w:rPr>
          <w:color w:val="000000"/>
        </w:rPr>
        <w:instrText xml:space="preserve">@</w:instrText>
      </w:r>
      <w:r>
        <w:rPr>
          <w:color w:val="000000"/>
          <w:lang w:val="en-US"/>
        </w:rPr>
        <w:instrText xml:space="preserve">mail</w:instrText>
      </w:r>
      <w:r>
        <w:rPr>
          <w:color w:val="000000"/>
        </w:rPr>
        <w:instrText xml:space="preserve">.ru" </w:instrText>
      </w:r>
      <w:r>
        <w:rPr>
          <w:color w:val="000000"/>
          <w:lang w:val="en-US"/>
        </w:rPr>
        <w:fldChar w:fldCharType="separate"/>
      </w:r>
      <w:r>
        <w:rPr>
          <w:rStyle w:val="4"/>
          <w:color w:val="000000"/>
          <w:u w:val="none"/>
          <w:lang w:val="en-US"/>
        </w:rPr>
        <w:t>novgeocom</w:t>
      </w:r>
      <w:r>
        <w:rPr>
          <w:rStyle w:val="4"/>
          <w:color w:val="000000"/>
          <w:u w:val="none"/>
        </w:rPr>
        <w:t>@</w:t>
      </w:r>
      <w:r>
        <w:rPr>
          <w:rStyle w:val="4"/>
          <w:color w:val="000000"/>
          <w:u w:val="none"/>
          <w:lang w:val="en-US"/>
        </w:rPr>
        <w:t>mail</w:t>
      </w:r>
      <w:r>
        <w:rPr>
          <w:rStyle w:val="4"/>
          <w:color w:val="000000"/>
          <w:u w:val="none"/>
        </w:rPr>
        <w:t>.ru</w:t>
      </w:r>
      <w:r>
        <w:rPr>
          <w:color w:val="000000"/>
          <w:lang w:val="en-US"/>
        </w:rPr>
        <w:fldChar w:fldCharType="end"/>
      </w:r>
      <w:r>
        <w:t xml:space="preserve">, тел. </w:t>
      </w:r>
      <w:r>
        <w:rPr>
          <w:i/>
        </w:rPr>
        <w:t xml:space="preserve">+7(921)841-53-46, </w:t>
      </w:r>
      <w:r>
        <w:t>номер регистрации в государственном реестре лиц, осуществляющих кадастровую деятельность – 1399,</w:t>
      </w:r>
      <w:r>
        <w:rPr>
          <w:i/>
        </w:rPr>
        <w:t xml:space="preserve"> </w:t>
      </w:r>
      <w:r>
        <w:t xml:space="preserve">выполняются  кадастровые работы в отношении образуемого земельного участка </w:t>
      </w:r>
      <w:r>
        <w:rPr>
          <w:rFonts w:ascii="Times New         Roman" w:hAnsi="Times New         Roman"/>
          <w:color w:val="000000"/>
          <w:shd w:val="clear" w:color="auto" w:fill="FFFFFF"/>
        </w:rPr>
        <w:t>:ЗУ1, путём перераспределения земельного участка № 53:17:0051201:351</w:t>
      </w:r>
      <w:r>
        <w:t xml:space="preserve">, расположенного по адресу: </w:t>
      </w:r>
      <w:r>
        <w:rPr>
          <w:color w:val="000000"/>
          <w:shd w:val="clear" w:color="auto" w:fill="FFFFFF"/>
        </w:rPr>
        <w:t xml:space="preserve">Новгородская обл, Старорусский м.р-н., Наговское с.п., д. Ретлё, ул. Вишневая, з/у 2, кадастровый квартал </w:t>
      </w:r>
      <w:r>
        <w:rPr>
          <w:bCs/>
          <w:shd w:val="clear" w:color="auto" w:fill="FFFFFF"/>
        </w:rPr>
        <w:t>53:17:0051201</w:t>
      </w:r>
      <w:r>
        <w:rPr>
          <w:bCs/>
          <w:color w:val="000000"/>
          <w:shd w:val="clear" w:color="auto" w:fill="FFFFFF"/>
        </w:rPr>
        <w:t xml:space="preserve">, смежный земельный участок 53:17:0051201:4. </w:t>
      </w:r>
      <w:r>
        <w:t>Заказчиком кадастровых работ является Игнатьев Алексей Владимирович, почтовый адрес: СПБ, Свечной пер., д.4, кв.1.</w:t>
      </w:r>
      <w:r>
        <w:rPr>
          <w:b/>
          <w:u w:val="single"/>
        </w:rPr>
        <w:t xml:space="preserve"> </w:t>
      </w:r>
      <w:r>
        <w:t xml:space="preserve">Собрание по поводу согласования местоположения границы состоится по адресу: </w:t>
      </w:r>
      <w:r>
        <w:rPr>
          <w:color w:val="000000"/>
          <w:shd w:val="clear" w:color="auto" w:fill="FFFFFF"/>
        </w:rPr>
        <w:t>Новгородская обл, Старорусский м.р-н., Наговское с.п., д. Ретлё, ул. Вишневая, д.2, кв.1</w:t>
      </w:r>
      <w:r>
        <w:t xml:space="preserve">, тел. </w:t>
      </w:r>
      <w:r>
        <w:rPr>
          <w:i/>
        </w:rPr>
        <w:t xml:space="preserve">+7(921)841-53-46, </w:t>
      </w:r>
      <w:r>
        <w:t xml:space="preserve"> 10 сентября 2022г. в 11ч. 00мин</w:t>
      </w:r>
      <w:r>
        <w:rPr>
          <w:color w:val="FF0000"/>
        </w:rPr>
        <w:t>.</w:t>
      </w:r>
      <w:r>
        <w:rPr>
          <w:b/>
          <w:u w:val="single"/>
        </w:rPr>
        <w:t xml:space="preserve"> </w:t>
      </w:r>
      <w:r>
        <w:t>С проектом межевого плана земельного участка можно ознакомиться по адресу</w:t>
      </w:r>
      <w:r>
        <w:rPr>
          <w:b/>
        </w:rPr>
        <w:t xml:space="preserve">: </w:t>
      </w:r>
      <w:r>
        <w:t xml:space="preserve">Новгородская область, г. Старая Русса, ул. Санкт-Петербургская, дом 13/63, офис 1, тел. </w:t>
      </w:r>
      <w:r>
        <w:rPr>
          <w:i/>
        </w:rPr>
        <w:t>+7(921)841-53-46.</w:t>
      </w:r>
      <w:r>
        <w:t xml:space="preserve"> Требования о проведении согласования местоположения границ земельных участков на местности принимаются с 15.08.2022г. по 05.09.2022г.,</w:t>
      </w:r>
      <w:r>
        <w:rPr>
          <w:u w:val="single"/>
        </w:rPr>
        <w:t xml:space="preserve"> </w:t>
      </w:r>
      <w:r>
        <w:t>обоснованные возражения о местоположении границ земельных участков после ознакомления с проектом межевого плана принимаются с 15.08.2022г. по 05.09.2022г.,</w:t>
      </w:r>
      <w:r>
        <w:rPr>
          <w:u w:val="single"/>
        </w:rPr>
        <w:t xml:space="preserve"> </w:t>
      </w:r>
      <w:r>
        <w:t xml:space="preserve">по адресу: Новгородская область, г. Старая Русса, ул. Санкт-Петербургская, дом 13/63, офис 1, тел. </w:t>
      </w:r>
      <w:r>
        <w:rPr>
          <w:i/>
        </w:rPr>
        <w:t>+7(921)841-53-46.</w:t>
      </w:r>
      <w:r>
        <w:t xml:space="preserve"> 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5"/>
        <w:tblW w:w="10263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3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53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08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.202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16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jc w:val="both"/>
      </w:pPr>
    </w:p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       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524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шрифт абзаца1"/>
    <w:uiPriority w:val="0"/>
  </w:style>
  <w:style w:type="paragraph" w:customStyle="1" w:styleId="7">
    <w:name w:val="Знак1 Знак Знак Знак Знак Знак Знак Знак Знак1 Char"/>
    <w:basedOn w:val="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2022-08-12T09:31:48Z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