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9"/>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5419"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4"/>
                <w:szCs w:val="24"/>
                <w:lang w:eastAsia="ar-SA"/>
              </w:rPr>
            </w:pP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газета</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«Наговский вестник»</w:t>
            </w:r>
          </w:p>
          <w:p>
            <w:pPr>
              <w:spacing w:line="240" w:lineRule="auto"/>
              <w:jc w:val="center"/>
              <w:rPr>
                <w:rFonts w:hint="default" w:ascii="Times New Roman" w:hAnsi="Times New Roman" w:cs="Times New Roman"/>
                <w:b/>
                <w:sz w:val="24"/>
                <w:szCs w:val="24"/>
                <w:lang w:eastAsia="ar-SA"/>
              </w:rPr>
            </w:pPr>
          </w:p>
        </w:tc>
        <w:tc>
          <w:tcPr>
            <w:tcW w:w="4080"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default" w:ascii="Times New Roman" w:hAnsi="Times New Roman" w:cs="Times New Roman"/>
                <w:b/>
                <w:sz w:val="24"/>
                <w:szCs w:val="24"/>
                <w:lang w:eastAsia="ar-SA"/>
              </w:rPr>
            </w:pPr>
          </w:p>
          <w:p>
            <w:pPr>
              <w:spacing w:line="240" w:lineRule="auto"/>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w:t>
            </w:r>
            <w:r>
              <w:rPr>
                <w:rFonts w:hint="default" w:cs="Times New Roman"/>
                <w:b/>
                <w:sz w:val="24"/>
                <w:szCs w:val="24"/>
                <w:lang w:val="ru-RU"/>
              </w:rPr>
              <w:t xml:space="preserve">31 </w:t>
            </w:r>
            <w:r>
              <w:rPr>
                <w:rFonts w:hint="default" w:ascii="Times New Roman" w:hAnsi="Times New Roman" w:cs="Times New Roman"/>
                <w:b/>
                <w:sz w:val="24"/>
                <w:szCs w:val="24"/>
              </w:rPr>
              <w:t>от</w:t>
            </w:r>
            <w:r>
              <w:rPr>
                <w:rFonts w:hint="default" w:cs="Times New Roman"/>
                <w:b/>
                <w:sz w:val="24"/>
                <w:szCs w:val="24"/>
                <w:lang w:val="ru-RU"/>
              </w:rPr>
              <w:t xml:space="preserve"> 01</w:t>
            </w:r>
            <w:r>
              <w:rPr>
                <w:rFonts w:hint="default" w:ascii="Times New Roman" w:hAnsi="Times New Roman" w:cs="Times New Roman"/>
                <w:b/>
                <w:sz w:val="24"/>
                <w:szCs w:val="24"/>
                <w:lang w:val="ru-RU"/>
              </w:rPr>
              <w:t>.0</w:t>
            </w:r>
            <w:r>
              <w:rPr>
                <w:rFonts w:hint="default" w:cs="Times New Roman"/>
                <w:b/>
                <w:sz w:val="24"/>
                <w:szCs w:val="24"/>
                <w:lang w:val="ru-RU"/>
              </w:rPr>
              <w:t>6</w:t>
            </w:r>
            <w:r>
              <w:rPr>
                <w:rFonts w:hint="default" w:ascii="Times New Roman" w:hAnsi="Times New Roman" w:cs="Times New Roman"/>
                <w:b/>
                <w:sz w:val="24"/>
                <w:szCs w:val="24"/>
                <w:lang w:val="ru-RU"/>
              </w:rPr>
              <w:t>.</w:t>
            </w:r>
            <w:r>
              <w:rPr>
                <w:rFonts w:hint="default" w:ascii="Times New Roman" w:hAnsi="Times New Roman" w:cs="Times New Roman"/>
                <w:b/>
                <w:sz w:val="24"/>
                <w:szCs w:val="24"/>
              </w:rPr>
              <w:t>20</w:t>
            </w:r>
            <w:r>
              <w:rPr>
                <w:rFonts w:hint="default" w:ascii="Times New Roman" w:hAnsi="Times New Roman" w:cs="Times New Roman"/>
                <w:b/>
                <w:sz w:val="24"/>
                <w:szCs w:val="24"/>
                <w:lang w:val="ru-RU"/>
              </w:rPr>
              <w:t>22</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Учредитель газеты:</w:t>
            </w:r>
          </w:p>
          <w:p>
            <w:pPr>
              <w:spacing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«Совет депутатов Наговского сельского поселения»</w:t>
            </w:r>
          </w:p>
          <w:p>
            <w:pPr>
              <w:spacing w:line="240" w:lineRule="auto"/>
              <w:jc w:val="center"/>
              <w:rPr>
                <w:rFonts w:hint="default" w:ascii="Times New Roman" w:hAnsi="Times New Roman" w:cs="Times New Roman"/>
                <w:b/>
                <w:sz w:val="24"/>
                <w:szCs w:val="24"/>
                <w:lang w:eastAsia="ar-SA"/>
              </w:rPr>
            </w:pPr>
          </w:p>
        </w:tc>
      </w:tr>
    </w:tbl>
    <w:p>
      <w:pPr>
        <w:spacing w:after="0" w:line="240" w:lineRule="auto"/>
        <w:jc w:val="center"/>
        <w:rPr>
          <w:rFonts w:ascii="Times New Roman" w:hAnsi="Times New Roman" w:cs="Times New Roman"/>
          <w:sz w:val="24"/>
          <w:szCs w:val="24"/>
        </w:rPr>
      </w:pPr>
    </w:p>
    <w:p>
      <w:pPr>
        <w:spacing w:after="0" w:line="240" w:lineRule="auto"/>
        <w:jc w:val="center"/>
        <w:rPr>
          <w:rFonts w:hint="default" w:ascii="Times New Roman" w:hAnsi="Times New Roman" w:cs="Times New Roman"/>
          <w:b/>
          <w:bCs/>
          <w:sz w:val="24"/>
          <w:szCs w:val="24"/>
          <w:lang w:val="ru-RU"/>
        </w:rPr>
      </w:pPr>
      <w:r>
        <w:rPr>
          <w:rFonts w:cs="Times New Roman"/>
          <w:b/>
          <w:bCs/>
          <w:sz w:val="24"/>
          <w:szCs w:val="24"/>
          <w:lang w:val="ru-RU"/>
        </w:rPr>
        <w:t>АДМИНИСТРАЦИЯ</w:t>
      </w:r>
      <w:r>
        <w:rPr>
          <w:rFonts w:hint="default" w:cs="Times New Roman"/>
          <w:b/>
          <w:bCs/>
          <w:sz w:val="24"/>
          <w:szCs w:val="24"/>
          <w:lang w:val="ru-RU"/>
        </w:rPr>
        <w:t xml:space="preserve"> НАГОВСКОГО СЕЛЬСКОГО ПОСЕЛЕНИЯ </w:t>
      </w:r>
    </w:p>
    <w:p>
      <w:pPr>
        <w:spacing w:after="0" w:line="240" w:lineRule="auto"/>
        <w:jc w:val="center"/>
        <w:rPr>
          <w:rFonts w:ascii="Times New Roman" w:hAnsi="Times New Roman" w:cs="Times New Roman"/>
          <w:b/>
          <w:bCs/>
          <w:sz w:val="24"/>
          <w:szCs w:val="24"/>
        </w:rPr>
      </w:pPr>
    </w:p>
    <w:p>
      <w:pPr>
        <w:widowControl w:val="0"/>
        <w:autoSpaceDE w:val="0"/>
        <w:autoSpaceDN w:val="0"/>
        <w:adjustRightInd w:val="0"/>
        <w:jc w:val="both"/>
        <w:rPr>
          <w:b/>
          <w:bCs/>
          <w:sz w:val="24"/>
          <w:szCs w:val="24"/>
        </w:rPr>
      </w:pPr>
      <w:bookmarkStart w:id="0" w:name="_GoBack"/>
      <w:bookmarkEnd w:id="0"/>
      <w:r>
        <w:rPr>
          <w:b/>
          <w:bCs/>
          <w:sz w:val="24"/>
          <w:szCs w:val="24"/>
        </w:rPr>
        <w:t>П О С Т А Н О В Л Е Н И Е</w:t>
      </w:r>
    </w:p>
    <w:p>
      <w:pPr>
        <w:widowControl w:val="0"/>
        <w:autoSpaceDE w:val="0"/>
        <w:autoSpaceDN w:val="0"/>
        <w:adjustRightInd w:val="0"/>
        <w:jc w:val="both"/>
        <w:rPr>
          <w:sz w:val="24"/>
          <w:szCs w:val="24"/>
        </w:rPr>
      </w:pPr>
    </w:p>
    <w:p>
      <w:pPr>
        <w:widowControl w:val="0"/>
        <w:autoSpaceDE w:val="0"/>
        <w:autoSpaceDN w:val="0"/>
        <w:adjustRightInd w:val="0"/>
        <w:jc w:val="both"/>
        <w:rPr>
          <w:b/>
          <w:bCs/>
          <w:sz w:val="24"/>
          <w:szCs w:val="24"/>
        </w:rPr>
      </w:pPr>
      <w:r>
        <w:rPr>
          <w:b/>
          <w:bCs/>
          <w:sz w:val="24"/>
          <w:szCs w:val="24"/>
        </w:rPr>
        <w:t xml:space="preserve">от </w:t>
      </w:r>
      <w:r>
        <w:rPr>
          <w:rFonts w:hint="default"/>
          <w:b/>
          <w:bCs/>
          <w:sz w:val="24"/>
          <w:szCs w:val="24"/>
          <w:lang w:val="ru-RU"/>
        </w:rPr>
        <w:t xml:space="preserve">01.06.2022   </w:t>
      </w:r>
      <w:r>
        <w:rPr>
          <w:b/>
          <w:bCs/>
          <w:sz w:val="24"/>
          <w:szCs w:val="24"/>
        </w:rPr>
        <w:t>№</w:t>
      </w:r>
      <w:r>
        <w:rPr>
          <w:rFonts w:hint="default"/>
          <w:b/>
          <w:bCs/>
          <w:sz w:val="24"/>
          <w:szCs w:val="24"/>
          <w:lang w:val="ru-RU"/>
        </w:rPr>
        <w:t>102</w:t>
      </w:r>
      <w:r>
        <w:rPr>
          <w:b/>
          <w:bCs/>
          <w:sz w:val="24"/>
          <w:szCs w:val="24"/>
        </w:rPr>
        <w:t xml:space="preserve"> </w:t>
      </w:r>
    </w:p>
    <w:p>
      <w:pPr>
        <w:widowControl w:val="0"/>
        <w:autoSpaceDE w:val="0"/>
        <w:autoSpaceDN w:val="0"/>
        <w:adjustRightInd w:val="0"/>
        <w:jc w:val="both"/>
        <w:rPr>
          <w:sz w:val="24"/>
          <w:szCs w:val="24"/>
        </w:rPr>
      </w:pPr>
      <w:r>
        <w:rPr>
          <w:sz w:val="24"/>
          <w:szCs w:val="24"/>
        </w:rPr>
        <w:t xml:space="preserve">д. </w:t>
      </w:r>
      <w:r>
        <w:rPr>
          <w:sz w:val="24"/>
          <w:szCs w:val="24"/>
          <w:lang w:val="ru-RU"/>
        </w:rPr>
        <w:t>Нагов</w:t>
      </w:r>
      <w:r>
        <w:rPr>
          <w:sz w:val="24"/>
          <w:szCs w:val="24"/>
        </w:rPr>
        <w:t>о</w:t>
      </w:r>
    </w:p>
    <w:p>
      <w:pPr>
        <w:widowControl w:val="0"/>
        <w:autoSpaceDE w:val="0"/>
        <w:autoSpaceDN w:val="0"/>
        <w:adjustRightInd w:val="0"/>
        <w:jc w:val="both"/>
        <w:rPr>
          <w:sz w:val="24"/>
          <w:szCs w:val="24"/>
        </w:rPr>
      </w:pPr>
    </w:p>
    <w:p>
      <w:pPr>
        <w:tabs>
          <w:tab w:val="left" w:pos="5529"/>
        </w:tabs>
        <w:ind w:right="5526"/>
        <w:jc w:val="both"/>
        <w:rPr>
          <w:rFonts w:ascii="Times New Roman" w:hAnsi="Times New Roman"/>
          <w:b/>
          <w:sz w:val="24"/>
          <w:szCs w:val="24"/>
        </w:rPr>
      </w:pPr>
      <w:r>
        <w:rPr>
          <w:rFonts w:ascii="Times New Roman" w:hAnsi="Times New Roman"/>
          <w:b/>
          <w:sz w:val="24"/>
          <w:szCs w:val="24"/>
        </w:rPr>
        <w:t>О создании рабочей группы о реализации проекта «Народный бюджет»</w:t>
      </w:r>
    </w:p>
    <w:p>
      <w:pPr>
        <w:widowControl w:val="0"/>
        <w:tabs>
          <w:tab w:val="left" w:pos="5529"/>
        </w:tabs>
        <w:autoSpaceDE w:val="0"/>
        <w:autoSpaceDN w:val="0"/>
        <w:adjustRightInd w:val="0"/>
        <w:ind w:right="3684"/>
        <w:jc w:val="both"/>
        <w:rPr>
          <w:sz w:val="24"/>
          <w:szCs w:val="24"/>
        </w:rPr>
      </w:pPr>
    </w:p>
    <w:p>
      <w:pPr>
        <w:ind w:firstLine="567"/>
        <w:jc w:val="both"/>
        <w:rPr>
          <w:rFonts w:ascii="Verdana" w:hAnsi="Verdana"/>
          <w:sz w:val="24"/>
          <w:szCs w:val="24"/>
        </w:rPr>
      </w:pPr>
      <w:r>
        <w:rPr>
          <w:rFonts w:ascii="Times New Roman" w:hAnsi="Times New Roman"/>
          <w:sz w:val="24"/>
          <w:szCs w:val="24"/>
        </w:rPr>
        <w:t xml:space="preserve">В целях реализации в </w:t>
      </w:r>
      <w:r>
        <w:rPr>
          <w:rFonts w:ascii="Times New Roman" w:hAnsi="Times New Roman"/>
          <w:sz w:val="24"/>
          <w:szCs w:val="24"/>
          <w:lang w:val="ru-RU"/>
        </w:rPr>
        <w:t>Нагов</w:t>
      </w:r>
      <w:r>
        <w:rPr>
          <w:rFonts w:ascii="Times New Roman" w:hAnsi="Times New Roman"/>
          <w:sz w:val="24"/>
          <w:szCs w:val="24"/>
        </w:rPr>
        <w:t>ском сельском поселении проекта «Народный бюджет»</w:t>
      </w:r>
    </w:p>
    <w:p>
      <w:pPr>
        <w:widowControl w:val="0"/>
        <w:autoSpaceDE w:val="0"/>
        <w:autoSpaceDN w:val="0"/>
        <w:adjustRightInd w:val="0"/>
        <w:ind w:firstLine="540"/>
        <w:jc w:val="both"/>
        <w:rPr>
          <w:b/>
          <w:sz w:val="24"/>
          <w:szCs w:val="24"/>
        </w:rPr>
      </w:pPr>
      <w:r>
        <w:rPr>
          <w:b/>
          <w:sz w:val="24"/>
          <w:szCs w:val="24"/>
        </w:rPr>
        <w:t>ПОСТАНОВЛЯЮ:</w:t>
      </w:r>
    </w:p>
    <w:p>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1. Создать рабочую группу по реализации проекта «Народный бюджет» в составе:</w:t>
      </w:r>
    </w:p>
    <w:tbl>
      <w:tblPr>
        <w:tblStyle w:val="3"/>
        <w:tblW w:w="0" w:type="auto"/>
        <w:tblInd w:w="108" w:type="dxa"/>
        <w:tblLayout w:type="autofit"/>
        <w:tblCellMar>
          <w:top w:w="0" w:type="dxa"/>
          <w:left w:w="108" w:type="dxa"/>
          <w:bottom w:w="0" w:type="dxa"/>
          <w:right w:w="108" w:type="dxa"/>
        </w:tblCellMar>
      </w:tblPr>
      <w:tblGrid>
        <w:gridCol w:w="3082"/>
        <w:gridCol w:w="604"/>
        <w:gridCol w:w="5776"/>
      </w:tblGrid>
      <w:tr>
        <w:tblPrEx>
          <w:tblCellMar>
            <w:top w:w="0" w:type="dxa"/>
            <w:left w:w="108" w:type="dxa"/>
            <w:bottom w:w="0" w:type="dxa"/>
            <w:right w:w="108" w:type="dxa"/>
          </w:tblCellMar>
        </w:tblPrEx>
        <w:tc>
          <w:tcPr>
            <w:tcW w:w="3082" w:type="dxa"/>
            <w:noWrap w:val="0"/>
            <w:vAlign w:val="top"/>
          </w:tcPr>
          <w:p>
            <w:pPr>
              <w:widowControl w:val="0"/>
              <w:autoSpaceDE w:val="0"/>
              <w:autoSpaceDN w:val="0"/>
              <w:adjustRightInd w:val="0"/>
              <w:jc w:val="both"/>
              <w:rPr>
                <w:rFonts w:hint="default" w:ascii="Times New Roman" w:hAnsi="Times New Roman"/>
                <w:sz w:val="24"/>
                <w:szCs w:val="24"/>
                <w:lang w:val="ru-RU"/>
              </w:rPr>
            </w:pPr>
            <w:r>
              <w:rPr>
                <w:rFonts w:ascii="Times New Roman" w:hAnsi="Times New Roman"/>
                <w:sz w:val="24"/>
                <w:szCs w:val="24"/>
                <w:lang w:val="ru-RU"/>
              </w:rPr>
              <w:t>Бучацкий</w:t>
            </w:r>
            <w:r>
              <w:rPr>
                <w:rFonts w:hint="default" w:ascii="Times New Roman" w:hAnsi="Times New Roman"/>
                <w:sz w:val="24"/>
                <w:szCs w:val="24"/>
                <w:lang w:val="ru-RU"/>
              </w:rPr>
              <w:t xml:space="preserve"> В.В.</w:t>
            </w:r>
          </w:p>
        </w:tc>
        <w:tc>
          <w:tcPr>
            <w:tcW w:w="604" w:type="dxa"/>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5776" w:type="dxa"/>
            <w:noWrap w:val="0"/>
            <w:vAlign w:val="top"/>
          </w:tcPr>
          <w:p>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Глава </w:t>
            </w:r>
            <w:r>
              <w:rPr>
                <w:rFonts w:ascii="Times New Roman" w:hAnsi="Times New Roman"/>
                <w:sz w:val="24"/>
                <w:szCs w:val="24"/>
                <w:lang w:val="ru-RU"/>
              </w:rPr>
              <w:t>Нагов</w:t>
            </w:r>
            <w:r>
              <w:rPr>
                <w:rFonts w:ascii="Times New Roman" w:hAnsi="Times New Roman"/>
                <w:sz w:val="24"/>
                <w:szCs w:val="24"/>
              </w:rPr>
              <w:t>ского сельского поселения, руководитель рабочей группы;</w:t>
            </w:r>
          </w:p>
        </w:tc>
      </w:tr>
      <w:tr>
        <w:tblPrEx>
          <w:tblCellMar>
            <w:top w:w="0" w:type="dxa"/>
            <w:left w:w="108" w:type="dxa"/>
            <w:bottom w:w="0" w:type="dxa"/>
            <w:right w:w="108" w:type="dxa"/>
          </w:tblCellMar>
        </w:tblPrEx>
        <w:tc>
          <w:tcPr>
            <w:tcW w:w="3082" w:type="dxa"/>
            <w:noWrap w:val="0"/>
            <w:vAlign w:val="top"/>
          </w:tcPr>
          <w:p>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члены рабочей группы:</w:t>
            </w:r>
          </w:p>
        </w:tc>
        <w:tc>
          <w:tcPr>
            <w:tcW w:w="604" w:type="dxa"/>
            <w:noWrap w:val="0"/>
            <w:vAlign w:val="top"/>
          </w:tcPr>
          <w:p>
            <w:pPr>
              <w:widowControl w:val="0"/>
              <w:autoSpaceDE w:val="0"/>
              <w:autoSpaceDN w:val="0"/>
              <w:adjustRightInd w:val="0"/>
              <w:jc w:val="center"/>
              <w:rPr>
                <w:rFonts w:ascii="Times New Roman" w:hAnsi="Times New Roman"/>
                <w:sz w:val="24"/>
                <w:szCs w:val="24"/>
              </w:rPr>
            </w:pPr>
          </w:p>
        </w:tc>
        <w:tc>
          <w:tcPr>
            <w:tcW w:w="5776" w:type="dxa"/>
            <w:noWrap w:val="0"/>
            <w:vAlign w:val="top"/>
          </w:tcPr>
          <w:p>
            <w:pPr>
              <w:widowControl w:val="0"/>
              <w:autoSpaceDE w:val="0"/>
              <w:autoSpaceDN w:val="0"/>
              <w:adjustRightInd w:val="0"/>
              <w:jc w:val="both"/>
              <w:rPr>
                <w:rFonts w:ascii="Times New Roman" w:hAnsi="Times New Roman"/>
                <w:sz w:val="24"/>
                <w:szCs w:val="24"/>
              </w:rPr>
            </w:pPr>
          </w:p>
        </w:tc>
      </w:tr>
      <w:tr>
        <w:tblPrEx>
          <w:tblCellMar>
            <w:top w:w="0" w:type="dxa"/>
            <w:left w:w="108" w:type="dxa"/>
            <w:bottom w:w="0" w:type="dxa"/>
            <w:right w:w="108" w:type="dxa"/>
          </w:tblCellMar>
        </w:tblPrEx>
        <w:tc>
          <w:tcPr>
            <w:tcW w:w="3082" w:type="dxa"/>
            <w:noWrap w:val="0"/>
            <w:vAlign w:val="top"/>
          </w:tcPr>
          <w:p>
            <w:pPr>
              <w:widowControl w:val="0"/>
              <w:autoSpaceDE w:val="0"/>
              <w:autoSpaceDN w:val="0"/>
              <w:adjustRightInd w:val="0"/>
              <w:jc w:val="both"/>
              <w:rPr>
                <w:rFonts w:hint="default" w:ascii="Times New Roman" w:hAnsi="Times New Roman"/>
                <w:sz w:val="24"/>
                <w:szCs w:val="24"/>
                <w:lang w:val="ru-RU"/>
              </w:rPr>
            </w:pPr>
            <w:r>
              <w:rPr>
                <w:rFonts w:ascii="Times New Roman" w:hAnsi="Times New Roman"/>
                <w:sz w:val="24"/>
                <w:szCs w:val="24"/>
                <w:lang w:val="ru-RU"/>
              </w:rPr>
              <w:t>Лукина</w:t>
            </w:r>
            <w:r>
              <w:rPr>
                <w:rFonts w:hint="default" w:ascii="Times New Roman" w:hAnsi="Times New Roman"/>
                <w:sz w:val="24"/>
                <w:szCs w:val="24"/>
                <w:lang w:val="ru-RU"/>
              </w:rPr>
              <w:t xml:space="preserve"> В.К.</w:t>
            </w:r>
          </w:p>
        </w:tc>
        <w:tc>
          <w:tcPr>
            <w:tcW w:w="604" w:type="dxa"/>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5776" w:type="dxa"/>
            <w:noWrap w:val="0"/>
            <w:vAlign w:val="top"/>
          </w:tcPr>
          <w:p>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заместитель Главы 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w:t>
            </w:r>
          </w:p>
        </w:tc>
      </w:tr>
      <w:tr>
        <w:tblPrEx>
          <w:tblCellMar>
            <w:top w:w="0" w:type="dxa"/>
            <w:left w:w="108" w:type="dxa"/>
            <w:bottom w:w="0" w:type="dxa"/>
            <w:right w:w="108" w:type="dxa"/>
          </w:tblCellMar>
        </w:tblPrEx>
        <w:tc>
          <w:tcPr>
            <w:tcW w:w="3082" w:type="dxa"/>
            <w:noWrap w:val="0"/>
            <w:vAlign w:val="top"/>
          </w:tcPr>
          <w:p>
            <w:pPr>
              <w:widowControl w:val="0"/>
              <w:autoSpaceDE w:val="0"/>
              <w:autoSpaceDN w:val="0"/>
              <w:adjustRightInd w:val="0"/>
              <w:jc w:val="both"/>
              <w:rPr>
                <w:rFonts w:hint="default" w:ascii="Times New Roman" w:hAnsi="Times New Roman"/>
                <w:sz w:val="24"/>
                <w:szCs w:val="24"/>
                <w:lang w:val="ru-RU"/>
              </w:rPr>
            </w:pPr>
            <w:r>
              <w:rPr>
                <w:rFonts w:ascii="Times New Roman" w:hAnsi="Times New Roman"/>
                <w:sz w:val="24"/>
                <w:szCs w:val="24"/>
                <w:lang w:val="ru-RU"/>
              </w:rPr>
              <w:t>Корепина</w:t>
            </w:r>
            <w:r>
              <w:rPr>
                <w:rFonts w:hint="default" w:ascii="Times New Roman" w:hAnsi="Times New Roman"/>
                <w:sz w:val="24"/>
                <w:szCs w:val="24"/>
                <w:lang w:val="ru-RU"/>
              </w:rPr>
              <w:t xml:space="preserve"> Т.В.</w:t>
            </w:r>
          </w:p>
        </w:tc>
        <w:tc>
          <w:tcPr>
            <w:tcW w:w="604" w:type="dxa"/>
            <w:noWrap w:val="0"/>
            <w:vAlign w:val="top"/>
          </w:tcPr>
          <w:p>
            <w:pPr>
              <w:widowControl w:val="0"/>
              <w:autoSpaceDE w:val="0"/>
              <w:autoSpaceDN w:val="0"/>
              <w:adjustRightInd w:val="0"/>
              <w:jc w:val="center"/>
              <w:rPr>
                <w:rFonts w:hint="default" w:ascii="Times New Roman" w:hAnsi="Times New Roman"/>
                <w:sz w:val="24"/>
                <w:szCs w:val="24"/>
                <w:lang w:val="ru-RU"/>
              </w:rPr>
            </w:pPr>
            <w:r>
              <w:rPr>
                <w:rFonts w:hint="default" w:ascii="Times New Roman" w:hAnsi="Times New Roman"/>
                <w:sz w:val="24"/>
                <w:szCs w:val="24"/>
                <w:lang w:val="ru-RU"/>
              </w:rPr>
              <w:t>-</w:t>
            </w:r>
          </w:p>
        </w:tc>
        <w:tc>
          <w:tcPr>
            <w:tcW w:w="5776" w:type="dxa"/>
            <w:noWrap w:val="0"/>
            <w:vAlign w:val="top"/>
          </w:tcPr>
          <w:p>
            <w:pPr>
              <w:widowControl w:val="0"/>
              <w:autoSpaceDE w:val="0"/>
              <w:autoSpaceDN w:val="0"/>
              <w:adjustRightInd w:val="0"/>
              <w:jc w:val="both"/>
              <w:rPr>
                <w:rFonts w:hint="default" w:ascii="Times New Roman" w:hAnsi="Times New Roman"/>
                <w:sz w:val="24"/>
                <w:szCs w:val="24"/>
                <w:lang w:val="ru-RU"/>
              </w:rPr>
            </w:pPr>
            <w:r>
              <w:rPr>
                <w:rFonts w:ascii="Times New Roman" w:hAnsi="Times New Roman"/>
                <w:sz w:val="24"/>
                <w:szCs w:val="24"/>
                <w:lang w:val="ru-RU"/>
              </w:rPr>
              <w:t>главный</w:t>
            </w:r>
            <w:r>
              <w:rPr>
                <w:rFonts w:hint="default" w:ascii="Times New Roman" w:hAnsi="Times New Roman"/>
                <w:sz w:val="24"/>
                <w:szCs w:val="24"/>
                <w:lang w:val="ru-RU"/>
              </w:rPr>
              <w:t xml:space="preserve"> специалист </w:t>
            </w:r>
            <w:r>
              <w:rPr>
                <w:rFonts w:ascii="Times New Roman" w:hAnsi="Times New Roman"/>
                <w:sz w:val="24"/>
                <w:szCs w:val="24"/>
              </w:rPr>
              <w:t xml:space="preserve">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w:t>
            </w:r>
          </w:p>
        </w:tc>
      </w:tr>
      <w:tr>
        <w:tblPrEx>
          <w:tblCellMar>
            <w:top w:w="0" w:type="dxa"/>
            <w:left w:w="108" w:type="dxa"/>
            <w:bottom w:w="0" w:type="dxa"/>
            <w:right w:w="108" w:type="dxa"/>
          </w:tblCellMar>
        </w:tblPrEx>
        <w:tc>
          <w:tcPr>
            <w:tcW w:w="3082" w:type="dxa"/>
            <w:noWrap w:val="0"/>
            <w:vAlign w:val="top"/>
          </w:tcPr>
          <w:p>
            <w:pPr>
              <w:widowControl w:val="0"/>
              <w:autoSpaceDE w:val="0"/>
              <w:autoSpaceDN w:val="0"/>
              <w:adjustRightInd w:val="0"/>
              <w:jc w:val="both"/>
              <w:rPr>
                <w:rFonts w:hint="default" w:ascii="Times New Roman" w:hAnsi="Times New Roman"/>
                <w:sz w:val="24"/>
                <w:szCs w:val="24"/>
                <w:lang w:val="ru-RU"/>
              </w:rPr>
            </w:pPr>
            <w:r>
              <w:rPr>
                <w:rFonts w:ascii="Times New Roman" w:hAnsi="Times New Roman"/>
                <w:sz w:val="24"/>
                <w:szCs w:val="24"/>
                <w:lang w:val="ru-RU"/>
              </w:rPr>
              <w:t>Звонкова</w:t>
            </w:r>
            <w:r>
              <w:rPr>
                <w:rFonts w:hint="default" w:ascii="Times New Roman" w:hAnsi="Times New Roman"/>
                <w:sz w:val="24"/>
                <w:szCs w:val="24"/>
                <w:lang w:val="ru-RU"/>
              </w:rPr>
              <w:t xml:space="preserve"> Е.Н.</w:t>
            </w:r>
          </w:p>
        </w:tc>
        <w:tc>
          <w:tcPr>
            <w:tcW w:w="604" w:type="dxa"/>
            <w:noWrap w:val="0"/>
            <w:vAlign w:val="top"/>
          </w:tcPr>
          <w:p>
            <w:pPr>
              <w:widowControl w:val="0"/>
              <w:autoSpaceDE w:val="0"/>
              <w:autoSpaceDN w:val="0"/>
              <w:adjustRightInd w:val="0"/>
              <w:jc w:val="center"/>
              <w:rPr>
                <w:rFonts w:hint="default" w:ascii="Times New Roman" w:hAnsi="Times New Roman"/>
                <w:sz w:val="24"/>
                <w:szCs w:val="24"/>
                <w:lang w:val="ru-RU"/>
              </w:rPr>
            </w:pPr>
            <w:r>
              <w:rPr>
                <w:rFonts w:hint="default" w:ascii="Times New Roman" w:hAnsi="Times New Roman"/>
                <w:sz w:val="24"/>
                <w:szCs w:val="24"/>
                <w:lang w:val="ru-RU"/>
              </w:rPr>
              <w:t>-</w:t>
            </w:r>
          </w:p>
        </w:tc>
        <w:tc>
          <w:tcPr>
            <w:tcW w:w="5776" w:type="dxa"/>
            <w:noWrap w:val="0"/>
            <w:vAlign w:val="top"/>
          </w:tcPr>
          <w:p>
            <w:pPr>
              <w:widowControl w:val="0"/>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главный</w:t>
            </w:r>
            <w:r>
              <w:rPr>
                <w:rFonts w:hint="default" w:ascii="Times New Roman" w:hAnsi="Times New Roman"/>
                <w:sz w:val="24"/>
                <w:szCs w:val="24"/>
                <w:lang w:val="ru-RU"/>
              </w:rPr>
              <w:t xml:space="preserve"> специалист </w:t>
            </w:r>
            <w:r>
              <w:rPr>
                <w:rFonts w:ascii="Times New Roman" w:hAnsi="Times New Roman"/>
                <w:sz w:val="24"/>
                <w:szCs w:val="24"/>
              </w:rPr>
              <w:t xml:space="preserve">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w:t>
            </w:r>
          </w:p>
        </w:tc>
      </w:tr>
      <w:tr>
        <w:tblPrEx>
          <w:tblCellMar>
            <w:top w:w="0" w:type="dxa"/>
            <w:left w:w="108" w:type="dxa"/>
            <w:bottom w:w="0" w:type="dxa"/>
            <w:right w:w="108" w:type="dxa"/>
          </w:tblCellMar>
        </w:tblPrEx>
        <w:tc>
          <w:tcPr>
            <w:tcW w:w="3082" w:type="dxa"/>
            <w:noWrap w:val="0"/>
            <w:vAlign w:val="top"/>
          </w:tcPr>
          <w:p>
            <w:pPr>
              <w:widowControl w:val="0"/>
              <w:autoSpaceDE w:val="0"/>
              <w:autoSpaceDN w:val="0"/>
              <w:adjustRightInd w:val="0"/>
              <w:jc w:val="both"/>
              <w:rPr>
                <w:rFonts w:hint="default" w:ascii="Times New Roman" w:hAnsi="Times New Roman"/>
                <w:sz w:val="24"/>
                <w:szCs w:val="24"/>
                <w:lang w:val="ru-RU"/>
              </w:rPr>
            </w:pPr>
            <w:r>
              <w:rPr>
                <w:rFonts w:hint="default" w:ascii="Times New Roman" w:hAnsi="Times New Roman"/>
                <w:sz w:val="24"/>
                <w:szCs w:val="24"/>
                <w:lang w:val="ru-RU"/>
              </w:rPr>
              <w:t>Зюрина И.А.</w:t>
            </w:r>
          </w:p>
        </w:tc>
        <w:tc>
          <w:tcPr>
            <w:tcW w:w="604" w:type="dxa"/>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5776" w:type="dxa"/>
            <w:noWrap w:val="0"/>
            <w:vAlign w:val="top"/>
          </w:tcPr>
          <w:p>
            <w:pPr>
              <w:widowControl w:val="0"/>
              <w:autoSpaceDE w:val="0"/>
              <w:autoSpaceDN w:val="0"/>
              <w:adjustRightInd w:val="0"/>
              <w:jc w:val="both"/>
              <w:rPr>
                <w:rFonts w:ascii="Times New Roman" w:hAnsi="Times New Roman"/>
                <w:sz w:val="24"/>
                <w:szCs w:val="24"/>
              </w:rPr>
            </w:pPr>
            <w:r>
              <w:rPr>
                <w:rFonts w:ascii="Times New Roman" w:hAnsi="Times New Roman"/>
                <w:sz w:val="24"/>
                <w:szCs w:val="24"/>
                <w:lang w:val="ru-RU"/>
              </w:rPr>
              <w:t>ведущий</w:t>
            </w:r>
            <w:r>
              <w:rPr>
                <w:rFonts w:ascii="Times New Roman" w:hAnsi="Times New Roman"/>
                <w:sz w:val="24"/>
                <w:szCs w:val="24"/>
              </w:rPr>
              <w:t xml:space="preserve"> служащий 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w:t>
            </w:r>
          </w:p>
        </w:tc>
      </w:tr>
      <w:tr>
        <w:tblPrEx>
          <w:tblCellMar>
            <w:top w:w="0" w:type="dxa"/>
            <w:left w:w="108" w:type="dxa"/>
            <w:bottom w:w="0" w:type="dxa"/>
            <w:right w:w="108" w:type="dxa"/>
          </w:tblCellMar>
        </w:tblPrEx>
        <w:tc>
          <w:tcPr>
            <w:tcW w:w="3082" w:type="dxa"/>
            <w:noWrap w:val="0"/>
            <w:vAlign w:val="top"/>
          </w:tcPr>
          <w:p>
            <w:pPr>
              <w:widowControl w:val="0"/>
              <w:autoSpaceDE w:val="0"/>
              <w:autoSpaceDN w:val="0"/>
              <w:adjustRightInd w:val="0"/>
              <w:jc w:val="both"/>
              <w:rPr>
                <w:rFonts w:hint="default" w:ascii="Times New Roman" w:hAnsi="Times New Roman"/>
                <w:sz w:val="24"/>
                <w:szCs w:val="24"/>
                <w:lang w:val="ru-RU"/>
              </w:rPr>
            </w:pPr>
            <w:r>
              <w:rPr>
                <w:rFonts w:ascii="Times New Roman" w:hAnsi="Times New Roman"/>
                <w:sz w:val="24"/>
                <w:szCs w:val="24"/>
                <w:lang w:val="ru-RU"/>
              </w:rPr>
              <w:t>Михайлова</w:t>
            </w:r>
            <w:r>
              <w:rPr>
                <w:rFonts w:hint="default" w:ascii="Times New Roman" w:hAnsi="Times New Roman"/>
                <w:sz w:val="24"/>
                <w:szCs w:val="24"/>
                <w:lang w:val="ru-RU"/>
              </w:rPr>
              <w:t xml:space="preserve"> М.А.</w:t>
            </w:r>
          </w:p>
        </w:tc>
        <w:tc>
          <w:tcPr>
            <w:tcW w:w="604" w:type="dxa"/>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5776" w:type="dxa"/>
            <w:noWrap w:val="0"/>
            <w:vAlign w:val="top"/>
          </w:tcPr>
          <w:p>
            <w:pPr>
              <w:widowControl w:val="0"/>
              <w:autoSpaceDE w:val="0"/>
              <w:autoSpaceDN w:val="0"/>
              <w:adjustRightInd w:val="0"/>
              <w:jc w:val="both"/>
              <w:rPr>
                <w:rFonts w:ascii="Times New Roman" w:hAnsi="Times New Roman"/>
                <w:sz w:val="24"/>
                <w:szCs w:val="24"/>
              </w:rPr>
            </w:pPr>
            <w:r>
              <w:rPr>
                <w:rFonts w:ascii="Times New Roman" w:hAnsi="Times New Roman"/>
                <w:sz w:val="24"/>
                <w:szCs w:val="24"/>
                <w:lang w:val="ru-RU"/>
              </w:rPr>
              <w:t>ведущий</w:t>
            </w:r>
            <w:r>
              <w:rPr>
                <w:rFonts w:hint="default" w:ascii="Times New Roman" w:hAnsi="Times New Roman"/>
                <w:sz w:val="24"/>
                <w:szCs w:val="24"/>
                <w:lang w:val="ru-RU"/>
              </w:rPr>
              <w:t xml:space="preserve"> </w:t>
            </w:r>
            <w:r>
              <w:rPr>
                <w:rFonts w:ascii="Times New Roman" w:hAnsi="Times New Roman"/>
                <w:sz w:val="24"/>
                <w:szCs w:val="24"/>
              </w:rPr>
              <w:t xml:space="preserve">служащий 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w:t>
            </w:r>
          </w:p>
        </w:tc>
      </w:tr>
      <w:tr>
        <w:tblPrEx>
          <w:tblCellMar>
            <w:top w:w="0" w:type="dxa"/>
            <w:left w:w="108" w:type="dxa"/>
            <w:bottom w:w="0" w:type="dxa"/>
            <w:right w:w="108" w:type="dxa"/>
          </w:tblCellMar>
        </w:tblPrEx>
        <w:tc>
          <w:tcPr>
            <w:tcW w:w="3082" w:type="dxa"/>
            <w:noWrap w:val="0"/>
            <w:vAlign w:val="top"/>
          </w:tcPr>
          <w:p>
            <w:pPr>
              <w:widowControl w:val="0"/>
              <w:autoSpaceDE w:val="0"/>
              <w:autoSpaceDN w:val="0"/>
              <w:adjustRightInd w:val="0"/>
              <w:jc w:val="both"/>
              <w:rPr>
                <w:rFonts w:hint="default" w:ascii="Times New Roman" w:hAnsi="Times New Roman"/>
                <w:sz w:val="24"/>
                <w:szCs w:val="24"/>
                <w:lang w:val="ru-RU"/>
              </w:rPr>
            </w:pPr>
            <w:r>
              <w:rPr>
                <w:rFonts w:ascii="Times New Roman" w:hAnsi="Times New Roman"/>
                <w:sz w:val="24"/>
                <w:szCs w:val="24"/>
                <w:lang w:val="ru-RU"/>
              </w:rPr>
              <w:t>Исаков</w:t>
            </w:r>
            <w:r>
              <w:rPr>
                <w:rFonts w:hint="default" w:ascii="Times New Roman" w:hAnsi="Times New Roman"/>
                <w:sz w:val="24"/>
                <w:szCs w:val="24"/>
                <w:lang w:val="ru-RU"/>
              </w:rPr>
              <w:t xml:space="preserve"> С.Н.</w:t>
            </w:r>
          </w:p>
        </w:tc>
        <w:tc>
          <w:tcPr>
            <w:tcW w:w="604" w:type="dxa"/>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5776" w:type="dxa"/>
            <w:noWrap w:val="0"/>
            <w:vAlign w:val="top"/>
          </w:tcPr>
          <w:p>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депутат Совета депутатов </w:t>
            </w:r>
            <w:r>
              <w:rPr>
                <w:rFonts w:ascii="Times New Roman" w:hAnsi="Times New Roman"/>
                <w:sz w:val="24"/>
                <w:szCs w:val="24"/>
                <w:lang w:val="ru-RU"/>
              </w:rPr>
              <w:t>Нагов</w:t>
            </w:r>
            <w:r>
              <w:rPr>
                <w:rFonts w:ascii="Times New Roman" w:hAnsi="Times New Roman"/>
                <w:sz w:val="24"/>
                <w:szCs w:val="24"/>
              </w:rPr>
              <w:t>ского сельского поселения (по согласованию);</w:t>
            </w:r>
          </w:p>
        </w:tc>
      </w:tr>
      <w:tr>
        <w:tblPrEx>
          <w:tblCellMar>
            <w:top w:w="0" w:type="dxa"/>
            <w:left w:w="108" w:type="dxa"/>
            <w:bottom w:w="0" w:type="dxa"/>
            <w:right w:w="108" w:type="dxa"/>
          </w:tblCellMar>
        </w:tblPrEx>
        <w:tc>
          <w:tcPr>
            <w:tcW w:w="3082" w:type="dxa"/>
            <w:noWrap w:val="0"/>
            <w:vAlign w:val="top"/>
          </w:tcPr>
          <w:p>
            <w:pPr>
              <w:widowControl w:val="0"/>
              <w:autoSpaceDE w:val="0"/>
              <w:autoSpaceDN w:val="0"/>
              <w:adjustRightInd w:val="0"/>
              <w:jc w:val="both"/>
              <w:rPr>
                <w:rFonts w:hint="default" w:ascii="Times New Roman" w:hAnsi="Times New Roman"/>
                <w:sz w:val="24"/>
                <w:szCs w:val="24"/>
                <w:lang w:val="ru-RU"/>
              </w:rPr>
            </w:pPr>
            <w:r>
              <w:rPr>
                <w:rFonts w:ascii="Times New Roman" w:hAnsi="Times New Roman"/>
                <w:sz w:val="24"/>
                <w:szCs w:val="24"/>
                <w:lang w:val="ru-RU"/>
              </w:rPr>
              <w:t>Михалева</w:t>
            </w:r>
            <w:r>
              <w:rPr>
                <w:rFonts w:hint="default" w:ascii="Times New Roman" w:hAnsi="Times New Roman"/>
                <w:sz w:val="24"/>
                <w:szCs w:val="24"/>
                <w:lang w:val="ru-RU"/>
              </w:rPr>
              <w:t xml:space="preserve"> М.М.</w:t>
            </w:r>
          </w:p>
        </w:tc>
        <w:tc>
          <w:tcPr>
            <w:tcW w:w="604" w:type="dxa"/>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5776" w:type="dxa"/>
            <w:noWrap w:val="0"/>
            <w:vAlign w:val="top"/>
          </w:tcPr>
          <w:p>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депутат Совета депутатов </w:t>
            </w:r>
            <w:r>
              <w:rPr>
                <w:rFonts w:ascii="Times New Roman" w:hAnsi="Times New Roman"/>
                <w:sz w:val="24"/>
                <w:szCs w:val="24"/>
                <w:lang w:val="ru-RU"/>
              </w:rPr>
              <w:t>Нагов</w:t>
            </w:r>
            <w:r>
              <w:rPr>
                <w:rFonts w:ascii="Times New Roman" w:hAnsi="Times New Roman"/>
                <w:sz w:val="24"/>
                <w:szCs w:val="24"/>
              </w:rPr>
              <w:t>ского сельского поселения (по согласованию);</w:t>
            </w:r>
          </w:p>
        </w:tc>
      </w:tr>
      <w:tr>
        <w:tblPrEx>
          <w:tblCellMar>
            <w:top w:w="0" w:type="dxa"/>
            <w:left w:w="108" w:type="dxa"/>
            <w:bottom w:w="0" w:type="dxa"/>
            <w:right w:w="108" w:type="dxa"/>
          </w:tblCellMar>
        </w:tblPrEx>
        <w:tc>
          <w:tcPr>
            <w:tcW w:w="3082" w:type="dxa"/>
            <w:noWrap w:val="0"/>
            <w:vAlign w:val="top"/>
          </w:tcPr>
          <w:p>
            <w:pPr>
              <w:widowControl w:val="0"/>
              <w:autoSpaceDE w:val="0"/>
              <w:autoSpaceDN w:val="0"/>
              <w:adjustRightInd w:val="0"/>
              <w:jc w:val="both"/>
              <w:rPr>
                <w:rFonts w:hint="default" w:ascii="Times New Roman" w:hAnsi="Times New Roman"/>
                <w:sz w:val="24"/>
                <w:szCs w:val="24"/>
                <w:lang w:val="ru-RU"/>
              </w:rPr>
            </w:pPr>
            <w:r>
              <w:rPr>
                <w:rFonts w:hint="default" w:ascii="Times New Roman" w:hAnsi="Times New Roman"/>
                <w:sz w:val="24"/>
                <w:szCs w:val="24"/>
                <w:lang w:val="ru-RU"/>
              </w:rPr>
              <w:t>Михеев С.В.</w:t>
            </w:r>
          </w:p>
        </w:tc>
        <w:tc>
          <w:tcPr>
            <w:tcW w:w="604" w:type="dxa"/>
            <w:noWrap w:val="0"/>
            <w:vAlign w:val="top"/>
          </w:tcPr>
          <w:p>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p>
        </w:tc>
        <w:tc>
          <w:tcPr>
            <w:tcW w:w="5776" w:type="dxa"/>
            <w:noWrap w:val="0"/>
            <w:vAlign w:val="top"/>
          </w:tcPr>
          <w:p>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депутат Совета депутатов </w:t>
            </w:r>
            <w:r>
              <w:rPr>
                <w:rFonts w:ascii="Times New Roman" w:hAnsi="Times New Roman"/>
                <w:sz w:val="24"/>
                <w:szCs w:val="24"/>
                <w:lang w:val="ru-RU"/>
              </w:rPr>
              <w:t>Нагов</w:t>
            </w:r>
            <w:r>
              <w:rPr>
                <w:rFonts w:ascii="Times New Roman" w:hAnsi="Times New Roman"/>
                <w:sz w:val="24"/>
                <w:szCs w:val="24"/>
              </w:rPr>
              <w:t>ского сельского поселения (по согласованию)</w:t>
            </w:r>
          </w:p>
        </w:tc>
      </w:tr>
    </w:tbl>
    <w:p>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xml:space="preserve">2. Утвердить прилагаемые: </w:t>
      </w:r>
    </w:p>
    <w:p>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Положение о проекте «Народный бюджет»;</w:t>
      </w:r>
    </w:p>
    <w:p>
      <w:pPr>
        <w:widowControl w:val="0"/>
        <w:autoSpaceDE w:val="0"/>
        <w:autoSpaceDN w:val="0"/>
        <w:adjustRightInd w:val="0"/>
        <w:ind w:firstLine="540"/>
        <w:jc w:val="both"/>
        <w:rPr>
          <w:rFonts w:ascii="Times New Roman" w:hAnsi="Times New Roman"/>
          <w:sz w:val="24"/>
          <w:szCs w:val="24"/>
        </w:rPr>
      </w:pPr>
      <w:r>
        <w:rPr>
          <w:rFonts w:ascii="Times New Roman" w:hAnsi="Times New Roman"/>
          <w:sz w:val="24"/>
          <w:szCs w:val="24"/>
        </w:rPr>
        <w:t>- Положение об организации деятельности бюджетной комиссии в рамках реализации проекта «Народный бюджет».</w:t>
      </w:r>
    </w:p>
    <w:p>
      <w:pPr>
        <w:widowControl w:val="0"/>
        <w:autoSpaceDE w:val="0"/>
        <w:autoSpaceDN w:val="0"/>
        <w:adjustRightInd w:val="0"/>
        <w:ind w:firstLine="540"/>
        <w:jc w:val="both"/>
        <w:rPr>
          <w:rFonts w:ascii="Times New Roman" w:hAnsi="Times New Roman"/>
          <w:sz w:val="24"/>
          <w:szCs w:val="24"/>
        </w:rPr>
      </w:pPr>
      <w:r>
        <w:rPr>
          <w:rFonts w:ascii="Times New Roman" w:hAnsi="Times New Roman"/>
          <w:color w:val="000000"/>
          <w:sz w:val="24"/>
          <w:szCs w:val="24"/>
        </w:rPr>
        <w:t>3. Рабочей группе организовать работу по реализации проекта «Народный бюджет» в соответствии с настоящим постановлением.</w:t>
      </w:r>
    </w:p>
    <w:p>
      <w:pPr>
        <w:widowControl w:val="0"/>
        <w:autoSpaceDE w:val="0"/>
        <w:autoSpaceDN w:val="0"/>
        <w:adjustRightInd w:val="0"/>
        <w:ind w:firstLine="540"/>
        <w:jc w:val="both"/>
        <w:rPr>
          <w:rFonts w:hint="default" w:ascii="Times New Roman" w:hAnsi="Times New Roman"/>
          <w:sz w:val="24"/>
          <w:szCs w:val="24"/>
          <w:lang w:val="ru-RU"/>
        </w:rPr>
      </w:pPr>
      <w:r>
        <w:rPr>
          <w:rFonts w:ascii="Times New Roman" w:hAnsi="Times New Roman"/>
          <w:sz w:val="24"/>
          <w:szCs w:val="24"/>
        </w:rPr>
        <w:t>4</w:t>
      </w:r>
      <w:r>
        <w:rPr>
          <w:sz w:val="24"/>
          <w:szCs w:val="24"/>
        </w:rPr>
        <w:t>. Опубликовать настоящее постановление в газете «</w:t>
      </w:r>
      <w:r>
        <w:rPr>
          <w:sz w:val="24"/>
          <w:szCs w:val="24"/>
          <w:lang w:val="ru-RU"/>
        </w:rPr>
        <w:t>Нагов</w:t>
      </w:r>
      <w:r>
        <w:rPr>
          <w:sz w:val="24"/>
          <w:szCs w:val="24"/>
        </w:rPr>
        <w:t xml:space="preserve">ский официальный вестник» и на официальном сайте Администрации </w:t>
      </w:r>
      <w:r>
        <w:rPr>
          <w:sz w:val="24"/>
          <w:szCs w:val="24"/>
          <w:lang w:val="ru-RU"/>
        </w:rPr>
        <w:t>Нагов</w:t>
      </w:r>
      <w:r>
        <w:rPr>
          <w:sz w:val="24"/>
          <w:szCs w:val="24"/>
        </w:rPr>
        <w:t xml:space="preserve">ского сельского поселения </w:t>
      </w:r>
      <w:r>
        <w:rPr>
          <w:rFonts w:ascii="Times New Roman" w:hAnsi="Times New Roman"/>
          <w:sz w:val="24"/>
          <w:szCs w:val="24"/>
        </w:rPr>
        <w:t>в информационно-телекоммуникационной сети общего пользования «Интернет» по адресу</w:t>
      </w:r>
      <w:r>
        <w:rPr>
          <w:sz w:val="24"/>
          <w:szCs w:val="24"/>
        </w:rPr>
        <w:t>:</w:t>
      </w:r>
      <w:r>
        <w:rPr>
          <w:rFonts w:hint="default"/>
          <w:sz w:val="24"/>
          <w:szCs w:val="24"/>
          <w:lang w:val="en-US"/>
        </w:rPr>
        <w:t>www.</w:t>
      </w:r>
      <w:r>
        <w:rPr>
          <w:sz w:val="24"/>
          <w:szCs w:val="24"/>
        </w:rPr>
        <w:t xml:space="preserve"> </w:t>
      </w:r>
      <w:r>
        <w:rPr>
          <w:rFonts w:hint="default"/>
          <w:sz w:val="24"/>
          <w:szCs w:val="24"/>
          <w:lang w:val="en-US"/>
        </w:rPr>
        <w:t>admnagovo</w:t>
      </w:r>
      <w:r>
        <w:rPr>
          <w:sz w:val="24"/>
          <w:szCs w:val="24"/>
        </w:rPr>
        <w:t>.</w:t>
      </w:r>
      <w:r>
        <w:rPr>
          <w:rFonts w:hint="default"/>
          <w:sz w:val="24"/>
          <w:szCs w:val="24"/>
          <w:lang w:val="en-US"/>
        </w:rPr>
        <w:t>ru</w:t>
      </w:r>
      <w:r>
        <w:rPr>
          <w:rFonts w:hint="default"/>
          <w:sz w:val="24"/>
          <w:szCs w:val="24"/>
          <w:lang w:val="ru-RU"/>
        </w:rPr>
        <w:t>.</w:t>
      </w:r>
    </w:p>
    <w:p>
      <w:pPr>
        <w:widowControl w:val="0"/>
        <w:autoSpaceDE w:val="0"/>
        <w:autoSpaceDN w:val="0"/>
        <w:adjustRightInd w:val="0"/>
        <w:jc w:val="both"/>
        <w:rPr>
          <w:b/>
          <w:sz w:val="24"/>
          <w:szCs w:val="24"/>
          <w:lang w:val="ru-RU"/>
        </w:rPr>
      </w:pPr>
      <w:r>
        <w:rPr>
          <w:b/>
          <w:sz w:val="24"/>
          <w:szCs w:val="24"/>
        </w:rPr>
        <w:t xml:space="preserve">Глава </w:t>
      </w:r>
      <w:r>
        <w:rPr>
          <w:b/>
          <w:sz w:val="24"/>
          <w:szCs w:val="24"/>
          <w:lang w:val="ru-RU"/>
        </w:rPr>
        <w:t>администрации</w:t>
      </w:r>
    </w:p>
    <w:p>
      <w:pPr>
        <w:widowControl w:val="0"/>
        <w:autoSpaceDE w:val="0"/>
        <w:autoSpaceDN w:val="0"/>
        <w:adjustRightInd w:val="0"/>
        <w:jc w:val="both"/>
        <w:rPr>
          <w:rFonts w:hint="default"/>
          <w:b/>
          <w:sz w:val="24"/>
          <w:szCs w:val="24"/>
          <w:lang w:val="ru-RU"/>
        </w:rPr>
      </w:pPr>
      <w:r>
        <w:rPr>
          <w:b/>
          <w:sz w:val="24"/>
          <w:szCs w:val="24"/>
          <w:lang w:val="ru-RU"/>
        </w:rPr>
        <w:t>Наговского</w:t>
      </w:r>
      <w:r>
        <w:rPr>
          <w:rFonts w:hint="default"/>
          <w:b/>
          <w:sz w:val="24"/>
          <w:szCs w:val="24"/>
          <w:lang w:val="ru-RU"/>
        </w:rPr>
        <w:t xml:space="preserve"> </w:t>
      </w:r>
      <w:r>
        <w:rPr>
          <w:b/>
          <w:sz w:val="24"/>
          <w:szCs w:val="24"/>
        </w:rPr>
        <w:t xml:space="preserve">сельского поселения          </w:t>
      </w:r>
      <w:r>
        <w:rPr>
          <w:rFonts w:hint="default"/>
          <w:b/>
          <w:sz w:val="24"/>
          <w:szCs w:val="24"/>
          <w:lang w:val="ru-RU"/>
        </w:rPr>
        <w:t xml:space="preserve">    </w:t>
      </w:r>
      <w:r>
        <w:rPr>
          <w:b/>
          <w:sz w:val="24"/>
          <w:szCs w:val="24"/>
        </w:rPr>
        <w:t xml:space="preserve">  </w:t>
      </w:r>
      <w:r>
        <w:rPr>
          <w:rFonts w:hint="default"/>
          <w:b/>
          <w:sz w:val="24"/>
          <w:szCs w:val="24"/>
          <w:lang w:val="ru-RU"/>
        </w:rPr>
        <w:t xml:space="preserve">    В.В. Бучацкий</w:t>
      </w:r>
    </w:p>
    <w:p>
      <w:pPr>
        <w:ind w:left="5529"/>
        <w:jc w:val="center"/>
        <w:rPr>
          <w:sz w:val="24"/>
          <w:szCs w:val="24"/>
        </w:rPr>
      </w:pPr>
      <w:r>
        <w:rPr>
          <w:sz w:val="24"/>
          <w:szCs w:val="24"/>
        </w:rPr>
        <w:t>Утверждено</w:t>
      </w:r>
    </w:p>
    <w:p>
      <w:pPr>
        <w:ind w:left="5529"/>
        <w:jc w:val="center"/>
        <w:rPr>
          <w:sz w:val="24"/>
          <w:szCs w:val="24"/>
        </w:rPr>
      </w:pPr>
      <w:r>
        <w:rPr>
          <w:sz w:val="24"/>
          <w:szCs w:val="24"/>
        </w:rPr>
        <w:t xml:space="preserve">постановлением Администрации </w:t>
      </w:r>
      <w:r>
        <w:rPr>
          <w:sz w:val="24"/>
          <w:szCs w:val="24"/>
          <w:lang w:val="ru-RU"/>
        </w:rPr>
        <w:t>Нагов</w:t>
      </w:r>
      <w:r>
        <w:rPr>
          <w:sz w:val="24"/>
          <w:szCs w:val="24"/>
        </w:rPr>
        <w:t>ского сельского поселения от</w:t>
      </w:r>
      <w:r>
        <w:rPr>
          <w:rFonts w:hint="default"/>
          <w:sz w:val="24"/>
          <w:szCs w:val="24"/>
          <w:lang w:val="ru-RU"/>
        </w:rPr>
        <w:t xml:space="preserve"> 01.06.2022</w:t>
      </w:r>
      <w:r>
        <w:rPr>
          <w:sz w:val="24"/>
          <w:szCs w:val="24"/>
        </w:rPr>
        <w:t xml:space="preserve">  №</w:t>
      </w:r>
      <w:r>
        <w:rPr>
          <w:rFonts w:hint="default"/>
          <w:sz w:val="24"/>
          <w:szCs w:val="24"/>
          <w:lang w:val="ru-RU"/>
        </w:rPr>
        <w:t>102</w:t>
      </w:r>
    </w:p>
    <w:p>
      <w:pPr>
        <w:jc w:val="center"/>
        <w:rPr>
          <w:b/>
          <w:sz w:val="24"/>
          <w:szCs w:val="24"/>
        </w:rPr>
      </w:pPr>
    </w:p>
    <w:p>
      <w:pPr>
        <w:jc w:val="center"/>
        <w:rPr>
          <w:rFonts w:ascii="Times New Roman" w:hAnsi="Times New Roman"/>
          <w:b/>
          <w:sz w:val="24"/>
          <w:szCs w:val="24"/>
        </w:rPr>
      </w:pPr>
      <w:r>
        <w:rPr>
          <w:rFonts w:ascii="Times New Roman" w:hAnsi="Times New Roman"/>
          <w:b/>
          <w:sz w:val="24"/>
          <w:szCs w:val="24"/>
        </w:rPr>
        <w:t>ПОЛОЖЕНИЕ</w:t>
      </w:r>
    </w:p>
    <w:p>
      <w:pPr>
        <w:jc w:val="center"/>
        <w:rPr>
          <w:rFonts w:ascii="Times New Roman" w:hAnsi="Times New Roman"/>
          <w:b/>
          <w:sz w:val="24"/>
          <w:szCs w:val="24"/>
        </w:rPr>
      </w:pPr>
      <w:r>
        <w:rPr>
          <w:rFonts w:ascii="Times New Roman" w:hAnsi="Times New Roman"/>
          <w:b/>
          <w:sz w:val="24"/>
          <w:szCs w:val="24"/>
        </w:rPr>
        <w:t>о проекте «Народный бюджет»</w:t>
      </w:r>
    </w:p>
    <w:p>
      <w:pPr>
        <w:jc w:val="both"/>
        <w:rPr>
          <w:rFonts w:ascii="Times New Roman" w:hAnsi="Times New Roman"/>
          <w:b/>
          <w:sz w:val="24"/>
          <w:szCs w:val="24"/>
        </w:rPr>
      </w:pPr>
    </w:p>
    <w:p>
      <w:pPr>
        <w:ind w:firstLine="851"/>
        <w:jc w:val="both"/>
        <w:rPr>
          <w:rFonts w:ascii="Times New Roman" w:hAnsi="Times New Roman"/>
          <w:b/>
          <w:sz w:val="24"/>
          <w:szCs w:val="24"/>
        </w:rPr>
      </w:pPr>
      <w:r>
        <w:rPr>
          <w:rFonts w:ascii="Times New Roman" w:hAnsi="Times New Roman"/>
          <w:b/>
          <w:sz w:val="24"/>
          <w:szCs w:val="24"/>
        </w:rPr>
        <w:t>1.Общие положения</w:t>
      </w:r>
    </w:p>
    <w:p>
      <w:pPr>
        <w:ind w:firstLine="851"/>
        <w:jc w:val="both"/>
        <w:rPr>
          <w:rFonts w:ascii="Times New Roman" w:hAnsi="Times New Roman"/>
          <w:sz w:val="24"/>
          <w:szCs w:val="24"/>
        </w:rPr>
      </w:pPr>
      <w:r>
        <w:rPr>
          <w:rFonts w:ascii="Times New Roman" w:hAnsi="Times New Roman"/>
          <w:sz w:val="24"/>
          <w:szCs w:val="24"/>
        </w:rPr>
        <w:t xml:space="preserve">1.1. Для целей настоящего Положения под проектом «Народный бюджет» (далее - Проект) понимается реализация проекта партиципаторного бюджетирования, направленного на проведение социального эксперимента, который заключается в распределении части средств бюджета </w:t>
      </w:r>
      <w:r>
        <w:rPr>
          <w:rFonts w:ascii="Times New Roman" w:hAnsi="Times New Roman"/>
          <w:sz w:val="24"/>
          <w:szCs w:val="24"/>
          <w:lang w:val="ru-RU"/>
        </w:rPr>
        <w:t>Нагов</w:t>
      </w:r>
      <w:r>
        <w:rPr>
          <w:rFonts w:ascii="Times New Roman" w:hAnsi="Times New Roman"/>
          <w:sz w:val="24"/>
          <w:szCs w:val="24"/>
        </w:rPr>
        <w:t xml:space="preserve">ского сельского поселения при помощи Бюджетной комиссии, в состав которой входят жители </w:t>
      </w:r>
      <w:r>
        <w:rPr>
          <w:rFonts w:ascii="Times New Roman" w:hAnsi="Times New Roman"/>
          <w:sz w:val="24"/>
          <w:szCs w:val="24"/>
          <w:lang w:val="ru-RU"/>
        </w:rPr>
        <w:t>Нагов</w:t>
      </w:r>
      <w:r>
        <w:rPr>
          <w:rFonts w:ascii="Times New Roman" w:hAnsi="Times New Roman"/>
          <w:sz w:val="24"/>
          <w:szCs w:val="24"/>
        </w:rPr>
        <w:t>ского сельского поселения (далее - поселение).</w:t>
      </w:r>
    </w:p>
    <w:p>
      <w:pPr>
        <w:ind w:firstLine="851"/>
        <w:jc w:val="both"/>
        <w:rPr>
          <w:rFonts w:ascii="Times New Roman" w:hAnsi="Times New Roman"/>
          <w:sz w:val="24"/>
          <w:szCs w:val="24"/>
        </w:rPr>
      </w:pPr>
      <w:r>
        <w:rPr>
          <w:rFonts w:ascii="Times New Roman" w:hAnsi="Times New Roman"/>
          <w:sz w:val="24"/>
          <w:szCs w:val="24"/>
        </w:rPr>
        <w:t>Цель Проекта - повышение эффективности системы взаимодействия органов местного самоуправления и общества в бюджетной сфере.</w:t>
      </w:r>
    </w:p>
    <w:p>
      <w:pPr>
        <w:ind w:firstLine="851"/>
        <w:jc w:val="both"/>
        <w:rPr>
          <w:rFonts w:ascii="Times New Roman" w:hAnsi="Times New Roman"/>
          <w:sz w:val="24"/>
          <w:szCs w:val="24"/>
        </w:rPr>
      </w:pPr>
      <w:r>
        <w:rPr>
          <w:rFonts w:ascii="Times New Roman" w:hAnsi="Times New Roman"/>
          <w:sz w:val="24"/>
          <w:szCs w:val="24"/>
        </w:rPr>
        <w:t>Задачи Проекта:</w:t>
      </w:r>
    </w:p>
    <w:p>
      <w:pPr>
        <w:ind w:firstLine="851"/>
        <w:jc w:val="both"/>
        <w:rPr>
          <w:rFonts w:ascii="Times New Roman" w:hAnsi="Times New Roman"/>
          <w:sz w:val="24"/>
          <w:szCs w:val="24"/>
        </w:rPr>
      </w:pPr>
      <w:r>
        <w:rPr>
          <w:rFonts w:ascii="Times New Roman" w:hAnsi="Times New Roman"/>
          <w:sz w:val="24"/>
          <w:szCs w:val="24"/>
        </w:rPr>
        <w:t>1) активное вовлечение населения поселения в деятельность по выявлению и определению степени приоритетности решения вопросов местного значения;</w:t>
      </w:r>
    </w:p>
    <w:p>
      <w:pPr>
        <w:ind w:firstLine="851"/>
        <w:jc w:val="both"/>
        <w:rPr>
          <w:rFonts w:ascii="Times New Roman" w:hAnsi="Times New Roman"/>
          <w:sz w:val="24"/>
          <w:szCs w:val="24"/>
        </w:rPr>
      </w:pPr>
      <w:r>
        <w:rPr>
          <w:rFonts w:ascii="Times New Roman" w:hAnsi="Times New Roman"/>
          <w:sz w:val="24"/>
          <w:szCs w:val="24"/>
        </w:rPr>
        <w:t>2) повышение эффективности использования бюджетных средств за счет вовлечения населения в процессы принятия решения на местном уровне;</w:t>
      </w:r>
    </w:p>
    <w:p>
      <w:pPr>
        <w:ind w:firstLine="851"/>
        <w:jc w:val="both"/>
        <w:rPr>
          <w:rFonts w:ascii="Times New Roman" w:hAnsi="Times New Roman"/>
          <w:sz w:val="24"/>
          <w:szCs w:val="24"/>
        </w:rPr>
      </w:pPr>
      <w:r>
        <w:rPr>
          <w:rFonts w:ascii="Times New Roman" w:hAnsi="Times New Roman"/>
          <w:sz w:val="24"/>
          <w:szCs w:val="24"/>
        </w:rPr>
        <w:t>3) повышение открытости деятельности органов местного самоуправления;</w:t>
      </w:r>
    </w:p>
    <w:p>
      <w:pPr>
        <w:ind w:firstLine="851"/>
        <w:jc w:val="both"/>
        <w:rPr>
          <w:rFonts w:ascii="Times New Roman" w:hAnsi="Times New Roman"/>
          <w:sz w:val="24"/>
          <w:szCs w:val="24"/>
        </w:rPr>
      </w:pPr>
      <w:r>
        <w:rPr>
          <w:rFonts w:ascii="Times New Roman" w:hAnsi="Times New Roman"/>
          <w:sz w:val="24"/>
          <w:szCs w:val="24"/>
        </w:rPr>
        <w:t>4) повышение информированности и финансовой грамотности населения.</w:t>
      </w:r>
    </w:p>
    <w:p>
      <w:pPr>
        <w:ind w:firstLine="851"/>
        <w:jc w:val="both"/>
        <w:rPr>
          <w:rFonts w:ascii="Times New Roman" w:hAnsi="Times New Roman"/>
          <w:sz w:val="24"/>
          <w:szCs w:val="24"/>
        </w:rPr>
      </w:pPr>
      <w:r>
        <w:rPr>
          <w:rFonts w:ascii="Times New Roman" w:hAnsi="Times New Roman"/>
          <w:sz w:val="24"/>
          <w:szCs w:val="24"/>
        </w:rPr>
        <w:t xml:space="preserve">Информирование населения о Проекте осуществляется через средства массовой информации, официальный сайт 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 (далее - Администрация) в информационно-телекоммуникационной сети «Интернет».</w:t>
      </w:r>
    </w:p>
    <w:p>
      <w:pPr>
        <w:ind w:firstLine="851"/>
        <w:jc w:val="both"/>
        <w:rPr>
          <w:rFonts w:ascii="Times New Roman" w:hAnsi="Times New Roman"/>
          <w:color w:val="000000"/>
          <w:sz w:val="24"/>
          <w:szCs w:val="24"/>
        </w:rPr>
      </w:pPr>
      <w:r>
        <w:rPr>
          <w:rFonts w:ascii="Times New Roman" w:hAnsi="Times New Roman"/>
          <w:sz w:val="24"/>
          <w:szCs w:val="24"/>
        </w:rPr>
        <w:t xml:space="preserve">1.2. Организатором Проекта является Администрация в лице Главы </w:t>
      </w:r>
      <w:r>
        <w:rPr>
          <w:rFonts w:ascii="Times New Roman" w:hAnsi="Times New Roman"/>
          <w:sz w:val="24"/>
          <w:szCs w:val="24"/>
          <w:lang w:val="ru-RU"/>
        </w:rPr>
        <w:t>Нагов</w:t>
      </w:r>
      <w:r>
        <w:rPr>
          <w:rFonts w:ascii="Times New Roman" w:hAnsi="Times New Roman"/>
          <w:sz w:val="24"/>
          <w:szCs w:val="24"/>
        </w:rPr>
        <w:t xml:space="preserve">ского сельского поселения (далее - Организатор), который осуществляет информационное, организационное, консультативно-методическое обеспечение работы Бюджетной комиссии, присутствует на её заседаниях, обеспечивает присутствие руководителей структурных подразделений и отраслевых (функциональных) организаций (учреждений) Администрации в случае необходимости дачи разъяснений по соответствующим направлениям деятельности Администрации, </w:t>
      </w:r>
      <w:r>
        <w:rPr>
          <w:rFonts w:ascii="Times New Roman" w:hAnsi="Times New Roman"/>
          <w:color w:val="000000"/>
          <w:sz w:val="24"/>
          <w:szCs w:val="24"/>
        </w:rPr>
        <w:t>а также осуществляет проверку соответствия заявок на участие в Проекте требованиям, установленным пунктами 2.2, 2.3 настоящего Положения.</w:t>
      </w:r>
    </w:p>
    <w:p>
      <w:pPr>
        <w:ind w:firstLine="851"/>
        <w:jc w:val="both"/>
        <w:rPr>
          <w:rFonts w:ascii="Times New Roman" w:hAnsi="Times New Roman"/>
          <w:sz w:val="24"/>
          <w:szCs w:val="24"/>
        </w:rPr>
      </w:pPr>
      <w:r>
        <w:rPr>
          <w:rFonts w:ascii="Times New Roman" w:hAnsi="Times New Roman"/>
          <w:color w:val="000000"/>
          <w:sz w:val="24"/>
          <w:szCs w:val="24"/>
        </w:rPr>
        <w:t xml:space="preserve">1.3. Для целей настоящего Положения используются следующие </w:t>
      </w:r>
      <w:r>
        <w:rPr>
          <w:rFonts w:ascii="Times New Roman" w:hAnsi="Times New Roman"/>
          <w:sz w:val="24"/>
          <w:szCs w:val="24"/>
        </w:rPr>
        <w:t xml:space="preserve">понятия: </w:t>
      </w:r>
    </w:p>
    <w:p>
      <w:pPr>
        <w:ind w:firstLine="851"/>
        <w:jc w:val="both"/>
        <w:rPr>
          <w:rFonts w:ascii="Times New Roman" w:hAnsi="Times New Roman"/>
          <w:sz w:val="24"/>
          <w:szCs w:val="24"/>
        </w:rPr>
      </w:pPr>
      <w:r>
        <w:rPr>
          <w:rFonts w:ascii="Times New Roman" w:hAnsi="Times New Roman"/>
          <w:sz w:val="24"/>
          <w:szCs w:val="24"/>
        </w:rPr>
        <w:t xml:space="preserve">Бюджетная комиссия - коллегиальный совещательный орган, созданный в рамках реализации Проекта из числа жителей </w:t>
      </w:r>
      <w:r>
        <w:rPr>
          <w:rFonts w:ascii="Times New Roman" w:hAnsi="Times New Roman"/>
          <w:sz w:val="24"/>
          <w:szCs w:val="24"/>
          <w:lang w:val="ru-RU"/>
        </w:rPr>
        <w:t>Нагов</w:t>
      </w:r>
      <w:r>
        <w:rPr>
          <w:rFonts w:ascii="Times New Roman" w:hAnsi="Times New Roman"/>
          <w:sz w:val="24"/>
          <w:szCs w:val="24"/>
        </w:rPr>
        <w:t xml:space="preserve">ского сельского поселения, прошедших отбор в порядке, установленном настоящим Положением, для </w:t>
      </w:r>
      <w:r>
        <w:rPr>
          <w:rFonts w:ascii="Times New Roman" w:hAnsi="Times New Roman"/>
          <w:color w:val="000000"/>
          <w:sz w:val="24"/>
          <w:szCs w:val="24"/>
        </w:rPr>
        <w:t>выработки и одобрения</w:t>
      </w:r>
      <w:r>
        <w:rPr>
          <w:rFonts w:ascii="Times New Roman" w:hAnsi="Times New Roman"/>
          <w:sz w:val="24"/>
          <w:szCs w:val="24"/>
        </w:rPr>
        <w:t xml:space="preserve"> инициативных предложений по распределению части средств бюджета поселения, с соблюдением установленных законом требований. </w:t>
      </w:r>
    </w:p>
    <w:p>
      <w:pPr>
        <w:ind w:firstLine="851"/>
        <w:jc w:val="both"/>
        <w:rPr>
          <w:rFonts w:ascii="Times New Roman" w:hAnsi="Times New Roman"/>
          <w:sz w:val="24"/>
          <w:szCs w:val="24"/>
        </w:rPr>
      </w:pPr>
      <w:r>
        <w:rPr>
          <w:rFonts w:ascii="Times New Roman" w:hAnsi="Times New Roman"/>
          <w:sz w:val="24"/>
          <w:szCs w:val="24"/>
        </w:rPr>
        <w:t xml:space="preserve">Модератор Бюджетной комиссии – инициативный гражданин, общественный деятель </w:t>
      </w:r>
      <w:r>
        <w:rPr>
          <w:rFonts w:ascii="Times New Roman" w:hAnsi="Times New Roman"/>
          <w:sz w:val="24"/>
          <w:szCs w:val="24"/>
          <w:lang w:val="ru-RU"/>
        </w:rPr>
        <w:t>Нагов</w:t>
      </w:r>
      <w:r>
        <w:rPr>
          <w:rFonts w:ascii="Times New Roman" w:hAnsi="Times New Roman"/>
          <w:sz w:val="24"/>
          <w:szCs w:val="24"/>
        </w:rPr>
        <w:t>ского сельского поселения (по согласованию).</w:t>
      </w:r>
    </w:p>
    <w:p>
      <w:pPr>
        <w:ind w:firstLine="851"/>
        <w:jc w:val="both"/>
        <w:rPr>
          <w:rFonts w:ascii="Times New Roman" w:hAnsi="Times New Roman"/>
          <w:b/>
          <w:sz w:val="24"/>
          <w:szCs w:val="24"/>
        </w:rPr>
      </w:pPr>
      <w:r>
        <w:rPr>
          <w:rFonts w:ascii="Times New Roman" w:hAnsi="Times New Roman"/>
          <w:b/>
          <w:sz w:val="24"/>
          <w:szCs w:val="24"/>
        </w:rPr>
        <w:t>2.Отбор участников Проекта</w:t>
      </w:r>
    </w:p>
    <w:p>
      <w:pPr>
        <w:spacing w:before="240"/>
        <w:ind w:firstLine="851"/>
        <w:jc w:val="both"/>
        <w:rPr>
          <w:rFonts w:ascii="Times New Roman" w:hAnsi="Times New Roman"/>
          <w:sz w:val="24"/>
          <w:szCs w:val="24"/>
        </w:rPr>
      </w:pPr>
      <w:r>
        <w:rPr>
          <w:rFonts w:ascii="Times New Roman" w:hAnsi="Times New Roman"/>
          <w:sz w:val="24"/>
          <w:szCs w:val="24"/>
        </w:rPr>
        <w:t>2.1. Орга</w:t>
      </w:r>
      <w:r>
        <w:rPr>
          <w:sz w:val="24"/>
          <w:szCs w:val="24"/>
          <w:lang w:val="ru-RU"/>
        </w:rPr>
        <w:t>н</w:t>
      </w:r>
      <w:r>
        <w:rPr>
          <w:rFonts w:ascii="Times New Roman" w:hAnsi="Times New Roman"/>
          <w:sz w:val="24"/>
          <w:szCs w:val="24"/>
        </w:rPr>
        <w:t>изатор Проекта в срок до 15.09.202</w:t>
      </w:r>
      <w:r>
        <w:rPr>
          <w:rFonts w:hint="default" w:ascii="Times New Roman" w:hAnsi="Times New Roman"/>
          <w:sz w:val="24"/>
          <w:szCs w:val="24"/>
          <w:lang w:val="ru-RU"/>
        </w:rPr>
        <w:t>2</w:t>
      </w:r>
      <w:r>
        <w:rPr>
          <w:rFonts w:ascii="Times New Roman" w:hAnsi="Times New Roman"/>
          <w:sz w:val="24"/>
          <w:szCs w:val="24"/>
        </w:rPr>
        <w:t xml:space="preserve"> года объявляет о сборе заявок на участие в Проекте путем размещения соответствующей информации в средствах массовой информации и на официальном сайте Администрации в информационно-телекоммуникационной сети «Интернет». </w:t>
      </w:r>
    </w:p>
    <w:p>
      <w:pPr>
        <w:ind w:firstLine="851"/>
        <w:jc w:val="both"/>
        <w:rPr>
          <w:rFonts w:ascii="Times New Roman" w:hAnsi="Times New Roman"/>
          <w:color w:val="000000"/>
          <w:sz w:val="24"/>
          <w:szCs w:val="24"/>
        </w:rPr>
      </w:pPr>
      <w:r>
        <w:rPr>
          <w:rFonts w:ascii="Times New Roman" w:hAnsi="Times New Roman"/>
          <w:color w:val="000000"/>
          <w:sz w:val="24"/>
          <w:szCs w:val="24"/>
        </w:rPr>
        <w:t xml:space="preserve">2.2. Право на участие в Проекте имеют жители поселения, достигшие 18 лет, не являющиеся депутатами Совета депутатов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а также не состоящие на муниципальной службе в органах местного самоуправления и не исполняющие обязанности по техническому обеспечению деятельности органов местного самоуправления. </w:t>
      </w:r>
    </w:p>
    <w:p>
      <w:pPr>
        <w:ind w:firstLine="851"/>
        <w:jc w:val="both"/>
        <w:rPr>
          <w:rFonts w:ascii="Times New Roman" w:hAnsi="Times New Roman"/>
          <w:sz w:val="24"/>
          <w:szCs w:val="24"/>
        </w:rPr>
      </w:pPr>
      <w:r>
        <w:rPr>
          <w:rFonts w:ascii="Times New Roman" w:hAnsi="Times New Roman"/>
          <w:sz w:val="24"/>
          <w:szCs w:val="24"/>
        </w:rPr>
        <w:t>2.3. Заявки на участие в Проекте подаются по форме согласно Приложению № 1 к настоящему Положению в срок до 30.09.202</w:t>
      </w:r>
      <w:r>
        <w:rPr>
          <w:rFonts w:hint="default" w:ascii="Times New Roman" w:hAnsi="Times New Roman"/>
          <w:sz w:val="24"/>
          <w:szCs w:val="24"/>
          <w:lang w:val="ru-RU"/>
        </w:rPr>
        <w:t>2</w:t>
      </w:r>
      <w:r>
        <w:rPr>
          <w:rFonts w:ascii="Times New Roman" w:hAnsi="Times New Roman"/>
          <w:sz w:val="24"/>
          <w:szCs w:val="24"/>
        </w:rPr>
        <w:t xml:space="preserve"> года одним из следующих способов:</w:t>
      </w:r>
    </w:p>
    <w:p>
      <w:pPr>
        <w:ind w:firstLine="851"/>
        <w:jc w:val="both"/>
        <w:rPr>
          <w:rFonts w:ascii="Times New Roman" w:hAnsi="Times New Roman"/>
          <w:sz w:val="24"/>
          <w:szCs w:val="24"/>
        </w:rPr>
      </w:pPr>
      <w:r>
        <w:rPr>
          <w:rFonts w:ascii="Times New Roman" w:hAnsi="Times New Roman"/>
          <w:sz w:val="24"/>
          <w:szCs w:val="24"/>
        </w:rPr>
        <w:t xml:space="preserve">по адресу: </w:t>
      </w:r>
      <w:r>
        <w:rPr>
          <w:rFonts w:ascii="Times New Roman" w:hAnsi="Times New Roman"/>
          <w:color w:val="000000"/>
          <w:sz w:val="24"/>
          <w:szCs w:val="24"/>
        </w:rPr>
        <w:t xml:space="preserve">Новгородская область, </w:t>
      </w:r>
      <w:r>
        <w:rPr>
          <w:rFonts w:ascii="Times New Roman" w:hAnsi="Times New Roman"/>
          <w:color w:val="000000"/>
          <w:sz w:val="24"/>
          <w:szCs w:val="24"/>
          <w:lang w:val="ru-RU"/>
        </w:rPr>
        <w:t>Старорусский</w:t>
      </w:r>
      <w:r>
        <w:rPr>
          <w:rFonts w:ascii="Times New Roman" w:hAnsi="Times New Roman"/>
          <w:color w:val="000000"/>
          <w:sz w:val="24"/>
          <w:szCs w:val="24"/>
        </w:rPr>
        <w:t xml:space="preserve"> муниципальный район, </w:t>
      </w:r>
      <w:r>
        <w:rPr>
          <w:rFonts w:ascii="Times New Roman" w:hAnsi="Times New Roman"/>
          <w:color w:val="000000"/>
          <w:sz w:val="24"/>
          <w:szCs w:val="24"/>
          <w:lang w:val="ru-RU"/>
        </w:rPr>
        <w:t>Нагов</w:t>
      </w:r>
      <w:r>
        <w:rPr>
          <w:rFonts w:ascii="Times New Roman" w:hAnsi="Times New Roman"/>
          <w:color w:val="000000"/>
          <w:sz w:val="24"/>
          <w:szCs w:val="24"/>
        </w:rPr>
        <w:t xml:space="preserve">ское сельское поселение, д. </w:t>
      </w:r>
      <w:r>
        <w:rPr>
          <w:rFonts w:ascii="Times New Roman" w:hAnsi="Times New Roman"/>
          <w:color w:val="000000"/>
          <w:sz w:val="24"/>
          <w:szCs w:val="24"/>
          <w:lang w:val="ru-RU"/>
        </w:rPr>
        <w:t>Нагов</w:t>
      </w:r>
      <w:r>
        <w:rPr>
          <w:rFonts w:ascii="Times New Roman" w:hAnsi="Times New Roman"/>
          <w:color w:val="000000"/>
          <w:sz w:val="24"/>
          <w:szCs w:val="24"/>
        </w:rPr>
        <w:t xml:space="preserve">о, </w:t>
      </w:r>
      <w:r>
        <w:rPr>
          <w:rFonts w:ascii="Times New Roman" w:hAnsi="Times New Roman"/>
          <w:color w:val="000000"/>
          <w:sz w:val="24"/>
          <w:szCs w:val="24"/>
          <w:lang w:val="ru-RU"/>
        </w:rPr>
        <w:t>ул</w:t>
      </w:r>
      <w:r>
        <w:rPr>
          <w:rFonts w:hint="default" w:ascii="Times New Roman" w:hAnsi="Times New Roman"/>
          <w:color w:val="000000"/>
          <w:sz w:val="24"/>
          <w:szCs w:val="24"/>
          <w:lang w:val="ru-RU"/>
        </w:rPr>
        <w:t>.Школьная, д.3</w:t>
      </w:r>
      <w:r>
        <w:rPr>
          <w:rFonts w:ascii="Times New Roman" w:hAnsi="Times New Roman"/>
          <w:color w:val="000000"/>
          <w:sz w:val="24"/>
          <w:szCs w:val="24"/>
        </w:rPr>
        <w:t xml:space="preserve"> (Администрация </w:t>
      </w:r>
      <w:r>
        <w:rPr>
          <w:rFonts w:ascii="Times New Roman" w:hAnsi="Times New Roman"/>
          <w:color w:val="000000"/>
          <w:sz w:val="24"/>
          <w:szCs w:val="24"/>
          <w:lang w:val="ru-RU"/>
        </w:rPr>
        <w:t>Нагов</w:t>
      </w:r>
      <w:r>
        <w:rPr>
          <w:rFonts w:ascii="Times New Roman" w:hAnsi="Times New Roman"/>
          <w:color w:val="000000"/>
          <w:sz w:val="24"/>
          <w:szCs w:val="24"/>
        </w:rPr>
        <w:t>ского сельского поселения)</w:t>
      </w:r>
      <w:r>
        <w:rPr>
          <w:color w:val="000000"/>
          <w:sz w:val="24"/>
          <w:szCs w:val="24"/>
        </w:rPr>
        <w:t>;</w:t>
      </w:r>
    </w:p>
    <w:p>
      <w:pPr>
        <w:ind w:firstLine="851"/>
        <w:jc w:val="both"/>
        <w:rPr>
          <w:rFonts w:ascii="Times New Roman" w:hAnsi="Times New Roman"/>
          <w:sz w:val="24"/>
          <w:szCs w:val="24"/>
        </w:rPr>
      </w:pPr>
      <w:r>
        <w:rPr>
          <w:rFonts w:ascii="Times New Roman" w:hAnsi="Times New Roman"/>
          <w:sz w:val="24"/>
          <w:szCs w:val="24"/>
        </w:rPr>
        <w:t xml:space="preserve">по факсу: </w:t>
      </w:r>
      <w:r>
        <w:rPr>
          <w:color w:val="000000"/>
          <w:sz w:val="24"/>
          <w:szCs w:val="24"/>
        </w:rPr>
        <w:t>(816</w:t>
      </w:r>
      <w:r>
        <w:rPr>
          <w:rFonts w:hint="default"/>
          <w:color w:val="000000"/>
          <w:sz w:val="24"/>
          <w:szCs w:val="24"/>
          <w:lang w:val="ru-RU"/>
        </w:rPr>
        <w:t>5</w:t>
      </w:r>
      <w:r>
        <w:rPr>
          <w:color w:val="000000"/>
          <w:sz w:val="24"/>
          <w:szCs w:val="24"/>
        </w:rPr>
        <w:t>2) 7</w:t>
      </w:r>
      <w:r>
        <w:rPr>
          <w:rFonts w:hint="default"/>
          <w:color w:val="000000"/>
          <w:sz w:val="24"/>
          <w:szCs w:val="24"/>
          <w:lang w:val="ru-RU"/>
        </w:rPr>
        <w:t>5-269</w:t>
      </w:r>
      <w:r>
        <w:rPr>
          <w:color w:val="000000"/>
          <w:sz w:val="24"/>
          <w:szCs w:val="24"/>
        </w:rPr>
        <w:t>;</w:t>
      </w:r>
    </w:p>
    <w:p>
      <w:pPr>
        <w:ind w:firstLine="851"/>
        <w:jc w:val="both"/>
        <w:rPr>
          <w:rFonts w:ascii="Times New Roman" w:hAnsi="Times New Roman"/>
          <w:sz w:val="24"/>
          <w:szCs w:val="24"/>
        </w:rPr>
      </w:pPr>
      <w:r>
        <w:rPr>
          <w:rFonts w:ascii="Times New Roman" w:hAnsi="Times New Roman"/>
          <w:sz w:val="24"/>
          <w:szCs w:val="24"/>
        </w:rPr>
        <w:t>по электронному адресу:</w:t>
      </w:r>
      <w:r>
        <w:rPr>
          <w:rFonts w:hint="default" w:ascii="Times New Roman" w:hAnsi="Times New Roman"/>
          <w:sz w:val="24"/>
          <w:szCs w:val="24"/>
          <w:lang w:val="en-US"/>
        </w:rPr>
        <w:t xml:space="preserve"> </w:t>
      </w:r>
      <w:r>
        <w:rPr>
          <w:rFonts w:hint="default" w:ascii="Times New Roman" w:hAnsi="Times New Roman"/>
          <w:sz w:val="24"/>
          <w:szCs w:val="24"/>
          <w:lang w:val="en-US"/>
        </w:rPr>
        <w:fldChar w:fldCharType="begin"/>
      </w:r>
      <w:r>
        <w:rPr>
          <w:rFonts w:hint="default" w:ascii="Times New Roman" w:hAnsi="Times New Roman"/>
          <w:sz w:val="24"/>
          <w:szCs w:val="24"/>
          <w:lang w:val="en-US"/>
        </w:rPr>
        <w:instrText xml:space="preserve"> HYPERLINK "mailto:admnagovo@mail.ru" </w:instrText>
      </w:r>
      <w:r>
        <w:rPr>
          <w:rFonts w:hint="default" w:ascii="Times New Roman" w:hAnsi="Times New Roman"/>
          <w:sz w:val="24"/>
          <w:szCs w:val="24"/>
          <w:lang w:val="en-US"/>
        </w:rPr>
        <w:fldChar w:fldCharType="separate"/>
      </w:r>
      <w:r>
        <w:rPr>
          <w:rStyle w:val="4"/>
          <w:rFonts w:hint="default" w:ascii="Times New Roman" w:hAnsi="Times New Roman"/>
          <w:sz w:val="24"/>
          <w:szCs w:val="24"/>
          <w:lang w:val="en-US"/>
        </w:rPr>
        <w:t>admnagovo@mail.ru</w:t>
      </w:r>
      <w:r>
        <w:rPr>
          <w:rFonts w:hint="default" w:ascii="Times New Roman" w:hAnsi="Times New Roman"/>
          <w:sz w:val="24"/>
          <w:szCs w:val="24"/>
          <w:lang w:val="en-US"/>
        </w:rPr>
        <w:fldChar w:fldCharType="end"/>
      </w:r>
      <w:r>
        <w:rPr>
          <w:sz w:val="24"/>
          <w:szCs w:val="24"/>
        </w:rPr>
        <w:t>.</w:t>
      </w:r>
    </w:p>
    <w:p>
      <w:pPr>
        <w:ind w:firstLine="851"/>
        <w:jc w:val="both"/>
        <w:rPr>
          <w:rFonts w:ascii="Times New Roman" w:hAnsi="Times New Roman"/>
          <w:color w:val="000000"/>
          <w:sz w:val="24"/>
          <w:szCs w:val="24"/>
        </w:rPr>
      </w:pPr>
      <w:r>
        <w:rPr>
          <w:rFonts w:ascii="Times New Roman" w:hAnsi="Times New Roman"/>
          <w:color w:val="000000"/>
          <w:sz w:val="24"/>
          <w:szCs w:val="24"/>
        </w:rPr>
        <w:t>К заявке прилагается подписанное согласие гражданина на обработку персональных данных согласно Приложению № 2 к настоящему Положению.</w:t>
      </w:r>
    </w:p>
    <w:p>
      <w:pPr>
        <w:ind w:firstLine="851"/>
        <w:jc w:val="both"/>
        <w:rPr>
          <w:rFonts w:ascii="Times New Roman" w:hAnsi="Times New Roman"/>
          <w:sz w:val="24"/>
          <w:szCs w:val="24"/>
        </w:rPr>
      </w:pPr>
      <w:r>
        <w:rPr>
          <w:rFonts w:ascii="Times New Roman" w:hAnsi="Times New Roman"/>
          <w:sz w:val="24"/>
          <w:szCs w:val="24"/>
        </w:rPr>
        <w:t>2.4. Отбор участников Проекта осуществляется путем проведения жеребьёвки. Порядок проведения жеребьевки описан в Приложении № 3 к настоящему Положению.</w:t>
      </w:r>
    </w:p>
    <w:p>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 xml:space="preserve">2.5. Состав Бюджетной комиссии утверждается протоколом первого заседания Бюджетной комиссии, которое созывается Модератором Бюджетной комиссии. </w:t>
      </w:r>
    </w:p>
    <w:p>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 xml:space="preserve">2.6. Порядок проведения заседаний Бюджетной комиссии определяется Регламентом заседаний Бюджетной комиссии в рамках реализации проекта «Народный бюджет», утверждаемым постановлением 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 Регламент заседаний Бюджетной комиссии описан в Приложении № 4 к настоящему Положению.</w:t>
      </w:r>
    </w:p>
    <w:p>
      <w:pPr>
        <w:ind w:firstLine="851"/>
        <w:jc w:val="both"/>
        <w:rPr>
          <w:rFonts w:ascii="Times New Roman" w:hAnsi="Times New Roman"/>
          <w:sz w:val="24"/>
          <w:szCs w:val="24"/>
        </w:rPr>
      </w:pPr>
      <w:r>
        <w:rPr>
          <w:rFonts w:ascii="Times New Roman" w:hAnsi="Times New Roman"/>
          <w:sz w:val="24"/>
          <w:szCs w:val="24"/>
        </w:rPr>
        <w:t xml:space="preserve">2.7. На заседаниях Бюджетной комиссии присутствует Организатор, который дает пояснения и консультации по вопросам, возникающим в ходе работы Бюджетной комиссии, и обеспечивает присутствие руководителей отраслевых (функциональных) организаций (учреждений) и структурных подразделений 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 в случае необходимости дачи разъяснений по соответствующим направлениям деятельности Администрации.</w:t>
      </w:r>
    </w:p>
    <w:p>
      <w:pPr>
        <w:ind w:firstLine="851"/>
        <w:jc w:val="both"/>
        <w:rPr>
          <w:rFonts w:ascii="Times New Roman" w:hAnsi="Times New Roman"/>
          <w:b/>
          <w:sz w:val="24"/>
          <w:szCs w:val="24"/>
        </w:rPr>
      </w:pPr>
      <w:r>
        <w:rPr>
          <w:rFonts w:ascii="Times New Roman" w:hAnsi="Times New Roman"/>
          <w:b/>
          <w:sz w:val="24"/>
          <w:szCs w:val="24"/>
        </w:rPr>
        <w:t>3. Отбор инициативных предложений по распределению части средств бюджета поселения</w:t>
      </w:r>
    </w:p>
    <w:p>
      <w:pPr>
        <w:autoSpaceDE w:val="0"/>
        <w:autoSpaceDN w:val="0"/>
        <w:adjustRightInd w:val="0"/>
        <w:ind w:firstLine="851"/>
        <w:jc w:val="both"/>
        <w:rPr>
          <w:rFonts w:ascii="Times New Roman" w:hAnsi="Times New Roman"/>
          <w:sz w:val="24"/>
          <w:szCs w:val="24"/>
        </w:rPr>
      </w:pPr>
      <w:r>
        <w:rPr>
          <w:rFonts w:ascii="Times New Roman" w:hAnsi="Times New Roman"/>
          <w:sz w:val="24"/>
          <w:szCs w:val="24"/>
        </w:rPr>
        <w:t xml:space="preserve">3.1. Члены Бюджетной комиссии с правом голоса (далее - члены Бюджетной комиссии) выдвигают свои инициативные предложения по распределению части средств бюджета </w:t>
      </w:r>
      <w:r>
        <w:rPr>
          <w:rFonts w:ascii="Times New Roman" w:hAnsi="Times New Roman"/>
          <w:sz w:val="24"/>
          <w:szCs w:val="24"/>
          <w:lang w:val="ru-RU"/>
        </w:rPr>
        <w:t>Нагов</w:t>
      </w:r>
      <w:r>
        <w:rPr>
          <w:rFonts w:ascii="Times New Roman" w:hAnsi="Times New Roman"/>
          <w:sz w:val="24"/>
          <w:szCs w:val="24"/>
        </w:rPr>
        <w:t>ского сельского поселения (далее - инициативное предложение) по форме согласно Приложению № 5 к настоящему Положению в сфере благоустройства, дорожного строительства, культуры и спорта, в социальной сфере в пределах полномочий Администрации, предусмотренных действующим законодательством.</w:t>
      </w:r>
    </w:p>
    <w:p>
      <w:pPr>
        <w:ind w:firstLine="851"/>
        <w:jc w:val="both"/>
        <w:rPr>
          <w:rFonts w:ascii="Times New Roman" w:hAnsi="Times New Roman"/>
          <w:sz w:val="24"/>
          <w:szCs w:val="24"/>
        </w:rPr>
      </w:pPr>
      <w:r>
        <w:rPr>
          <w:rFonts w:ascii="Times New Roman" w:hAnsi="Times New Roman"/>
          <w:sz w:val="24"/>
          <w:szCs w:val="24"/>
        </w:rPr>
        <w:t xml:space="preserve">Каждый член Бюджетной комиссии может внести на рассмотрение Бюджетной комиссии не более двух инициативных предложений. </w:t>
      </w:r>
      <w:r>
        <w:rPr>
          <w:rFonts w:ascii="Times New Roman" w:hAnsi="Times New Roman"/>
          <w:color w:val="000000"/>
          <w:sz w:val="24"/>
          <w:szCs w:val="24"/>
        </w:rPr>
        <w:t>К инициативному предложению могут быть приложены сметы, коммерческие предложения и иные документы, подтверждающие ориентировочную стоимость предложения.</w:t>
      </w:r>
    </w:p>
    <w:p>
      <w:pPr>
        <w:tabs>
          <w:tab w:val="left" w:pos="142"/>
        </w:tabs>
        <w:ind w:firstLine="851"/>
        <w:jc w:val="both"/>
        <w:rPr>
          <w:rFonts w:ascii="Times New Roman" w:hAnsi="Times New Roman"/>
          <w:sz w:val="24"/>
          <w:szCs w:val="24"/>
        </w:rPr>
      </w:pPr>
      <w:r>
        <w:rPr>
          <w:rFonts w:ascii="Times New Roman" w:hAnsi="Times New Roman"/>
          <w:sz w:val="24"/>
          <w:szCs w:val="24"/>
        </w:rPr>
        <w:t>3.2. Внесенные инициативные предложения подлежат рассмотрению и одобрению на заседании Бюджетной комиссии в срок не позднее 05.11.202</w:t>
      </w:r>
      <w:r>
        <w:rPr>
          <w:rFonts w:hint="default" w:ascii="Times New Roman" w:hAnsi="Times New Roman"/>
          <w:sz w:val="24"/>
          <w:szCs w:val="24"/>
          <w:lang w:val="ru-RU"/>
        </w:rPr>
        <w:t>2</w:t>
      </w:r>
      <w:r>
        <w:rPr>
          <w:rFonts w:ascii="Times New Roman" w:hAnsi="Times New Roman"/>
          <w:sz w:val="24"/>
          <w:szCs w:val="24"/>
        </w:rPr>
        <w:t xml:space="preserve"> года.</w:t>
      </w:r>
    </w:p>
    <w:p>
      <w:pPr>
        <w:ind w:firstLine="851"/>
        <w:jc w:val="both"/>
        <w:rPr>
          <w:rFonts w:ascii="Times New Roman" w:hAnsi="Times New Roman"/>
          <w:sz w:val="24"/>
          <w:szCs w:val="24"/>
        </w:rPr>
      </w:pPr>
      <w:r>
        <w:rPr>
          <w:rFonts w:ascii="Times New Roman" w:hAnsi="Times New Roman"/>
          <w:sz w:val="24"/>
          <w:szCs w:val="24"/>
        </w:rPr>
        <w:t>3.3. Одобренные Бюджетной комиссией инициативные предложения в срок не позднее 05.11.202</w:t>
      </w:r>
      <w:r>
        <w:rPr>
          <w:rFonts w:hint="default" w:ascii="Times New Roman" w:hAnsi="Times New Roman"/>
          <w:sz w:val="24"/>
          <w:szCs w:val="24"/>
          <w:lang w:val="ru-RU"/>
        </w:rPr>
        <w:t>2</w:t>
      </w:r>
      <w:r>
        <w:rPr>
          <w:rFonts w:ascii="Times New Roman" w:hAnsi="Times New Roman"/>
          <w:sz w:val="24"/>
          <w:szCs w:val="24"/>
        </w:rPr>
        <w:t xml:space="preserve"> года направляются </w:t>
      </w:r>
      <w:r>
        <w:rPr>
          <w:rFonts w:ascii="Times New Roman" w:hAnsi="Times New Roman"/>
          <w:color w:val="000000"/>
          <w:sz w:val="24"/>
          <w:szCs w:val="24"/>
        </w:rPr>
        <w:t>в р</w:t>
      </w:r>
      <w:r>
        <w:rPr>
          <w:rFonts w:ascii="Times New Roman" w:hAnsi="Times New Roman"/>
          <w:sz w:val="24"/>
          <w:szCs w:val="24"/>
        </w:rPr>
        <w:t xml:space="preserve">абочую группу, для рассмотрения и подготовки в письменном виде заключения на предмет соответствия инициативных предложений полномочиям органов местного самоуправления, установленным законодательством Российской Федерации, и отсутствия дублирования мероприятий, финансовое обеспечение которых запланировано в проекте бюджета </w:t>
      </w:r>
      <w:r>
        <w:rPr>
          <w:rFonts w:ascii="Times New Roman" w:hAnsi="Times New Roman"/>
          <w:sz w:val="24"/>
          <w:szCs w:val="24"/>
          <w:lang w:val="ru-RU"/>
        </w:rPr>
        <w:t>Нагов</w:t>
      </w:r>
      <w:r>
        <w:rPr>
          <w:rFonts w:ascii="Times New Roman" w:hAnsi="Times New Roman"/>
          <w:sz w:val="24"/>
          <w:szCs w:val="24"/>
        </w:rPr>
        <w:t>ского сельского поселения на 202</w:t>
      </w:r>
      <w:r>
        <w:rPr>
          <w:rFonts w:hint="default" w:ascii="Times New Roman" w:hAnsi="Times New Roman"/>
          <w:sz w:val="24"/>
          <w:szCs w:val="24"/>
          <w:lang w:val="ru-RU"/>
        </w:rPr>
        <w:t>3</w:t>
      </w:r>
      <w:r>
        <w:rPr>
          <w:rFonts w:ascii="Times New Roman" w:hAnsi="Times New Roman"/>
          <w:sz w:val="24"/>
          <w:szCs w:val="24"/>
        </w:rPr>
        <w:t xml:space="preserve"> год и плановый период 202</w:t>
      </w:r>
      <w:r>
        <w:rPr>
          <w:rFonts w:hint="default" w:ascii="Times New Roman" w:hAnsi="Times New Roman"/>
          <w:sz w:val="24"/>
          <w:szCs w:val="24"/>
          <w:lang w:val="ru-RU"/>
        </w:rPr>
        <w:t>4</w:t>
      </w:r>
      <w:r>
        <w:rPr>
          <w:rFonts w:ascii="Times New Roman" w:hAnsi="Times New Roman"/>
          <w:sz w:val="24"/>
          <w:szCs w:val="24"/>
        </w:rPr>
        <w:t xml:space="preserve"> и 202</w:t>
      </w:r>
      <w:r>
        <w:rPr>
          <w:rFonts w:hint="default" w:ascii="Times New Roman" w:hAnsi="Times New Roman"/>
          <w:sz w:val="24"/>
          <w:szCs w:val="24"/>
          <w:lang w:val="ru-RU"/>
        </w:rPr>
        <w:t>5</w:t>
      </w:r>
      <w:r>
        <w:rPr>
          <w:rFonts w:ascii="Times New Roman" w:hAnsi="Times New Roman"/>
          <w:sz w:val="24"/>
          <w:szCs w:val="24"/>
        </w:rPr>
        <w:t xml:space="preserve"> годов и (или) включенных в муниципальные программы на 202</w:t>
      </w:r>
      <w:r>
        <w:rPr>
          <w:rFonts w:hint="default" w:ascii="Times New Roman" w:hAnsi="Times New Roman"/>
          <w:sz w:val="24"/>
          <w:szCs w:val="24"/>
          <w:lang w:val="ru-RU"/>
        </w:rPr>
        <w:t>2</w:t>
      </w:r>
      <w:r>
        <w:rPr>
          <w:rFonts w:ascii="Times New Roman" w:hAnsi="Times New Roman"/>
          <w:sz w:val="24"/>
          <w:szCs w:val="24"/>
        </w:rPr>
        <w:t xml:space="preserve"> год.</w:t>
      </w:r>
    </w:p>
    <w:p>
      <w:pPr>
        <w:ind w:firstLine="851"/>
        <w:jc w:val="both"/>
        <w:rPr>
          <w:rFonts w:ascii="Times New Roman" w:hAnsi="Times New Roman"/>
          <w:sz w:val="24"/>
          <w:szCs w:val="24"/>
        </w:rPr>
      </w:pPr>
      <w:r>
        <w:rPr>
          <w:rFonts w:ascii="Times New Roman" w:hAnsi="Times New Roman"/>
          <w:sz w:val="24"/>
          <w:szCs w:val="24"/>
        </w:rPr>
        <w:t xml:space="preserve">3.4. Среди инициативных предложений, получивших положительные заключения рабочей группы, Бюджетной комиссией проводится отбор для подготовки рекомендаций о включении их в проект бюджета </w:t>
      </w:r>
      <w:r>
        <w:rPr>
          <w:rFonts w:ascii="Times New Roman" w:hAnsi="Times New Roman"/>
          <w:sz w:val="24"/>
          <w:szCs w:val="24"/>
          <w:lang w:val="ru-RU"/>
        </w:rPr>
        <w:t>Нагов</w:t>
      </w:r>
      <w:r>
        <w:rPr>
          <w:rFonts w:ascii="Times New Roman" w:hAnsi="Times New Roman"/>
          <w:sz w:val="24"/>
          <w:szCs w:val="24"/>
        </w:rPr>
        <w:t>ского сельского поселения на 202</w:t>
      </w:r>
      <w:r>
        <w:rPr>
          <w:rFonts w:hint="default" w:ascii="Times New Roman" w:hAnsi="Times New Roman"/>
          <w:sz w:val="24"/>
          <w:szCs w:val="24"/>
          <w:lang w:val="ru-RU"/>
        </w:rPr>
        <w:t>3</w:t>
      </w:r>
      <w:r>
        <w:rPr>
          <w:rFonts w:ascii="Times New Roman" w:hAnsi="Times New Roman"/>
          <w:sz w:val="24"/>
          <w:szCs w:val="24"/>
        </w:rPr>
        <w:t xml:space="preserve"> год и плановый период 202</w:t>
      </w:r>
      <w:r>
        <w:rPr>
          <w:rFonts w:hint="default" w:ascii="Times New Roman" w:hAnsi="Times New Roman"/>
          <w:sz w:val="24"/>
          <w:szCs w:val="24"/>
          <w:lang w:val="ru-RU"/>
        </w:rPr>
        <w:t>4</w:t>
      </w:r>
      <w:r>
        <w:rPr>
          <w:rFonts w:ascii="Times New Roman" w:hAnsi="Times New Roman"/>
          <w:sz w:val="24"/>
          <w:szCs w:val="24"/>
        </w:rPr>
        <w:t xml:space="preserve"> и 202</w:t>
      </w:r>
      <w:r>
        <w:rPr>
          <w:rFonts w:hint="default" w:ascii="Times New Roman" w:hAnsi="Times New Roman"/>
          <w:sz w:val="24"/>
          <w:szCs w:val="24"/>
          <w:lang w:val="ru-RU"/>
        </w:rPr>
        <w:t>5</w:t>
      </w:r>
      <w:r>
        <w:rPr>
          <w:rFonts w:ascii="Times New Roman" w:hAnsi="Times New Roman"/>
          <w:sz w:val="24"/>
          <w:szCs w:val="24"/>
        </w:rPr>
        <w:t xml:space="preserve"> годов и (или) соответствующие муниципальные программы на очередной финансовый год.</w:t>
      </w:r>
    </w:p>
    <w:p>
      <w:pPr>
        <w:ind w:firstLine="851"/>
        <w:jc w:val="both"/>
        <w:rPr>
          <w:rFonts w:ascii="Times New Roman" w:hAnsi="Times New Roman"/>
          <w:sz w:val="24"/>
          <w:szCs w:val="24"/>
        </w:rPr>
      </w:pPr>
      <w:r>
        <w:rPr>
          <w:rFonts w:ascii="Times New Roman" w:hAnsi="Times New Roman"/>
          <w:sz w:val="24"/>
          <w:szCs w:val="24"/>
        </w:rPr>
        <w:t>Проведение отбора осуществляется членами Бюджетной комиссии согласно регламенту голосования, описанному в Приложении № 6 к настоящему Положению.</w:t>
      </w:r>
    </w:p>
    <w:p>
      <w:pPr>
        <w:ind w:firstLine="851"/>
        <w:jc w:val="both"/>
        <w:rPr>
          <w:rFonts w:ascii="Times New Roman" w:hAnsi="Times New Roman"/>
          <w:sz w:val="24"/>
          <w:szCs w:val="24"/>
        </w:rPr>
      </w:pPr>
      <w:r>
        <w:rPr>
          <w:rFonts w:ascii="Times New Roman" w:hAnsi="Times New Roman"/>
          <w:sz w:val="24"/>
          <w:szCs w:val="24"/>
        </w:rPr>
        <w:t xml:space="preserve">Бюджетная комиссия готовит рекомендации о включении инициативных предложений, набравших наибольшее количество баллов, на общую сумму не более 2000000 (двух миллионов) рублей, в проект бюджета </w:t>
      </w:r>
      <w:r>
        <w:rPr>
          <w:rFonts w:ascii="Times New Roman" w:hAnsi="Times New Roman"/>
          <w:sz w:val="24"/>
          <w:szCs w:val="24"/>
          <w:lang w:val="ru-RU"/>
        </w:rPr>
        <w:t>Нагов</w:t>
      </w:r>
      <w:r>
        <w:rPr>
          <w:rFonts w:ascii="Times New Roman" w:hAnsi="Times New Roman"/>
          <w:sz w:val="24"/>
          <w:szCs w:val="24"/>
        </w:rPr>
        <w:t>ского сельского поселения на 202</w:t>
      </w:r>
      <w:r>
        <w:rPr>
          <w:rFonts w:hint="default" w:ascii="Times New Roman" w:hAnsi="Times New Roman"/>
          <w:sz w:val="24"/>
          <w:szCs w:val="24"/>
          <w:lang w:val="ru-RU"/>
        </w:rPr>
        <w:t>3</w:t>
      </w:r>
      <w:r>
        <w:rPr>
          <w:rFonts w:ascii="Times New Roman" w:hAnsi="Times New Roman"/>
          <w:sz w:val="24"/>
          <w:szCs w:val="24"/>
        </w:rPr>
        <w:t xml:space="preserve"> год и плановый период 202</w:t>
      </w:r>
      <w:r>
        <w:rPr>
          <w:rFonts w:hint="default" w:ascii="Times New Roman" w:hAnsi="Times New Roman"/>
          <w:sz w:val="24"/>
          <w:szCs w:val="24"/>
          <w:lang w:val="ru-RU"/>
        </w:rPr>
        <w:t>4</w:t>
      </w:r>
      <w:r>
        <w:rPr>
          <w:rFonts w:ascii="Times New Roman" w:hAnsi="Times New Roman"/>
          <w:sz w:val="24"/>
          <w:szCs w:val="24"/>
        </w:rPr>
        <w:t xml:space="preserve"> и 202</w:t>
      </w:r>
      <w:r>
        <w:rPr>
          <w:rFonts w:hint="default" w:ascii="Times New Roman" w:hAnsi="Times New Roman"/>
          <w:sz w:val="24"/>
          <w:szCs w:val="24"/>
          <w:lang w:val="ru-RU"/>
        </w:rPr>
        <w:t>5</w:t>
      </w:r>
      <w:r>
        <w:rPr>
          <w:rFonts w:ascii="Times New Roman" w:hAnsi="Times New Roman"/>
          <w:sz w:val="24"/>
          <w:szCs w:val="24"/>
        </w:rPr>
        <w:t xml:space="preserve"> годов и (или) соответствующие муниципальные программы на очередной финансовый год. </w:t>
      </w:r>
    </w:p>
    <w:p>
      <w:pPr>
        <w:ind w:firstLine="851"/>
        <w:jc w:val="both"/>
        <w:rPr>
          <w:rFonts w:ascii="Times New Roman" w:hAnsi="Times New Roman"/>
          <w:sz w:val="24"/>
          <w:szCs w:val="24"/>
        </w:rPr>
      </w:pPr>
      <w:r>
        <w:rPr>
          <w:rFonts w:ascii="Times New Roman" w:hAnsi="Times New Roman"/>
          <w:sz w:val="24"/>
          <w:szCs w:val="24"/>
        </w:rPr>
        <w:t xml:space="preserve">3.5. Рекомендации Бюджетной комиссии о включении инициативных предложений, набравших наибольшее количество баллов, на общую сумму не более 2000000 (двух миллионов) рублей, в проект бюджета </w:t>
      </w:r>
      <w:r>
        <w:rPr>
          <w:rFonts w:ascii="Times New Roman" w:hAnsi="Times New Roman"/>
          <w:sz w:val="24"/>
          <w:szCs w:val="24"/>
          <w:lang w:val="ru-RU"/>
        </w:rPr>
        <w:t>Нагов</w:t>
      </w:r>
      <w:r>
        <w:rPr>
          <w:rFonts w:ascii="Times New Roman" w:hAnsi="Times New Roman"/>
          <w:sz w:val="24"/>
          <w:szCs w:val="24"/>
        </w:rPr>
        <w:t>ского сельского поселения на 202</w:t>
      </w:r>
      <w:r>
        <w:rPr>
          <w:rFonts w:hint="default" w:ascii="Times New Roman" w:hAnsi="Times New Roman"/>
          <w:sz w:val="24"/>
          <w:szCs w:val="24"/>
          <w:lang w:val="ru-RU"/>
        </w:rPr>
        <w:t>3</w:t>
      </w:r>
      <w:r>
        <w:rPr>
          <w:rFonts w:ascii="Times New Roman" w:hAnsi="Times New Roman"/>
          <w:sz w:val="24"/>
          <w:szCs w:val="24"/>
        </w:rPr>
        <w:t xml:space="preserve"> год и плановый период 202</w:t>
      </w:r>
      <w:r>
        <w:rPr>
          <w:rFonts w:hint="default" w:ascii="Times New Roman" w:hAnsi="Times New Roman"/>
          <w:sz w:val="24"/>
          <w:szCs w:val="24"/>
          <w:lang w:val="ru-RU"/>
        </w:rPr>
        <w:t>4</w:t>
      </w:r>
      <w:r>
        <w:rPr>
          <w:rFonts w:ascii="Times New Roman" w:hAnsi="Times New Roman"/>
          <w:sz w:val="24"/>
          <w:szCs w:val="24"/>
        </w:rPr>
        <w:t xml:space="preserve"> и 202</w:t>
      </w:r>
      <w:r>
        <w:rPr>
          <w:rFonts w:hint="default" w:ascii="Times New Roman" w:hAnsi="Times New Roman"/>
          <w:sz w:val="24"/>
          <w:szCs w:val="24"/>
          <w:lang w:val="ru-RU"/>
        </w:rPr>
        <w:t>5</w:t>
      </w:r>
      <w:r>
        <w:rPr>
          <w:rFonts w:ascii="Times New Roman" w:hAnsi="Times New Roman"/>
          <w:sz w:val="24"/>
          <w:szCs w:val="24"/>
        </w:rPr>
        <w:t xml:space="preserve"> годов, соответствующие муниципальные программы на очередной финансовый год направляются в рабочую группу.</w:t>
      </w:r>
    </w:p>
    <w:p>
      <w:pPr>
        <w:jc w:val="right"/>
        <w:rPr>
          <w:rFonts w:ascii="Times New Roman" w:hAnsi="Times New Roman"/>
          <w:sz w:val="24"/>
          <w:szCs w:val="24"/>
        </w:rPr>
      </w:pPr>
      <w:r>
        <w:rPr>
          <w:rFonts w:ascii="Times New Roman" w:hAnsi="Times New Roman"/>
          <w:sz w:val="24"/>
          <w:szCs w:val="24"/>
        </w:rPr>
        <w:t>Приложение № 1</w:t>
      </w:r>
    </w:p>
    <w:p>
      <w:pPr>
        <w:autoSpaceDE w:val="0"/>
        <w:autoSpaceDN w:val="0"/>
        <w:adjustRightInd w:val="0"/>
        <w:jc w:val="right"/>
        <w:rPr>
          <w:rFonts w:ascii="Times New Roman" w:hAnsi="Times New Roman"/>
          <w:sz w:val="24"/>
          <w:szCs w:val="24"/>
        </w:rPr>
      </w:pPr>
      <w:r>
        <w:rPr>
          <w:rFonts w:ascii="Times New Roman" w:hAnsi="Times New Roman"/>
          <w:sz w:val="24"/>
          <w:szCs w:val="24"/>
        </w:rPr>
        <w:t>к Положению о проекте</w:t>
      </w:r>
    </w:p>
    <w:p>
      <w:pPr>
        <w:autoSpaceDE w:val="0"/>
        <w:autoSpaceDN w:val="0"/>
        <w:adjustRightInd w:val="0"/>
        <w:jc w:val="right"/>
        <w:rPr>
          <w:rFonts w:ascii="Times New Roman" w:hAnsi="Times New Roman"/>
          <w:sz w:val="24"/>
          <w:szCs w:val="24"/>
        </w:rPr>
      </w:pPr>
      <w:r>
        <w:rPr>
          <w:rFonts w:ascii="Times New Roman" w:hAnsi="Times New Roman"/>
          <w:sz w:val="24"/>
          <w:szCs w:val="24"/>
        </w:rPr>
        <w:t xml:space="preserve">«Народный бюджет» </w:t>
      </w:r>
    </w:p>
    <w:p>
      <w:pPr>
        <w:autoSpaceDE w:val="0"/>
        <w:autoSpaceDN w:val="0"/>
        <w:adjustRightInd w:val="0"/>
        <w:jc w:val="both"/>
        <w:rPr>
          <w:rFonts w:ascii="Times New Roman" w:hAnsi="Times New Roman"/>
          <w:sz w:val="24"/>
          <w:szCs w:val="24"/>
        </w:rPr>
      </w:pPr>
    </w:p>
    <w:p>
      <w:pPr>
        <w:autoSpaceDE w:val="0"/>
        <w:autoSpaceDN w:val="0"/>
        <w:adjustRightInd w:val="0"/>
        <w:jc w:val="center"/>
        <w:rPr>
          <w:rFonts w:ascii="Times New Roman" w:hAnsi="Times New Roman"/>
          <w:b/>
          <w:sz w:val="24"/>
          <w:szCs w:val="24"/>
        </w:rPr>
      </w:pPr>
      <w:r>
        <w:rPr>
          <w:rFonts w:ascii="Times New Roman" w:hAnsi="Times New Roman"/>
          <w:b/>
          <w:sz w:val="24"/>
          <w:szCs w:val="24"/>
        </w:rPr>
        <w:t>ЗАЯВКА</w:t>
      </w:r>
    </w:p>
    <w:p>
      <w:pPr>
        <w:autoSpaceDE w:val="0"/>
        <w:autoSpaceDN w:val="0"/>
        <w:adjustRightInd w:val="0"/>
        <w:jc w:val="center"/>
        <w:rPr>
          <w:rFonts w:ascii="Times New Roman" w:hAnsi="Times New Roman"/>
          <w:b/>
          <w:sz w:val="24"/>
          <w:szCs w:val="24"/>
        </w:rPr>
      </w:pPr>
      <w:r>
        <w:rPr>
          <w:rFonts w:ascii="Times New Roman" w:hAnsi="Times New Roman"/>
          <w:b/>
          <w:sz w:val="24"/>
          <w:szCs w:val="24"/>
        </w:rPr>
        <w:t>на участие в Проекте «Народный бюджет»</w:t>
      </w:r>
    </w:p>
    <w:p>
      <w:pPr>
        <w:autoSpaceDE w:val="0"/>
        <w:autoSpaceDN w:val="0"/>
        <w:adjustRightInd w:val="0"/>
        <w:jc w:val="both"/>
        <w:rPr>
          <w:rFonts w:ascii="Times New Roman" w:hAnsi="Times New Roman"/>
          <w:sz w:val="24"/>
          <w:szCs w:val="24"/>
        </w:rPr>
      </w:pPr>
    </w:p>
    <w:tbl>
      <w:tblPr>
        <w:tblStyle w:val="3"/>
        <w:tblW w:w="0" w:type="auto"/>
        <w:tblInd w:w="62" w:type="dxa"/>
        <w:tblLayout w:type="fixed"/>
        <w:tblCellMar>
          <w:top w:w="75" w:type="dxa"/>
          <w:left w:w="0" w:type="dxa"/>
          <w:bottom w:w="75" w:type="dxa"/>
          <w:right w:w="0" w:type="dxa"/>
        </w:tblCellMar>
      </w:tblPr>
      <w:tblGrid>
        <w:gridCol w:w="3660"/>
        <w:gridCol w:w="5696"/>
      </w:tblGrid>
      <w:tr>
        <w:tblPrEx>
          <w:tblCellMar>
            <w:top w:w="75" w:type="dxa"/>
            <w:left w:w="0" w:type="dxa"/>
            <w:bottom w:w="75" w:type="dxa"/>
            <w:right w:w="0" w:type="dxa"/>
          </w:tblCellMar>
        </w:tblPrEx>
        <w:tc>
          <w:tcPr>
            <w:tcW w:w="3660"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ind w:firstLine="80"/>
              <w:jc w:val="both"/>
              <w:rPr>
                <w:rFonts w:ascii="Times New Roman" w:hAnsi="Times New Roman"/>
                <w:sz w:val="24"/>
                <w:szCs w:val="24"/>
              </w:rPr>
            </w:pPr>
            <w:r>
              <w:rPr>
                <w:rFonts w:ascii="Times New Roman" w:hAnsi="Times New Roman"/>
                <w:sz w:val="24"/>
                <w:szCs w:val="24"/>
              </w:rPr>
              <w:t>Фамилия:</w:t>
            </w:r>
          </w:p>
        </w:tc>
        <w:tc>
          <w:tcPr>
            <w:tcW w:w="5696"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widowControl w:val="0"/>
              <w:autoSpaceDE w:val="0"/>
              <w:autoSpaceDN w:val="0"/>
              <w:adjustRightInd w:val="0"/>
              <w:jc w:val="both"/>
              <w:rPr>
                <w:rFonts w:ascii="Times New Roman" w:hAnsi="Times New Roman"/>
                <w:sz w:val="24"/>
                <w:szCs w:val="24"/>
              </w:rPr>
            </w:pPr>
          </w:p>
        </w:tc>
      </w:tr>
      <w:tr>
        <w:tblPrEx>
          <w:tblCellMar>
            <w:top w:w="75" w:type="dxa"/>
            <w:left w:w="0" w:type="dxa"/>
            <w:bottom w:w="75" w:type="dxa"/>
            <w:right w:w="0" w:type="dxa"/>
          </w:tblCellMar>
        </w:tblPrEx>
        <w:tc>
          <w:tcPr>
            <w:tcW w:w="3660"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ind w:firstLine="80"/>
              <w:jc w:val="both"/>
              <w:rPr>
                <w:rFonts w:ascii="Times New Roman" w:hAnsi="Times New Roman"/>
                <w:sz w:val="24"/>
                <w:szCs w:val="24"/>
              </w:rPr>
            </w:pPr>
            <w:r>
              <w:rPr>
                <w:rFonts w:ascii="Times New Roman" w:hAnsi="Times New Roman"/>
                <w:sz w:val="24"/>
                <w:szCs w:val="24"/>
              </w:rPr>
              <w:t>Имя:</w:t>
            </w:r>
          </w:p>
        </w:tc>
        <w:tc>
          <w:tcPr>
            <w:tcW w:w="5696"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widowControl w:val="0"/>
              <w:autoSpaceDE w:val="0"/>
              <w:autoSpaceDN w:val="0"/>
              <w:adjustRightInd w:val="0"/>
              <w:jc w:val="both"/>
              <w:rPr>
                <w:rFonts w:ascii="Times New Roman" w:hAnsi="Times New Roman"/>
                <w:sz w:val="24"/>
                <w:szCs w:val="24"/>
              </w:rPr>
            </w:pPr>
          </w:p>
        </w:tc>
      </w:tr>
      <w:tr>
        <w:tblPrEx>
          <w:tblCellMar>
            <w:top w:w="75" w:type="dxa"/>
            <w:left w:w="0" w:type="dxa"/>
            <w:bottom w:w="75" w:type="dxa"/>
            <w:right w:w="0" w:type="dxa"/>
          </w:tblCellMar>
        </w:tblPrEx>
        <w:tc>
          <w:tcPr>
            <w:tcW w:w="3660"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ind w:firstLine="80"/>
              <w:jc w:val="both"/>
              <w:rPr>
                <w:rFonts w:ascii="Times New Roman" w:hAnsi="Times New Roman"/>
                <w:sz w:val="24"/>
                <w:szCs w:val="24"/>
              </w:rPr>
            </w:pPr>
            <w:r>
              <w:rPr>
                <w:rFonts w:ascii="Times New Roman" w:hAnsi="Times New Roman"/>
                <w:sz w:val="24"/>
                <w:szCs w:val="24"/>
              </w:rPr>
              <w:t>Отчество:</w:t>
            </w:r>
          </w:p>
        </w:tc>
        <w:tc>
          <w:tcPr>
            <w:tcW w:w="5696"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widowControl w:val="0"/>
              <w:autoSpaceDE w:val="0"/>
              <w:autoSpaceDN w:val="0"/>
              <w:adjustRightInd w:val="0"/>
              <w:jc w:val="both"/>
              <w:rPr>
                <w:rFonts w:ascii="Times New Roman" w:hAnsi="Times New Roman"/>
                <w:sz w:val="24"/>
                <w:szCs w:val="24"/>
              </w:rPr>
            </w:pPr>
          </w:p>
        </w:tc>
      </w:tr>
      <w:tr>
        <w:tblPrEx>
          <w:tblCellMar>
            <w:top w:w="75" w:type="dxa"/>
            <w:left w:w="0" w:type="dxa"/>
            <w:bottom w:w="75" w:type="dxa"/>
            <w:right w:w="0" w:type="dxa"/>
          </w:tblCellMar>
        </w:tblPrEx>
        <w:tc>
          <w:tcPr>
            <w:tcW w:w="3660"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ind w:firstLine="80"/>
              <w:jc w:val="both"/>
              <w:rPr>
                <w:rFonts w:ascii="Times New Roman" w:hAnsi="Times New Roman"/>
                <w:sz w:val="24"/>
                <w:szCs w:val="24"/>
              </w:rPr>
            </w:pPr>
            <w:r>
              <w:rPr>
                <w:rFonts w:ascii="Times New Roman" w:hAnsi="Times New Roman"/>
                <w:sz w:val="24"/>
                <w:szCs w:val="24"/>
              </w:rPr>
              <w:t>Возраст:</w:t>
            </w:r>
          </w:p>
        </w:tc>
        <w:tc>
          <w:tcPr>
            <w:tcW w:w="5696"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widowControl w:val="0"/>
              <w:autoSpaceDE w:val="0"/>
              <w:autoSpaceDN w:val="0"/>
              <w:adjustRightInd w:val="0"/>
              <w:jc w:val="both"/>
              <w:rPr>
                <w:rFonts w:ascii="Times New Roman" w:hAnsi="Times New Roman"/>
                <w:sz w:val="24"/>
                <w:szCs w:val="24"/>
              </w:rPr>
            </w:pPr>
          </w:p>
        </w:tc>
      </w:tr>
      <w:tr>
        <w:tblPrEx>
          <w:tblCellMar>
            <w:top w:w="75" w:type="dxa"/>
            <w:left w:w="0" w:type="dxa"/>
            <w:bottom w:w="75" w:type="dxa"/>
            <w:right w:w="0" w:type="dxa"/>
          </w:tblCellMar>
        </w:tblPrEx>
        <w:tc>
          <w:tcPr>
            <w:tcW w:w="3660"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jc w:val="both"/>
              <w:rPr>
                <w:rFonts w:ascii="Times New Roman" w:hAnsi="Times New Roman"/>
                <w:sz w:val="24"/>
                <w:szCs w:val="24"/>
              </w:rPr>
            </w:pPr>
            <w:r>
              <w:rPr>
                <w:rFonts w:ascii="Times New Roman" w:hAnsi="Times New Roman"/>
                <w:sz w:val="24"/>
                <w:szCs w:val="24"/>
              </w:rPr>
              <w:t>Место работы и занимаемая должность (род деятельности):</w:t>
            </w:r>
          </w:p>
        </w:tc>
        <w:tc>
          <w:tcPr>
            <w:tcW w:w="5696"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widowControl w:val="0"/>
              <w:autoSpaceDE w:val="0"/>
              <w:autoSpaceDN w:val="0"/>
              <w:adjustRightInd w:val="0"/>
              <w:jc w:val="both"/>
              <w:rPr>
                <w:rFonts w:ascii="Times New Roman" w:hAnsi="Times New Roman"/>
                <w:sz w:val="24"/>
                <w:szCs w:val="24"/>
              </w:rPr>
            </w:pPr>
          </w:p>
        </w:tc>
      </w:tr>
      <w:tr>
        <w:tblPrEx>
          <w:tblCellMar>
            <w:top w:w="75" w:type="dxa"/>
            <w:left w:w="0" w:type="dxa"/>
            <w:bottom w:w="75" w:type="dxa"/>
            <w:right w:w="0" w:type="dxa"/>
          </w:tblCellMar>
        </w:tblPrEx>
        <w:tc>
          <w:tcPr>
            <w:tcW w:w="3660"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ind w:firstLine="80"/>
              <w:jc w:val="both"/>
              <w:rPr>
                <w:rFonts w:ascii="Times New Roman" w:hAnsi="Times New Roman"/>
                <w:sz w:val="24"/>
                <w:szCs w:val="24"/>
              </w:rPr>
            </w:pPr>
            <w:r>
              <w:rPr>
                <w:rFonts w:ascii="Times New Roman" w:hAnsi="Times New Roman"/>
                <w:sz w:val="24"/>
                <w:szCs w:val="24"/>
              </w:rPr>
              <w:t>Контактный телефон:</w:t>
            </w:r>
          </w:p>
        </w:tc>
        <w:tc>
          <w:tcPr>
            <w:tcW w:w="5696"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widowControl w:val="0"/>
              <w:autoSpaceDE w:val="0"/>
              <w:autoSpaceDN w:val="0"/>
              <w:adjustRightInd w:val="0"/>
              <w:jc w:val="both"/>
              <w:rPr>
                <w:rFonts w:ascii="Times New Roman" w:hAnsi="Times New Roman"/>
                <w:sz w:val="24"/>
                <w:szCs w:val="24"/>
              </w:rPr>
            </w:pPr>
          </w:p>
        </w:tc>
      </w:tr>
      <w:tr>
        <w:tblPrEx>
          <w:tblCellMar>
            <w:top w:w="75" w:type="dxa"/>
            <w:left w:w="0" w:type="dxa"/>
            <w:bottom w:w="75" w:type="dxa"/>
            <w:right w:w="0" w:type="dxa"/>
          </w:tblCellMar>
        </w:tblPrEx>
        <w:tc>
          <w:tcPr>
            <w:tcW w:w="3660"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ind w:firstLine="80"/>
              <w:jc w:val="both"/>
              <w:rPr>
                <w:rFonts w:ascii="Times New Roman" w:hAnsi="Times New Roman"/>
                <w:sz w:val="24"/>
                <w:szCs w:val="24"/>
              </w:rPr>
            </w:pPr>
            <w:r>
              <w:rPr>
                <w:rFonts w:ascii="Times New Roman" w:hAnsi="Times New Roman"/>
                <w:sz w:val="24"/>
                <w:szCs w:val="24"/>
              </w:rPr>
              <w:t>Другие контактные данные: (графа заполняется по желанию)</w:t>
            </w:r>
          </w:p>
        </w:tc>
        <w:tc>
          <w:tcPr>
            <w:tcW w:w="5696"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widowControl w:val="0"/>
              <w:autoSpaceDE w:val="0"/>
              <w:autoSpaceDN w:val="0"/>
              <w:adjustRightInd w:val="0"/>
              <w:jc w:val="both"/>
              <w:rPr>
                <w:rFonts w:ascii="Times New Roman" w:hAnsi="Times New Roman"/>
                <w:sz w:val="24"/>
                <w:szCs w:val="24"/>
              </w:rPr>
            </w:pPr>
          </w:p>
        </w:tc>
      </w:tr>
    </w:tbl>
    <w:p>
      <w:pPr>
        <w:autoSpaceDE w:val="0"/>
        <w:autoSpaceDN w:val="0"/>
        <w:adjustRightInd w:val="0"/>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sz w:val="24"/>
          <w:szCs w:val="24"/>
        </w:rPr>
        <w:t>О проекте узнал из (отметить галочкой):</w:t>
      </w:r>
    </w:p>
    <w:tbl>
      <w:tblPr>
        <w:tblStyle w:val="3"/>
        <w:tblpPr w:leftFromText="180" w:rightFromText="180" w:vertAnchor="text" w:horzAnchor="margin" w:tblpX="108" w:tblpY="5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280"/>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21" w:type="dxa"/>
            <w:noWrap w:val="0"/>
            <w:vAlign w:val="top"/>
          </w:tcPr>
          <w:p>
            <w:pPr>
              <w:autoSpaceDE w:val="0"/>
              <w:autoSpaceDN w:val="0"/>
              <w:jc w:val="both"/>
              <w:rPr>
                <w:rFonts w:ascii="Times New Roman" w:hAnsi="Times New Roman"/>
                <w:sz w:val="24"/>
                <w:szCs w:val="24"/>
              </w:rPr>
            </w:pPr>
          </w:p>
        </w:tc>
        <w:tc>
          <w:tcPr>
            <w:tcW w:w="280" w:type="dxa"/>
            <w:tcBorders>
              <w:top w:val="nil"/>
              <w:bottom w:val="nil"/>
              <w:right w:val="nil"/>
            </w:tcBorders>
            <w:noWrap w:val="0"/>
            <w:vAlign w:val="top"/>
          </w:tcPr>
          <w:p>
            <w:pPr>
              <w:autoSpaceDE w:val="0"/>
              <w:autoSpaceDN w:val="0"/>
              <w:jc w:val="both"/>
              <w:rPr>
                <w:rFonts w:ascii="Times New Roman" w:hAnsi="Times New Roman"/>
                <w:sz w:val="24"/>
                <w:szCs w:val="24"/>
              </w:rPr>
            </w:pPr>
          </w:p>
        </w:tc>
        <w:tc>
          <w:tcPr>
            <w:tcW w:w="8669" w:type="dxa"/>
            <w:tcBorders>
              <w:top w:val="nil"/>
              <w:left w:val="nil"/>
              <w:bottom w:val="nil"/>
              <w:right w:val="nil"/>
            </w:tcBorders>
            <w:noWrap w:val="0"/>
            <w:vAlign w:val="center"/>
          </w:tcPr>
          <w:p>
            <w:pPr>
              <w:autoSpaceDE w:val="0"/>
              <w:autoSpaceDN w:val="0"/>
              <w:jc w:val="both"/>
              <w:rPr>
                <w:rFonts w:ascii="Times New Roman" w:hAnsi="Times New Roman"/>
                <w:sz w:val="24"/>
                <w:szCs w:val="24"/>
              </w:rPr>
            </w:pPr>
            <w:r>
              <w:rPr>
                <w:rFonts w:ascii="Times New Roman" w:hAnsi="Times New Roman"/>
                <w:sz w:val="24"/>
                <w:szCs w:val="24"/>
              </w:rPr>
              <w:t>Печатные СМИ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1" w:type="dxa"/>
            <w:tcBorders>
              <w:left w:val="nil"/>
              <w:right w:val="nil"/>
            </w:tcBorders>
            <w:noWrap w:val="0"/>
            <w:vAlign w:val="top"/>
          </w:tcPr>
          <w:p>
            <w:pPr>
              <w:autoSpaceDE w:val="0"/>
              <w:autoSpaceDN w:val="0"/>
              <w:jc w:val="both"/>
              <w:rPr>
                <w:rFonts w:ascii="Times New Roman" w:hAnsi="Times New Roman"/>
                <w:sz w:val="24"/>
                <w:szCs w:val="24"/>
              </w:rPr>
            </w:pPr>
          </w:p>
        </w:tc>
        <w:tc>
          <w:tcPr>
            <w:tcW w:w="280" w:type="dxa"/>
            <w:tcBorders>
              <w:top w:val="nil"/>
              <w:left w:val="nil"/>
              <w:bottom w:val="nil"/>
              <w:right w:val="nil"/>
            </w:tcBorders>
            <w:noWrap w:val="0"/>
            <w:vAlign w:val="top"/>
          </w:tcPr>
          <w:p>
            <w:pPr>
              <w:autoSpaceDE w:val="0"/>
              <w:autoSpaceDN w:val="0"/>
              <w:jc w:val="both"/>
              <w:rPr>
                <w:rFonts w:ascii="Times New Roman" w:hAnsi="Times New Roman"/>
                <w:sz w:val="24"/>
                <w:szCs w:val="24"/>
              </w:rPr>
            </w:pPr>
          </w:p>
        </w:tc>
        <w:tc>
          <w:tcPr>
            <w:tcW w:w="8669" w:type="dxa"/>
            <w:tcBorders>
              <w:top w:val="nil"/>
              <w:left w:val="nil"/>
              <w:bottom w:val="nil"/>
              <w:right w:val="nil"/>
            </w:tcBorders>
            <w:noWrap w:val="0"/>
            <w:vAlign w:val="center"/>
          </w:tcPr>
          <w:p>
            <w:pPr>
              <w:autoSpaceDE w:val="0"/>
              <w:autoSpaceDN w:val="0"/>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21" w:type="dxa"/>
            <w:noWrap w:val="0"/>
            <w:vAlign w:val="top"/>
          </w:tcPr>
          <w:p>
            <w:pPr>
              <w:autoSpaceDE w:val="0"/>
              <w:autoSpaceDN w:val="0"/>
              <w:jc w:val="both"/>
              <w:rPr>
                <w:rFonts w:ascii="Times New Roman" w:hAnsi="Times New Roman"/>
                <w:sz w:val="24"/>
                <w:szCs w:val="24"/>
              </w:rPr>
            </w:pPr>
          </w:p>
        </w:tc>
        <w:tc>
          <w:tcPr>
            <w:tcW w:w="280" w:type="dxa"/>
            <w:tcBorders>
              <w:top w:val="nil"/>
              <w:bottom w:val="nil"/>
              <w:right w:val="nil"/>
            </w:tcBorders>
            <w:noWrap w:val="0"/>
            <w:vAlign w:val="top"/>
          </w:tcPr>
          <w:p>
            <w:pPr>
              <w:autoSpaceDE w:val="0"/>
              <w:autoSpaceDN w:val="0"/>
              <w:jc w:val="both"/>
              <w:rPr>
                <w:rFonts w:ascii="Times New Roman" w:hAnsi="Times New Roman"/>
                <w:sz w:val="24"/>
                <w:szCs w:val="24"/>
              </w:rPr>
            </w:pPr>
          </w:p>
        </w:tc>
        <w:tc>
          <w:tcPr>
            <w:tcW w:w="8669" w:type="dxa"/>
            <w:tcBorders>
              <w:top w:val="nil"/>
              <w:left w:val="nil"/>
              <w:bottom w:val="nil"/>
              <w:right w:val="nil"/>
            </w:tcBorders>
            <w:noWrap w:val="0"/>
            <w:vAlign w:val="center"/>
          </w:tcPr>
          <w:p>
            <w:pPr>
              <w:autoSpaceDE w:val="0"/>
              <w:autoSpaceDN w:val="0"/>
              <w:jc w:val="both"/>
              <w:rPr>
                <w:rFonts w:ascii="Times New Roman" w:hAnsi="Times New Roman"/>
                <w:sz w:val="24"/>
                <w:szCs w:val="24"/>
              </w:rPr>
            </w:pPr>
            <w:r>
              <w:rPr>
                <w:rFonts w:ascii="Times New Roman" w:hAnsi="Times New Roman"/>
                <w:sz w:val="24"/>
                <w:szCs w:val="24"/>
              </w:rPr>
              <w:t>Официальный сайт муниципального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21" w:type="dxa"/>
            <w:tcBorders>
              <w:left w:val="nil"/>
              <w:right w:val="nil"/>
            </w:tcBorders>
            <w:noWrap w:val="0"/>
            <w:vAlign w:val="top"/>
          </w:tcPr>
          <w:p>
            <w:pPr>
              <w:autoSpaceDE w:val="0"/>
              <w:autoSpaceDN w:val="0"/>
              <w:jc w:val="both"/>
              <w:rPr>
                <w:rFonts w:ascii="Times New Roman" w:hAnsi="Times New Roman"/>
                <w:sz w:val="24"/>
                <w:szCs w:val="24"/>
              </w:rPr>
            </w:pPr>
          </w:p>
        </w:tc>
        <w:tc>
          <w:tcPr>
            <w:tcW w:w="280" w:type="dxa"/>
            <w:tcBorders>
              <w:top w:val="nil"/>
              <w:left w:val="nil"/>
              <w:bottom w:val="nil"/>
              <w:right w:val="nil"/>
            </w:tcBorders>
            <w:noWrap w:val="0"/>
            <w:vAlign w:val="top"/>
          </w:tcPr>
          <w:p>
            <w:pPr>
              <w:autoSpaceDE w:val="0"/>
              <w:autoSpaceDN w:val="0"/>
              <w:jc w:val="both"/>
              <w:rPr>
                <w:rFonts w:ascii="Times New Roman" w:hAnsi="Times New Roman"/>
                <w:sz w:val="24"/>
                <w:szCs w:val="24"/>
              </w:rPr>
            </w:pPr>
          </w:p>
        </w:tc>
        <w:tc>
          <w:tcPr>
            <w:tcW w:w="8669" w:type="dxa"/>
            <w:tcBorders>
              <w:top w:val="nil"/>
              <w:left w:val="nil"/>
              <w:bottom w:val="nil"/>
              <w:right w:val="nil"/>
            </w:tcBorders>
            <w:noWrap w:val="0"/>
            <w:vAlign w:val="center"/>
          </w:tcPr>
          <w:p>
            <w:pPr>
              <w:autoSpaceDE w:val="0"/>
              <w:autoSpaceDN w:val="0"/>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21" w:type="dxa"/>
            <w:noWrap w:val="0"/>
            <w:vAlign w:val="top"/>
          </w:tcPr>
          <w:p>
            <w:pPr>
              <w:autoSpaceDE w:val="0"/>
              <w:autoSpaceDN w:val="0"/>
              <w:jc w:val="both"/>
              <w:rPr>
                <w:rFonts w:ascii="Times New Roman" w:hAnsi="Times New Roman"/>
                <w:sz w:val="24"/>
                <w:szCs w:val="24"/>
              </w:rPr>
            </w:pPr>
          </w:p>
        </w:tc>
        <w:tc>
          <w:tcPr>
            <w:tcW w:w="280" w:type="dxa"/>
            <w:tcBorders>
              <w:top w:val="nil"/>
              <w:bottom w:val="nil"/>
              <w:right w:val="nil"/>
            </w:tcBorders>
            <w:noWrap w:val="0"/>
            <w:vAlign w:val="top"/>
          </w:tcPr>
          <w:p>
            <w:pPr>
              <w:autoSpaceDE w:val="0"/>
              <w:autoSpaceDN w:val="0"/>
              <w:jc w:val="both"/>
              <w:rPr>
                <w:rFonts w:ascii="Times New Roman" w:hAnsi="Times New Roman"/>
                <w:sz w:val="24"/>
                <w:szCs w:val="24"/>
              </w:rPr>
            </w:pPr>
          </w:p>
        </w:tc>
        <w:tc>
          <w:tcPr>
            <w:tcW w:w="8669" w:type="dxa"/>
            <w:tcBorders>
              <w:top w:val="nil"/>
              <w:left w:val="nil"/>
              <w:bottom w:val="nil"/>
              <w:right w:val="nil"/>
            </w:tcBorders>
            <w:noWrap w:val="0"/>
            <w:vAlign w:val="center"/>
          </w:tcPr>
          <w:p>
            <w:pPr>
              <w:autoSpaceDE w:val="0"/>
              <w:autoSpaceDN w:val="0"/>
              <w:jc w:val="both"/>
              <w:rPr>
                <w:rFonts w:ascii="Times New Roman" w:hAnsi="Times New Roman"/>
                <w:sz w:val="24"/>
                <w:szCs w:val="24"/>
              </w:rPr>
            </w:pPr>
            <w:r>
              <w:rPr>
                <w:rFonts w:ascii="Times New Roman" w:hAnsi="Times New Roman"/>
                <w:sz w:val="24"/>
                <w:szCs w:val="24"/>
              </w:rPr>
              <w:t>Телевидение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21" w:type="dxa"/>
            <w:tcBorders>
              <w:left w:val="nil"/>
              <w:right w:val="nil"/>
            </w:tcBorders>
            <w:noWrap w:val="0"/>
            <w:vAlign w:val="top"/>
          </w:tcPr>
          <w:p>
            <w:pPr>
              <w:autoSpaceDE w:val="0"/>
              <w:autoSpaceDN w:val="0"/>
              <w:jc w:val="both"/>
              <w:rPr>
                <w:rFonts w:ascii="Times New Roman" w:hAnsi="Times New Roman"/>
                <w:sz w:val="24"/>
                <w:szCs w:val="24"/>
              </w:rPr>
            </w:pPr>
          </w:p>
        </w:tc>
        <w:tc>
          <w:tcPr>
            <w:tcW w:w="280" w:type="dxa"/>
            <w:tcBorders>
              <w:top w:val="nil"/>
              <w:left w:val="nil"/>
              <w:bottom w:val="nil"/>
              <w:right w:val="nil"/>
            </w:tcBorders>
            <w:noWrap w:val="0"/>
            <w:vAlign w:val="top"/>
          </w:tcPr>
          <w:p>
            <w:pPr>
              <w:autoSpaceDE w:val="0"/>
              <w:autoSpaceDN w:val="0"/>
              <w:jc w:val="both"/>
              <w:rPr>
                <w:rFonts w:ascii="Times New Roman" w:hAnsi="Times New Roman"/>
                <w:sz w:val="24"/>
                <w:szCs w:val="24"/>
              </w:rPr>
            </w:pPr>
          </w:p>
        </w:tc>
        <w:tc>
          <w:tcPr>
            <w:tcW w:w="8669" w:type="dxa"/>
            <w:tcBorders>
              <w:top w:val="nil"/>
              <w:left w:val="nil"/>
              <w:bottom w:val="nil"/>
              <w:right w:val="nil"/>
            </w:tcBorders>
            <w:noWrap w:val="0"/>
            <w:vAlign w:val="center"/>
          </w:tcPr>
          <w:p>
            <w:pPr>
              <w:autoSpaceDE w:val="0"/>
              <w:autoSpaceDN w:val="0"/>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1" w:type="dxa"/>
            <w:noWrap w:val="0"/>
            <w:vAlign w:val="top"/>
          </w:tcPr>
          <w:p>
            <w:pPr>
              <w:autoSpaceDE w:val="0"/>
              <w:autoSpaceDN w:val="0"/>
              <w:jc w:val="both"/>
              <w:rPr>
                <w:rFonts w:ascii="Times New Roman" w:hAnsi="Times New Roman"/>
                <w:sz w:val="24"/>
                <w:szCs w:val="24"/>
              </w:rPr>
            </w:pPr>
          </w:p>
        </w:tc>
        <w:tc>
          <w:tcPr>
            <w:tcW w:w="280" w:type="dxa"/>
            <w:tcBorders>
              <w:top w:val="nil"/>
              <w:bottom w:val="nil"/>
              <w:right w:val="nil"/>
            </w:tcBorders>
            <w:noWrap w:val="0"/>
            <w:vAlign w:val="top"/>
          </w:tcPr>
          <w:p>
            <w:pPr>
              <w:autoSpaceDE w:val="0"/>
              <w:autoSpaceDN w:val="0"/>
              <w:jc w:val="both"/>
              <w:rPr>
                <w:rFonts w:ascii="Times New Roman" w:hAnsi="Times New Roman"/>
                <w:sz w:val="24"/>
                <w:szCs w:val="24"/>
              </w:rPr>
            </w:pPr>
          </w:p>
        </w:tc>
        <w:tc>
          <w:tcPr>
            <w:tcW w:w="8669" w:type="dxa"/>
            <w:tcBorders>
              <w:top w:val="nil"/>
              <w:left w:val="nil"/>
              <w:bottom w:val="nil"/>
              <w:right w:val="nil"/>
            </w:tcBorders>
            <w:noWrap w:val="0"/>
            <w:vAlign w:val="center"/>
          </w:tcPr>
          <w:p>
            <w:pPr>
              <w:autoSpaceDE w:val="0"/>
              <w:autoSpaceDN w:val="0"/>
              <w:jc w:val="both"/>
              <w:rPr>
                <w:rFonts w:ascii="Times New Roman" w:hAnsi="Times New Roman"/>
                <w:sz w:val="24"/>
                <w:szCs w:val="24"/>
              </w:rPr>
            </w:pPr>
            <w:r>
              <w:rPr>
                <w:rFonts w:ascii="Times New Roman" w:hAnsi="Times New Roman"/>
                <w:sz w:val="24"/>
                <w:szCs w:val="24"/>
              </w:rPr>
              <w:t>Социальные сети (указать, какие)_____________________________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421" w:type="dxa"/>
            <w:tcBorders>
              <w:left w:val="nil"/>
              <w:right w:val="nil"/>
            </w:tcBorders>
            <w:noWrap w:val="0"/>
            <w:vAlign w:val="top"/>
          </w:tcPr>
          <w:p>
            <w:pPr>
              <w:autoSpaceDE w:val="0"/>
              <w:autoSpaceDN w:val="0"/>
              <w:jc w:val="both"/>
              <w:rPr>
                <w:rFonts w:ascii="Times New Roman" w:hAnsi="Times New Roman"/>
                <w:sz w:val="24"/>
                <w:szCs w:val="24"/>
              </w:rPr>
            </w:pPr>
          </w:p>
        </w:tc>
        <w:tc>
          <w:tcPr>
            <w:tcW w:w="280" w:type="dxa"/>
            <w:tcBorders>
              <w:top w:val="nil"/>
              <w:left w:val="nil"/>
              <w:bottom w:val="nil"/>
              <w:right w:val="nil"/>
            </w:tcBorders>
            <w:noWrap w:val="0"/>
            <w:vAlign w:val="top"/>
          </w:tcPr>
          <w:p>
            <w:pPr>
              <w:autoSpaceDE w:val="0"/>
              <w:autoSpaceDN w:val="0"/>
              <w:jc w:val="both"/>
              <w:rPr>
                <w:rFonts w:ascii="Times New Roman" w:hAnsi="Times New Roman"/>
                <w:sz w:val="24"/>
                <w:szCs w:val="24"/>
              </w:rPr>
            </w:pPr>
          </w:p>
        </w:tc>
        <w:tc>
          <w:tcPr>
            <w:tcW w:w="8669" w:type="dxa"/>
            <w:tcBorders>
              <w:top w:val="nil"/>
              <w:left w:val="nil"/>
              <w:bottom w:val="nil"/>
              <w:right w:val="nil"/>
            </w:tcBorders>
            <w:noWrap w:val="0"/>
            <w:vAlign w:val="center"/>
          </w:tcPr>
          <w:p>
            <w:pPr>
              <w:autoSpaceDE w:val="0"/>
              <w:autoSpaceDN w:val="0"/>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1" w:type="dxa"/>
            <w:noWrap w:val="0"/>
            <w:vAlign w:val="top"/>
          </w:tcPr>
          <w:p>
            <w:pPr>
              <w:autoSpaceDE w:val="0"/>
              <w:autoSpaceDN w:val="0"/>
              <w:jc w:val="both"/>
              <w:rPr>
                <w:rFonts w:ascii="Times New Roman" w:hAnsi="Times New Roman"/>
                <w:sz w:val="24"/>
                <w:szCs w:val="24"/>
              </w:rPr>
            </w:pPr>
          </w:p>
        </w:tc>
        <w:tc>
          <w:tcPr>
            <w:tcW w:w="280" w:type="dxa"/>
            <w:tcBorders>
              <w:top w:val="nil"/>
              <w:bottom w:val="nil"/>
              <w:right w:val="nil"/>
            </w:tcBorders>
            <w:noWrap w:val="0"/>
            <w:vAlign w:val="top"/>
          </w:tcPr>
          <w:p>
            <w:pPr>
              <w:autoSpaceDE w:val="0"/>
              <w:autoSpaceDN w:val="0"/>
              <w:jc w:val="both"/>
              <w:rPr>
                <w:rFonts w:ascii="Times New Roman" w:hAnsi="Times New Roman"/>
                <w:sz w:val="24"/>
                <w:szCs w:val="24"/>
              </w:rPr>
            </w:pPr>
          </w:p>
        </w:tc>
        <w:tc>
          <w:tcPr>
            <w:tcW w:w="8669" w:type="dxa"/>
            <w:tcBorders>
              <w:top w:val="nil"/>
              <w:left w:val="nil"/>
              <w:bottom w:val="nil"/>
              <w:right w:val="nil"/>
            </w:tcBorders>
            <w:noWrap w:val="0"/>
            <w:vAlign w:val="center"/>
          </w:tcPr>
          <w:p>
            <w:pPr>
              <w:autoSpaceDE w:val="0"/>
              <w:autoSpaceDN w:val="0"/>
              <w:jc w:val="both"/>
              <w:rPr>
                <w:rFonts w:ascii="Times New Roman" w:hAnsi="Times New Roman"/>
                <w:sz w:val="24"/>
                <w:szCs w:val="24"/>
              </w:rPr>
            </w:pPr>
            <w:r>
              <w:rPr>
                <w:rFonts w:ascii="Times New Roman" w:hAnsi="Times New Roman"/>
                <w:sz w:val="24"/>
                <w:szCs w:val="24"/>
              </w:rPr>
              <w:t>Другое (указать)____________________________________________</w:t>
            </w:r>
          </w:p>
        </w:tc>
      </w:tr>
    </w:tbl>
    <w:p>
      <w:pPr>
        <w:autoSpaceDE w:val="0"/>
        <w:autoSpaceDN w:val="0"/>
        <w:adjustRightInd w:val="0"/>
        <w:jc w:val="both"/>
        <w:rPr>
          <w:rFonts w:ascii="Times New Roman" w:hAnsi="Times New Roman"/>
          <w:sz w:val="24"/>
          <w:szCs w:val="24"/>
        </w:rPr>
      </w:pP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w:t>
      </w:r>
    </w:p>
    <w:p>
      <w:pPr>
        <w:autoSpaceDE w:val="0"/>
        <w:autoSpaceDN w:val="0"/>
        <w:adjustRightInd w:val="0"/>
        <w:jc w:val="both"/>
        <w:rPr>
          <w:rFonts w:ascii="Times New Roman" w:hAnsi="Times New Roman"/>
          <w:sz w:val="24"/>
          <w:szCs w:val="24"/>
        </w:rPr>
      </w:pPr>
    </w:p>
    <w:p>
      <w:pPr>
        <w:jc w:val="right"/>
        <w:rPr>
          <w:rFonts w:ascii="Times New Roman" w:hAnsi="Times New Roman"/>
          <w:sz w:val="24"/>
          <w:szCs w:val="24"/>
        </w:rPr>
      </w:pPr>
      <w:r>
        <w:rPr>
          <w:rFonts w:ascii="Times New Roman" w:hAnsi="Times New Roman"/>
          <w:sz w:val="24"/>
          <w:szCs w:val="24"/>
        </w:rPr>
        <w:t>Приложение № 2</w:t>
      </w:r>
    </w:p>
    <w:p>
      <w:pPr>
        <w:autoSpaceDE w:val="0"/>
        <w:autoSpaceDN w:val="0"/>
        <w:adjustRightInd w:val="0"/>
        <w:jc w:val="right"/>
        <w:rPr>
          <w:rFonts w:ascii="Times New Roman" w:hAnsi="Times New Roman"/>
          <w:sz w:val="24"/>
          <w:szCs w:val="24"/>
        </w:rPr>
      </w:pPr>
      <w:r>
        <w:rPr>
          <w:rFonts w:ascii="Times New Roman" w:hAnsi="Times New Roman"/>
          <w:sz w:val="24"/>
          <w:szCs w:val="24"/>
        </w:rPr>
        <w:t>к Положению о проекте</w:t>
      </w:r>
    </w:p>
    <w:p>
      <w:pPr>
        <w:autoSpaceDE w:val="0"/>
        <w:autoSpaceDN w:val="0"/>
        <w:adjustRightInd w:val="0"/>
        <w:jc w:val="right"/>
        <w:rPr>
          <w:rFonts w:ascii="Times New Roman" w:hAnsi="Times New Roman"/>
          <w:sz w:val="24"/>
          <w:szCs w:val="24"/>
        </w:rPr>
      </w:pPr>
      <w:r>
        <w:rPr>
          <w:rFonts w:ascii="Times New Roman" w:hAnsi="Times New Roman"/>
          <w:sz w:val="24"/>
          <w:szCs w:val="24"/>
        </w:rPr>
        <w:t xml:space="preserve">«Народный бюджет» </w:t>
      </w:r>
    </w:p>
    <w:p>
      <w:pPr>
        <w:autoSpaceDE w:val="0"/>
        <w:autoSpaceDN w:val="0"/>
        <w:adjustRightInd w:val="0"/>
        <w:jc w:val="both"/>
        <w:rPr>
          <w:rFonts w:ascii="Times New Roman" w:hAnsi="Times New Roman"/>
          <w:sz w:val="24"/>
          <w:szCs w:val="24"/>
        </w:rPr>
      </w:pPr>
    </w:p>
    <w:p>
      <w:pPr>
        <w:autoSpaceDE w:val="0"/>
        <w:autoSpaceDN w:val="0"/>
        <w:adjustRightInd w:val="0"/>
        <w:jc w:val="center"/>
        <w:rPr>
          <w:rFonts w:ascii="Times New Roman" w:hAnsi="Times New Roman"/>
          <w:sz w:val="24"/>
          <w:szCs w:val="24"/>
        </w:rPr>
      </w:pPr>
      <w:r>
        <w:rPr>
          <w:rFonts w:ascii="Times New Roman" w:hAnsi="Times New Roman"/>
          <w:sz w:val="24"/>
          <w:szCs w:val="24"/>
        </w:rPr>
        <w:t>Форма согласия на обработку персональных данных</w:t>
      </w:r>
    </w:p>
    <w:p>
      <w:pPr>
        <w:autoSpaceDE w:val="0"/>
        <w:autoSpaceDN w:val="0"/>
        <w:adjustRightInd w:val="0"/>
        <w:jc w:val="center"/>
        <w:rPr>
          <w:rFonts w:ascii="Times New Roman" w:hAnsi="Times New Roman"/>
          <w:sz w:val="24"/>
          <w:szCs w:val="24"/>
        </w:rPr>
      </w:pPr>
    </w:p>
    <w:p>
      <w:pPr>
        <w:shd w:val="clear" w:color="auto" w:fill="FFFFFF"/>
        <w:ind w:left="34"/>
        <w:jc w:val="center"/>
        <w:rPr>
          <w:rFonts w:ascii="Times New Roman" w:hAnsi="Times New Roman"/>
          <w:b/>
          <w:bCs/>
          <w:color w:val="000000"/>
          <w:spacing w:val="5"/>
          <w:sz w:val="24"/>
          <w:szCs w:val="24"/>
        </w:rPr>
      </w:pPr>
      <w:r>
        <w:rPr>
          <w:rFonts w:ascii="Times New Roman" w:hAnsi="Times New Roman"/>
          <w:b/>
          <w:bCs/>
          <w:color w:val="000000"/>
          <w:spacing w:val="5"/>
          <w:sz w:val="24"/>
          <w:szCs w:val="24"/>
        </w:rPr>
        <w:t>Согласие на обработку персональных данных</w:t>
      </w:r>
    </w:p>
    <w:p>
      <w:pPr>
        <w:shd w:val="clear" w:color="auto" w:fill="FFFFFF"/>
        <w:ind w:left="34"/>
        <w:jc w:val="both"/>
        <w:rPr>
          <w:rFonts w:ascii="Times New Roman" w:hAnsi="Times New Roman"/>
          <w:sz w:val="24"/>
          <w:szCs w:val="24"/>
        </w:rPr>
      </w:pPr>
    </w:p>
    <w:p>
      <w:pPr>
        <w:keepNext/>
        <w:keepLines/>
        <w:tabs>
          <w:tab w:val="left" w:pos="0"/>
        </w:tabs>
        <w:suppressAutoHyphens/>
        <w:ind w:firstLine="567"/>
        <w:jc w:val="both"/>
        <w:rPr>
          <w:rFonts w:ascii="Times New Roman" w:hAnsi="Times New Roman"/>
          <w:b/>
          <w:color w:val="000000"/>
          <w:spacing w:val="1"/>
          <w:sz w:val="24"/>
          <w:szCs w:val="24"/>
          <w:lang w:eastAsia="ar-SA"/>
        </w:rPr>
      </w:pPr>
      <w:r>
        <w:rPr>
          <w:rFonts w:ascii="Times New Roman" w:hAnsi="Times New Roman"/>
          <w:color w:val="000000"/>
          <w:spacing w:val="1"/>
          <w:sz w:val="24"/>
          <w:szCs w:val="24"/>
          <w:lang w:eastAsia="ar-SA"/>
        </w:rPr>
        <w:t xml:space="preserve">Я, __________________________________________ подтверждаю свое согласие на обработку </w:t>
      </w:r>
      <w:r>
        <w:rPr>
          <w:rFonts w:ascii="Times New Roman" w:hAnsi="Times New Roman"/>
          <w:sz w:val="24"/>
          <w:szCs w:val="24"/>
          <w:lang w:eastAsia="ar-SA"/>
        </w:rPr>
        <w:t xml:space="preserve">Администрацией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pacing w:val="1"/>
          <w:sz w:val="24"/>
          <w:szCs w:val="24"/>
          <w:lang w:eastAsia="ar-SA"/>
        </w:rPr>
        <w:t>, в том числе в автоматизированном режиме, для участия в проекте «Народный бюджет».</w:t>
      </w:r>
    </w:p>
    <w:p>
      <w:pPr>
        <w:keepNext/>
        <w:keepLines/>
        <w:suppressAutoHyphens/>
        <w:ind w:firstLine="567"/>
        <w:jc w:val="both"/>
        <w:rPr>
          <w:rFonts w:ascii="Times New Roman" w:hAnsi="Times New Roman"/>
          <w:color w:val="000000"/>
          <w:spacing w:val="2"/>
          <w:sz w:val="24"/>
          <w:szCs w:val="24"/>
          <w:lang w:eastAsia="ar-SA"/>
        </w:rPr>
      </w:pPr>
      <w:r>
        <w:rPr>
          <w:rFonts w:ascii="Times New Roman" w:hAnsi="Times New Roman"/>
          <w:color w:val="000000"/>
          <w:spacing w:val="1"/>
          <w:sz w:val="24"/>
          <w:szCs w:val="24"/>
          <w:lang w:eastAsia="ar-SA"/>
        </w:rPr>
        <w:t>Перечень персональных данных, на обработку которых дается согласие: фа</w:t>
      </w:r>
      <w:r>
        <w:rPr>
          <w:rFonts w:ascii="Times New Roman" w:hAnsi="Times New Roman"/>
          <w:color w:val="000000"/>
          <w:spacing w:val="-1"/>
          <w:sz w:val="24"/>
          <w:szCs w:val="24"/>
          <w:lang w:eastAsia="ar-SA"/>
        </w:rPr>
        <w:t>милия, имя, отчество, год, месяц, дата и место рождения, адрес, семейное, социаль</w:t>
      </w:r>
      <w:r>
        <w:rPr>
          <w:rFonts w:ascii="Times New Roman" w:hAnsi="Times New Roman"/>
          <w:color w:val="000000"/>
          <w:spacing w:val="2"/>
          <w:sz w:val="24"/>
          <w:szCs w:val="24"/>
          <w:lang w:eastAsia="ar-SA"/>
        </w:rPr>
        <w:t xml:space="preserve">ное положение, место работы и (или) службы </w:t>
      </w:r>
      <w:r>
        <w:rPr>
          <w:rFonts w:ascii="Times New Roman" w:hAnsi="Times New Roman"/>
          <w:color w:val="000000"/>
          <w:sz w:val="24"/>
          <w:szCs w:val="24"/>
          <w:lang w:eastAsia="ar-SA"/>
        </w:rPr>
        <w:t xml:space="preserve">для участия в проекте </w:t>
      </w:r>
      <w:r>
        <w:rPr>
          <w:rFonts w:ascii="Times New Roman" w:hAnsi="Times New Roman"/>
          <w:color w:val="000000"/>
          <w:spacing w:val="2"/>
          <w:sz w:val="24"/>
          <w:szCs w:val="24"/>
          <w:lang w:eastAsia="ar-SA"/>
        </w:rPr>
        <w:t>«Народный бюджет».</w:t>
      </w:r>
    </w:p>
    <w:p>
      <w:pPr>
        <w:shd w:val="clear" w:color="auto" w:fill="FFFFFF"/>
        <w:ind w:firstLine="567"/>
        <w:jc w:val="both"/>
        <w:rPr>
          <w:rFonts w:ascii="Times New Roman" w:hAnsi="Times New Roman"/>
          <w:sz w:val="24"/>
          <w:szCs w:val="24"/>
        </w:rPr>
      </w:pPr>
      <w:r>
        <w:rPr>
          <w:rFonts w:ascii="Times New Roman" w:hAnsi="Times New Roman"/>
          <w:color w:val="000000"/>
          <w:spacing w:val="1"/>
          <w:sz w:val="24"/>
          <w:szCs w:val="24"/>
        </w:rPr>
        <w:t>Подтверждаю свое согласие на осуществление следующих действий с пер</w:t>
      </w:r>
      <w:r>
        <w:rPr>
          <w:rFonts w:ascii="Times New Roman" w:hAnsi="Times New Roman"/>
          <w:color w:val="000000"/>
          <w:sz w:val="24"/>
          <w:szCs w:val="24"/>
        </w:rPr>
        <w:t xml:space="preserve">сональными данными: сбор, систематизацию, накопление, хранение, уточнение </w:t>
      </w:r>
      <w:r>
        <w:rPr>
          <w:rFonts w:ascii="Times New Roman" w:hAnsi="Times New Roman"/>
          <w:color w:val="000000"/>
          <w:spacing w:val="3"/>
          <w:sz w:val="24"/>
          <w:szCs w:val="24"/>
        </w:rPr>
        <w:t>(обновление, изменение), использование, распространение (в том числе переда</w:t>
      </w:r>
      <w:r>
        <w:rPr>
          <w:rFonts w:ascii="Times New Roman" w:hAnsi="Times New Roman"/>
          <w:color w:val="000000"/>
          <w:spacing w:val="2"/>
          <w:sz w:val="24"/>
          <w:szCs w:val="24"/>
        </w:rPr>
        <w:t xml:space="preserve">ча), обезличивание, блокирование, уничтожение персональных данных, а также </w:t>
      </w:r>
      <w:r>
        <w:rPr>
          <w:rFonts w:ascii="Times New Roman" w:hAnsi="Times New Roman"/>
          <w:color w:val="000000"/>
          <w:spacing w:val="1"/>
          <w:sz w:val="24"/>
          <w:szCs w:val="24"/>
        </w:rPr>
        <w:t>иных действий, необходимых для обработки персональных данных</w:t>
      </w:r>
      <w:r>
        <w:rPr>
          <w:rFonts w:ascii="Times New Roman" w:hAnsi="Times New Roman"/>
          <w:color w:val="000000"/>
          <w:sz w:val="24"/>
          <w:szCs w:val="24"/>
        </w:rPr>
        <w:t>.</w:t>
      </w:r>
    </w:p>
    <w:p>
      <w:pPr>
        <w:shd w:val="clear" w:color="auto" w:fill="FFFFFF"/>
        <w:ind w:firstLine="567"/>
        <w:jc w:val="both"/>
        <w:rPr>
          <w:rFonts w:ascii="Times New Roman" w:hAnsi="Times New Roman"/>
          <w:sz w:val="24"/>
          <w:szCs w:val="24"/>
        </w:rPr>
      </w:pPr>
      <w:r>
        <w:rPr>
          <w:rFonts w:ascii="Times New Roman" w:hAnsi="Times New Roman"/>
          <w:color w:val="000000"/>
          <w:sz w:val="24"/>
          <w:szCs w:val="24"/>
        </w:rPr>
        <w:t>Настоящее согласие действует до наступления срока ликвидации персональ</w:t>
      </w:r>
      <w:r>
        <w:rPr>
          <w:rFonts w:ascii="Times New Roman" w:hAnsi="Times New Roman"/>
          <w:color w:val="000000"/>
          <w:spacing w:val="-1"/>
          <w:sz w:val="24"/>
          <w:szCs w:val="24"/>
        </w:rPr>
        <w:t>ного дела заявителя в соответствии с действующими нормами хранения дел. Заяви</w:t>
      </w:r>
      <w:r>
        <w:rPr>
          <w:rFonts w:ascii="Times New Roman" w:hAnsi="Times New Roman"/>
          <w:color w:val="000000"/>
          <w:sz w:val="24"/>
          <w:szCs w:val="24"/>
        </w:rPr>
        <w:t xml:space="preserve">тель может отозвать настоящее согласие путем направления письменного уведомления не ранее окончания проекта «Народный бюджет». Заявитель соглашается на то, что в течение всего срока проекта «Народный бюджет» </w:t>
      </w:r>
      <w:r>
        <w:rPr>
          <w:rFonts w:ascii="Times New Roman" w:hAnsi="Times New Roman"/>
          <w:sz w:val="24"/>
          <w:szCs w:val="24"/>
        </w:rPr>
        <w:t xml:space="preserve">Администрация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не обязана прекращать обработку персональных данных и уничтожать</w:t>
      </w:r>
      <w:r>
        <w:rPr>
          <w:rFonts w:ascii="Times New Roman" w:hAnsi="Times New Roman"/>
          <w:color w:val="000000"/>
          <w:spacing w:val="-1"/>
          <w:sz w:val="24"/>
          <w:szCs w:val="24"/>
        </w:rPr>
        <w:t xml:space="preserve"> персональ</w:t>
      </w:r>
      <w:r>
        <w:rPr>
          <w:rFonts w:ascii="Times New Roman" w:hAnsi="Times New Roman"/>
          <w:color w:val="000000"/>
          <w:spacing w:val="1"/>
          <w:sz w:val="24"/>
          <w:szCs w:val="24"/>
        </w:rPr>
        <w:t>ные данные заявителя. Отзыв не будет иметь обратной силы в отношении пер</w:t>
      </w:r>
      <w:r>
        <w:rPr>
          <w:rFonts w:ascii="Times New Roman" w:hAnsi="Times New Roman"/>
          <w:color w:val="000000"/>
          <w:sz w:val="24"/>
          <w:szCs w:val="24"/>
        </w:rPr>
        <w:t>сональных данных, прошедших обработку до вступления в силу такого отзыва.</w:t>
      </w:r>
    </w:p>
    <w:p>
      <w:pPr>
        <w:shd w:val="clear" w:color="auto" w:fill="FFFFFF"/>
        <w:ind w:firstLine="567"/>
        <w:jc w:val="both"/>
        <w:rPr>
          <w:rFonts w:ascii="Times New Roman" w:hAnsi="Times New Roman"/>
          <w:sz w:val="24"/>
          <w:szCs w:val="24"/>
        </w:rPr>
      </w:pPr>
      <w:r>
        <w:rPr>
          <w:rFonts w:ascii="Times New Roman" w:hAnsi="Times New Roman"/>
          <w:color w:val="000000"/>
          <w:spacing w:val="1"/>
          <w:sz w:val="24"/>
          <w:szCs w:val="24"/>
        </w:rPr>
        <w:t xml:space="preserve">В подтверждение вышеизложенного, нижеподписавшийся заявитель подтверждает свое согласие на обработку своих персональных данных в соответствии </w:t>
      </w:r>
      <w:r>
        <w:rPr>
          <w:rFonts w:ascii="Times New Roman" w:hAnsi="Times New Roman"/>
          <w:color w:val="000000"/>
          <w:sz w:val="24"/>
          <w:szCs w:val="24"/>
        </w:rPr>
        <w:t xml:space="preserve">с положениями Федерального закона от 27 июля 2006 года № 152-ФЗ «О персональных </w:t>
      </w:r>
      <w:r>
        <w:rPr>
          <w:rFonts w:ascii="Times New Roman" w:hAnsi="Times New Roman"/>
          <w:color w:val="000000"/>
          <w:spacing w:val="-3"/>
          <w:sz w:val="24"/>
          <w:szCs w:val="24"/>
        </w:rPr>
        <w:t>данных».</w:t>
      </w:r>
    </w:p>
    <w:p>
      <w:pPr>
        <w:autoSpaceDE w:val="0"/>
        <w:autoSpaceDN w:val="0"/>
        <w:adjustRightInd w:val="0"/>
        <w:jc w:val="both"/>
        <w:rPr>
          <w:rFonts w:ascii="Times New Roman" w:hAnsi="Times New Roman"/>
          <w:sz w:val="24"/>
          <w:szCs w:val="24"/>
        </w:rPr>
      </w:pPr>
    </w:p>
    <w:p>
      <w:pPr>
        <w:shd w:val="clear" w:color="auto" w:fill="FFFFFF"/>
        <w:jc w:val="both"/>
        <w:rPr>
          <w:rFonts w:ascii="Times New Roman" w:hAnsi="Times New Roman"/>
          <w:color w:val="000000"/>
          <w:spacing w:val="1"/>
          <w:sz w:val="24"/>
          <w:szCs w:val="24"/>
        </w:rPr>
      </w:pPr>
      <w:r>
        <w:rPr>
          <w:rFonts w:ascii="Times New Roman" w:hAnsi="Times New Roman"/>
          <w:color w:val="000000"/>
          <w:spacing w:val="1"/>
          <w:sz w:val="24"/>
          <w:szCs w:val="24"/>
        </w:rPr>
        <w:t>(___________________)     "___" ___       20__ г. __________________</w:t>
      </w:r>
    </w:p>
    <w:p>
      <w:pPr>
        <w:shd w:val="clear" w:color="auto" w:fill="FFFFFF"/>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w:t>
      </w:r>
      <w:r>
        <w:rPr>
          <w:rFonts w:hint="default" w:ascii="Times New Roman" w:hAnsi="Times New Roman"/>
          <w:color w:val="000000"/>
          <w:spacing w:val="1"/>
          <w:sz w:val="24"/>
          <w:szCs w:val="24"/>
          <w:lang w:val="ru-RU"/>
        </w:rPr>
        <w:t xml:space="preserve">                                                                 </w:t>
      </w:r>
      <w:r>
        <w:rPr>
          <w:rFonts w:ascii="Times New Roman" w:hAnsi="Times New Roman"/>
          <w:color w:val="000000"/>
          <w:spacing w:val="1"/>
          <w:sz w:val="24"/>
          <w:szCs w:val="24"/>
        </w:rPr>
        <w:t xml:space="preserve">  (расшифровка</w:t>
      </w:r>
      <w:r>
        <w:rPr>
          <w:rFonts w:hint="default" w:ascii="Times New Roman" w:hAnsi="Times New Roman"/>
          <w:color w:val="000000"/>
          <w:spacing w:val="1"/>
          <w:sz w:val="24"/>
          <w:szCs w:val="24"/>
          <w:lang w:val="ru-RU"/>
        </w:rPr>
        <w:t xml:space="preserve"> </w:t>
      </w:r>
      <w:r>
        <w:rPr>
          <w:rFonts w:ascii="Times New Roman" w:hAnsi="Times New Roman"/>
          <w:color w:val="000000"/>
          <w:spacing w:val="1"/>
          <w:sz w:val="24"/>
          <w:szCs w:val="24"/>
        </w:rPr>
        <w:t>подписи)                                                                  (подпись)</w:t>
      </w:r>
    </w:p>
    <w:p>
      <w:pPr>
        <w:shd w:val="clear" w:color="auto" w:fill="FFFFFF"/>
        <w:ind w:firstLine="900"/>
        <w:jc w:val="both"/>
        <w:rPr>
          <w:rFonts w:ascii="Times New Roman" w:hAnsi="Times New Roman"/>
          <w:color w:val="000000"/>
          <w:spacing w:val="1"/>
          <w:sz w:val="24"/>
          <w:szCs w:val="24"/>
        </w:rPr>
      </w:pPr>
    </w:p>
    <w:p>
      <w:pPr>
        <w:jc w:val="right"/>
        <w:rPr>
          <w:rFonts w:ascii="Times New Roman" w:hAnsi="Times New Roman"/>
          <w:sz w:val="24"/>
          <w:szCs w:val="24"/>
        </w:rPr>
      </w:pPr>
      <w:r>
        <w:rPr>
          <w:rFonts w:ascii="Times New Roman" w:hAnsi="Times New Roman"/>
          <w:sz w:val="24"/>
          <w:szCs w:val="24"/>
        </w:rPr>
        <w:t>________________________</w:t>
      </w:r>
      <w:r>
        <w:rPr>
          <w:rFonts w:ascii="Times New Roman" w:hAnsi="Times New Roman"/>
          <w:sz w:val="24"/>
          <w:szCs w:val="24"/>
        </w:rPr>
        <w:br w:type="page"/>
      </w:r>
      <w:r>
        <w:rPr>
          <w:rFonts w:ascii="Times New Roman" w:hAnsi="Times New Roman"/>
          <w:sz w:val="24"/>
          <w:szCs w:val="24"/>
        </w:rPr>
        <w:t>Приложение № 3</w:t>
      </w:r>
    </w:p>
    <w:p>
      <w:pPr>
        <w:autoSpaceDE w:val="0"/>
        <w:autoSpaceDN w:val="0"/>
        <w:adjustRightInd w:val="0"/>
        <w:jc w:val="right"/>
        <w:rPr>
          <w:rFonts w:ascii="Times New Roman" w:hAnsi="Times New Roman"/>
          <w:sz w:val="24"/>
          <w:szCs w:val="24"/>
        </w:rPr>
      </w:pPr>
      <w:r>
        <w:rPr>
          <w:rFonts w:ascii="Times New Roman" w:hAnsi="Times New Roman"/>
          <w:sz w:val="24"/>
          <w:szCs w:val="24"/>
        </w:rPr>
        <w:t>к Положению о проекте</w:t>
      </w:r>
    </w:p>
    <w:p>
      <w:pPr>
        <w:autoSpaceDE w:val="0"/>
        <w:autoSpaceDN w:val="0"/>
        <w:adjustRightInd w:val="0"/>
        <w:jc w:val="right"/>
        <w:rPr>
          <w:rFonts w:ascii="Times New Roman" w:hAnsi="Times New Roman"/>
          <w:sz w:val="24"/>
          <w:szCs w:val="24"/>
        </w:rPr>
      </w:pPr>
      <w:r>
        <w:rPr>
          <w:rFonts w:ascii="Times New Roman" w:hAnsi="Times New Roman"/>
          <w:sz w:val="24"/>
          <w:szCs w:val="24"/>
        </w:rPr>
        <w:t xml:space="preserve">«Народный бюджет» </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b/>
          <w:color w:val="000000"/>
          <w:sz w:val="24"/>
          <w:szCs w:val="24"/>
        </w:rPr>
      </w:pPr>
      <w:r>
        <w:rPr>
          <w:rFonts w:ascii="Times New Roman" w:hAnsi="Times New Roman"/>
          <w:b/>
          <w:color w:val="000000"/>
          <w:sz w:val="24"/>
          <w:szCs w:val="24"/>
        </w:rPr>
        <w:t>РЕГЛАМЕНТ</w:t>
      </w: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b/>
          <w:color w:val="000000"/>
          <w:sz w:val="24"/>
          <w:szCs w:val="24"/>
        </w:rPr>
      </w:pPr>
      <w:r>
        <w:rPr>
          <w:rFonts w:ascii="Times New Roman" w:hAnsi="Times New Roman"/>
          <w:b/>
          <w:color w:val="000000"/>
          <w:sz w:val="24"/>
          <w:szCs w:val="24"/>
        </w:rPr>
        <w:t>отбора членов бюджетной комиссии и резерва бюджетной комиссии</w:t>
      </w: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sz w:val="24"/>
          <w:szCs w:val="24"/>
        </w:rPr>
      </w:pPr>
      <w:r>
        <w:rPr>
          <w:rFonts w:ascii="Times New Roman" w:hAnsi="Times New Roman"/>
          <w:b/>
          <w:color w:val="000000"/>
          <w:sz w:val="24"/>
          <w:szCs w:val="24"/>
        </w:rPr>
        <w:t>в проекте «Народный бюджет»</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left="851"/>
        <w:jc w:val="both"/>
        <w:rPr>
          <w:rFonts w:ascii="Times New Roman" w:hAnsi="Times New Roman"/>
          <w:color w:val="000000"/>
          <w:sz w:val="24"/>
          <w:szCs w:val="24"/>
        </w:rPr>
      </w:pPr>
      <w:r>
        <w:rPr>
          <w:rFonts w:ascii="Times New Roman" w:hAnsi="Times New Roman"/>
          <w:b/>
          <w:color w:val="000000"/>
          <w:sz w:val="24"/>
          <w:szCs w:val="24"/>
        </w:rPr>
        <w:t>1. Основные положения</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color w:val="000000"/>
          <w:sz w:val="24"/>
          <w:szCs w:val="24"/>
        </w:rPr>
        <w:t xml:space="preserve">Процедура отбора основных и резервных членов бюджетных комиссий (инициативных жителей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в проекте «Народный бюджет» состоит из двух этапов: </w:t>
      </w:r>
      <w:r>
        <w:rPr>
          <w:rFonts w:ascii="Times New Roman" w:hAnsi="Times New Roman"/>
          <w:i/>
          <w:color w:val="000000"/>
          <w:sz w:val="24"/>
          <w:szCs w:val="24"/>
        </w:rPr>
        <w:t xml:space="preserve">рекрутинга </w:t>
      </w:r>
      <w:r>
        <w:rPr>
          <w:rFonts w:ascii="Times New Roman" w:hAnsi="Times New Roman"/>
          <w:color w:val="000000"/>
          <w:sz w:val="24"/>
          <w:szCs w:val="24"/>
        </w:rPr>
        <w:t xml:space="preserve">(процедуры сбора заявок на участие в проекте) и </w:t>
      </w:r>
      <w:r>
        <w:rPr>
          <w:rFonts w:ascii="Times New Roman" w:hAnsi="Times New Roman"/>
          <w:i/>
          <w:color w:val="000000"/>
          <w:sz w:val="24"/>
          <w:szCs w:val="24"/>
        </w:rPr>
        <w:t xml:space="preserve">жеребьевки </w:t>
      </w:r>
      <w:r>
        <w:rPr>
          <w:rFonts w:ascii="Times New Roman" w:hAnsi="Times New Roman"/>
          <w:color w:val="000000"/>
          <w:sz w:val="24"/>
          <w:szCs w:val="24"/>
        </w:rPr>
        <w:t>(процедуры отбора членов бюджетных комиссий).</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color w:val="000000"/>
          <w:sz w:val="24"/>
          <w:szCs w:val="24"/>
        </w:rPr>
        <w:t>Цель процедуры отбора – отобрать 1</w:t>
      </w:r>
      <w:r>
        <w:rPr>
          <w:rFonts w:hint="default" w:ascii="Times New Roman" w:hAnsi="Times New Roman"/>
          <w:color w:val="000000"/>
          <w:sz w:val="24"/>
          <w:szCs w:val="24"/>
          <w:lang w:val="en-US"/>
        </w:rPr>
        <w:t>1</w:t>
      </w:r>
      <w:r>
        <w:rPr>
          <w:rFonts w:ascii="Times New Roman" w:hAnsi="Times New Roman"/>
          <w:color w:val="000000"/>
          <w:sz w:val="24"/>
          <w:szCs w:val="24"/>
        </w:rPr>
        <w:t xml:space="preserve"> членов бюджетной комиссии с правом голоса и </w:t>
      </w:r>
      <w:r>
        <w:rPr>
          <w:rFonts w:hint="default" w:ascii="Times New Roman" w:hAnsi="Times New Roman"/>
          <w:color w:val="000000"/>
          <w:sz w:val="24"/>
          <w:szCs w:val="24"/>
          <w:lang w:val="ru-RU"/>
        </w:rPr>
        <w:t>11</w:t>
      </w:r>
      <w:r>
        <w:rPr>
          <w:rFonts w:ascii="Times New Roman" w:hAnsi="Times New Roman"/>
          <w:color w:val="000000"/>
          <w:sz w:val="24"/>
          <w:szCs w:val="24"/>
        </w:rPr>
        <w:t xml:space="preserve"> членов резерва бюджетной для проведения заседаний и выполнения целей и задач проекта.</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i/>
          <w:color w:val="000000"/>
          <w:sz w:val="24"/>
          <w:szCs w:val="24"/>
        </w:rPr>
        <w:t xml:space="preserve">Члены бюджетной комиссии с правом голоса </w:t>
      </w:r>
      <w:r>
        <w:rPr>
          <w:rFonts w:ascii="Times New Roman" w:hAnsi="Times New Roman"/>
          <w:color w:val="000000"/>
          <w:sz w:val="24"/>
          <w:szCs w:val="24"/>
        </w:rPr>
        <w:t>(1</w:t>
      </w:r>
      <w:r>
        <w:rPr>
          <w:rFonts w:hint="default" w:ascii="Times New Roman" w:hAnsi="Times New Roman"/>
          <w:color w:val="000000"/>
          <w:sz w:val="24"/>
          <w:szCs w:val="24"/>
          <w:lang w:val="en-US"/>
        </w:rPr>
        <w:t>1</w:t>
      </w:r>
      <w:r>
        <w:rPr>
          <w:rFonts w:ascii="Times New Roman" w:hAnsi="Times New Roman"/>
          <w:color w:val="000000"/>
          <w:sz w:val="24"/>
          <w:szCs w:val="24"/>
        </w:rPr>
        <w:t xml:space="preserve"> человек) получают право выдвижения инициатив в рамках проекта «Народный бюджет». Права и обязанности членов бюджетной комиссии определены в регламенте заседаний бюджетной комиссии.</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i/>
          <w:color w:val="000000"/>
          <w:sz w:val="24"/>
          <w:szCs w:val="24"/>
        </w:rPr>
        <w:t xml:space="preserve">Члены резерва бюджетной комиссии </w:t>
      </w:r>
      <w:r>
        <w:rPr>
          <w:rFonts w:ascii="Times New Roman" w:hAnsi="Times New Roman"/>
          <w:color w:val="000000"/>
          <w:sz w:val="24"/>
          <w:szCs w:val="24"/>
        </w:rPr>
        <w:t>(</w:t>
      </w:r>
      <w:r>
        <w:rPr>
          <w:rFonts w:hint="default" w:ascii="Times New Roman" w:hAnsi="Times New Roman"/>
          <w:color w:val="000000"/>
          <w:sz w:val="24"/>
          <w:szCs w:val="24"/>
          <w:lang w:val="ru-RU"/>
        </w:rPr>
        <w:t>11</w:t>
      </w:r>
      <w:r>
        <w:rPr>
          <w:rFonts w:ascii="Times New Roman" w:hAnsi="Times New Roman"/>
          <w:color w:val="000000"/>
          <w:sz w:val="24"/>
          <w:szCs w:val="24"/>
        </w:rPr>
        <w:t xml:space="preserve"> человек) получают право замещать членов бюджетной комиссии с правом голоса в случае невозможности исполнения ими своих обязанностей. Порядок замещения членов бюджетной комиссии с правом голоса на членов резерва бюджетной комиссии определен в регламенте заседаний бюджетной комиссии.</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b/>
          <w:color w:val="000000"/>
          <w:sz w:val="24"/>
          <w:szCs w:val="24"/>
        </w:rPr>
        <w:t>2. Порядок рекрутинга членов бюджетной комиссии</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i/>
          <w:color w:val="000000"/>
          <w:sz w:val="24"/>
          <w:szCs w:val="24"/>
        </w:rPr>
        <w:t>Рекрутинг</w:t>
      </w:r>
      <w:r>
        <w:rPr>
          <w:rFonts w:ascii="Times New Roman" w:hAnsi="Times New Roman"/>
          <w:b/>
          <w:color w:val="000000"/>
          <w:sz w:val="24"/>
          <w:szCs w:val="24"/>
        </w:rPr>
        <w:t xml:space="preserve"> </w:t>
      </w:r>
      <w:r>
        <w:rPr>
          <w:rFonts w:ascii="Times New Roman" w:hAnsi="Times New Roman"/>
          <w:color w:val="000000"/>
          <w:sz w:val="24"/>
          <w:szCs w:val="24"/>
        </w:rPr>
        <w:t xml:space="preserve">– процедура набора кандидатов на участие в проекте «Народный бюджет» (далее – кандидаты). </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i/>
          <w:color w:val="000000"/>
          <w:sz w:val="24"/>
          <w:szCs w:val="24"/>
        </w:rPr>
        <w:t>Кандидатом</w:t>
      </w:r>
      <w:r>
        <w:rPr>
          <w:rFonts w:ascii="Times New Roman" w:hAnsi="Times New Roman"/>
          <w:b/>
          <w:color w:val="000000"/>
          <w:sz w:val="24"/>
          <w:szCs w:val="24"/>
        </w:rPr>
        <w:t xml:space="preserve"> </w:t>
      </w:r>
      <w:r>
        <w:rPr>
          <w:rFonts w:ascii="Times New Roman" w:hAnsi="Times New Roman"/>
          <w:color w:val="000000"/>
          <w:sz w:val="24"/>
          <w:szCs w:val="24"/>
        </w:rPr>
        <w:t xml:space="preserve">считается совершеннолетний гражданин Российской Федерации, не являющийся представителем органов государственной власти или местного самоуправления, подавший заявку на участие в проекте «Народный бюджет» с описанием идеи по развитию </w:t>
      </w:r>
      <w:r>
        <w:rPr>
          <w:rFonts w:ascii="Times New Roman" w:hAnsi="Times New Roman"/>
          <w:sz w:val="24"/>
          <w:szCs w:val="24"/>
          <w:lang w:val="ru-RU"/>
        </w:rPr>
        <w:t>Нагов</w:t>
      </w:r>
      <w:r>
        <w:rPr>
          <w:rFonts w:ascii="Times New Roman" w:hAnsi="Times New Roman"/>
          <w:sz w:val="24"/>
          <w:szCs w:val="24"/>
        </w:rPr>
        <w:t>ского сельского поселения.</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b/>
          <w:color w:val="000000"/>
          <w:sz w:val="24"/>
          <w:szCs w:val="24"/>
        </w:rPr>
      </w:pPr>
      <w:r>
        <w:rPr>
          <w:rFonts w:ascii="Times New Roman" w:hAnsi="Times New Roman"/>
          <w:color w:val="000000"/>
          <w:sz w:val="24"/>
          <w:szCs w:val="24"/>
        </w:rPr>
        <w:t>Заявка на участие в проекте должна содержать согласие заявителя на обработку его персональных данных и подтверждение, что кандидат является совершеннолетним гражданином Российской Федерации и не является представителем органов государственной власти или местного самоуправления.</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b/>
          <w:color w:val="000000"/>
          <w:sz w:val="24"/>
          <w:szCs w:val="24"/>
        </w:rPr>
      </w:pPr>
      <w:r>
        <w:rPr>
          <w:rFonts w:ascii="Times New Roman" w:hAnsi="Times New Roman"/>
          <w:color w:val="000000"/>
          <w:sz w:val="24"/>
          <w:szCs w:val="24"/>
        </w:rPr>
        <w:t xml:space="preserve">Обязанность по сбору и ведению базы данных кандидатов возлагается на организатора проекта: Администрацию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(сбор и обработка электронных и бумажных заявок).</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b/>
          <w:color w:val="000000"/>
          <w:sz w:val="24"/>
          <w:szCs w:val="24"/>
        </w:rPr>
        <w:t>3. Порядок отбора членов бюджетной комиссии (жеребьевки)</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color w:val="000000"/>
          <w:sz w:val="24"/>
          <w:szCs w:val="24"/>
        </w:rPr>
        <w:t xml:space="preserve">Жеребьевка проводится Администрацией </w:t>
      </w:r>
      <w:r>
        <w:rPr>
          <w:rFonts w:ascii="Times New Roman" w:hAnsi="Times New Roman"/>
          <w:sz w:val="24"/>
          <w:szCs w:val="24"/>
          <w:lang w:val="ru-RU"/>
        </w:rPr>
        <w:t>Нагов</w:t>
      </w:r>
      <w:r>
        <w:rPr>
          <w:rFonts w:ascii="Times New Roman" w:hAnsi="Times New Roman"/>
          <w:sz w:val="24"/>
          <w:szCs w:val="24"/>
        </w:rPr>
        <w:t>ского сельского поселения.</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color w:val="000000"/>
          <w:sz w:val="24"/>
          <w:szCs w:val="24"/>
        </w:rPr>
        <w:t xml:space="preserve">Лицами, ответственными за организацию и проведение процедуры жеребьевки, являются: </w:t>
      </w:r>
    </w:p>
    <w:p>
      <w:pPr>
        <w:numPr>
          <w:ilvl w:val="0"/>
          <w:numId w:val="1"/>
        </w:numPr>
        <w:pBdr>
          <w:top w:val="none" w:color="auto" w:sz="0" w:space="0"/>
          <w:left w:val="none" w:color="auto" w:sz="0" w:space="0"/>
          <w:bottom w:val="none" w:color="auto" w:sz="0" w:space="0"/>
          <w:right w:val="none" w:color="auto" w:sz="0" w:space="0"/>
          <w:between w:val="none" w:color="auto" w:sz="0" w:space="0"/>
        </w:pBdr>
        <w:ind w:left="0" w:firstLine="851"/>
        <w:jc w:val="both"/>
        <w:rPr>
          <w:rFonts w:ascii="Times New Roman" w:hAnsi="Times New Roman"/>
          <w:color w:val="000000"/>
          <w:sz w:val="24"/>
          <w:szCs w:val="24"/>
        </w:rPr>
      </w:pPr>
      <w:r>
        <w:rPr>
          <w:rFonts w:ascii="Times New Roman" w:hAnsi="Times New Roman"/>
          <w:color w:val="000000"/>
          <w:sz w:val="24"/>
          <w:szCs w:val="24"/>
        </w:rPr>
        <w:t xml:space="preserve">назначенный организаторами проекта «Народный бюджет» ведущий жеребьевки; </w:t>
      </w:r>
    </w:p>
    <w:p>
      <w:pPr>
        <w:numPr>
          <w:ilvl w:val="0"/>
          <w:numId w:val="1"/>
        </w:numPr>
        <w:pBdr>
          <w:top w:val="none" w:color="auto" w:sz="0" w:space="0"/>
          <w:left w:val="none" w:color="auto" w:sz="0" w:space="0"/>
          <w:bottom w:val="none" w:color="auto" w:sz="0" w:space="0"/>
          <w:right w:val="none" w:color="auto" w:sz="0" w:space="0"/>
          <w:between w:val="none" w:color="auto" w:sz="0" w:space="0"/>
        </w:pBdr>
        <w:ind w:left="0" w:firstLine="851"/>
        <w:jc w:val="both"/>
        <w:rPr>
          <w:rFonts w:ascii="Times New Roman" w:hAnsi="Times New Roman"/>
          <w:color w:val="000000"/>
          <w:sz w:val="24"/>
          <w:szCs w:val="24"/>
        </w:rPr>
      </w:pPr>
      <w:r>
        <w:rPr>
          <w:rFonts w:ascii="Times New Roman" w:hAnsi="Times New Roman"/>
          <w:color w:val="000000"/>
          <w:sz w:val="24"/>
          <w:szCs w:val="24"/>
        </w:rPr>
        <w:t xml:space="preserve">представитель 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(куратор проекта «Народный бюджет»); </w:t>
      </w:r>
    </w:p>
    <w:p>
      <w:pPr>
        <w:numPr>
          <w:ilvl w:val="0"/>
          <w:numId w:val="1"/>
        </w:numPr>
        <w:pBdr>
          <w:top w:val="none" w:color="auto" w:sz="0" w:space="0"/>
          <w:left w:val="none" w:color="auto" w:sz="0" w:space="0"/>
          <w:bottom w:val="none" w:color="auto" w:sz="0" w:space="0"/>
          <w:right w:val="none" w:color="auto" w:sz="0" w:space="0"/>
          <w:between w:val="none" w:color="auto" w:sz="0" w:space="0"/>
        </w:pBdr>
        <w:ind w:left="0" w:firstLine="851"/>
        <w:jc w:val="both"/>
        <w:rPr>
          <w:rFonts w:ascii="Times New Roman" w:hAnsi="Times New Roman"/>
          <w:color w:val="000000"/>
          <w:sz w:val="24"/>
          <w:szCs w:val="24"/>
        </w:rPr>
      </w:pPr>
      <w:r>
        <w:rPr>
          <w:rFonts w:ascii="Times New Roman" w:hAnsi="Times New Roman"/>
          <w:color w:val="000000"/>
          <w:sz w:val="24"/>
          <w:szCs w:val="24"/>
        </w:rPr>
        <w:t xml:space="preserve">модератор бюджетной комиссии (права и обязанности модератора бюджетной комиссии определены в регламенте заседаний бюджетной комиссии). </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color w:val="000000"/>
          <w:sz w:val="24"/>
          <w:szCs w:val="24"/>
        </w:rPr>
        <w:t xml:space="preserve">Участниками жеребьевки являются кандидаты на участие в проекте «Народный бюджет», подавшие заявку по развитию </w:t>
      </w:r>
      <w:r>
        <w:rPr>
          <w:rFonts w:hint="default" w:ascii="Times New Roman" w:hAnsi="Times New Roman"/>
          <w:color w:val="000000"/>
          <w:sz w:val="24"/>
          <w:szCs w:val="24"/>
          <w:lang w:val="ru-RU"/>
        </w:rPr>
        <w:t xml:space="preserve">территории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в рамках проекта «Народный бюджет». Перед началом жеребьевки представители 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по телефону или по электронной почте сообщают кандидатам о дате, времени и месте проведения жеребьевки. Жеребьевка проводится очно, при личном присутствии кандидатов. Кандидаты, не присутствующие на жеребьевке, до жеребьевки не допускаются. Жеребьевка проводится после завершения рекрутинга и проходит по правилам, описанным ниже.</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color w:val="000000"/>
          <w:sz w:val="24"/>
          <w:szCs w:val="24"/>
        </w:rPr>
        <w:t xml:space="preserve">В назначенный день перед началом жеребьевки проводится регистрация участников жеребьевки. Участником жеребьевки считается кандидат, пришедший на жеребьевку и предъявивший удостоверение личности либо иной документ с фотографией, позволяющий идентифицировать его владельца (паспорт РФ, заграничный паспорт, водительские права, военный билет и т.п.). </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color w:val="000000"/>
          <w:sz w:val="24"/>
          <w:szCs w:val="24"/>
        </w:rPr>
        <w:t xml:space="preserve">Зарегистрированные кандидаты вносятся в список для жеребьевки в следующем порядке: </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b/>
          <w:color w:val="000000"/>
          <w:sz w:val="24"/>
          <w:szCs w:val="24"/>
        </w:rPr>
        <w:t xml:space="preserve">Шаг 1. </w:t>
      </w:r>
      <w:r>
        <w:rPr>
          <w:rFonts w:ascii="Times New Roman" w:hAnsi="Times New Roman"/>
          <w:color w:val="000000"/>
          <w:sz w:val="24"/>
          <w:szCs w:val="24"/>
        </w:rPr>
        <w:t xml:space="preserve">Кандидат на участие в проекте «Народный бюджет» предъявляет удостоверение личности. </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b/>
          <w:color w:val="000000"/>
          <w:sz w:val="24"/>
          <w:szCs w:val="24"/>
        </w:rPr>
        <w:t xml:space="preserve">Шаг 2. </w:t>
      </w:r>
      <w:r>
        <w:rPr>
          <w:rFonts w:ascii="Times New Roman" w:hAnsi="Times New Roman"/>
          <w:color w:val="000000"/>
          <w:sz w:val="24"/>
          <w:szCs w:val="24"/>
        </w:rPr>
        <w:t xml:space="preserve">Регистрирующий сотрудник сверяет данные кандидата с общим списком кандидатов, подавших заявки на участие в проекте и выдает кандидату билет для внесения соответствующих данных (фамилия, имя, отчество кандидата) или билет с уже внесенными данными. </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b/>
          <w:color w:val="000000"/>
          <w:sz w:val="24"/>
          <w:szCs w:val="24"/>
        </w:rPr>
      </w:pPr>
      <w:r>
        <w:rPr>
          <w:rFonts w:ascii="Times New Roman" w:hAnsi="Times New Roman"/>
          <w:b/>
          <w:color w:val="000000"/>
          <w:sz w:val="24"/>
          <w:szCs w:val="24"/>
        </w:rPr>
        <w:t xml:space="preserve">Шаг 3. </w:t>
      </w:r>
      <w:r>
        <w:rPr>
          <w:rFonts w:ascii="Times New Roman" w:hAnsi="Times New Roman"/>
          <w:color w:val="000000"/>
          <w:sz w:val="24"/>
          <w:szCs w:val="24"/>
        </w:rPr>
        <w:t xml:space="preserve">Кандидат вносит свои данные или проверяет подготовленный билет на соответствие своих данных (фамилия, имя, отчество кандидата) и расписывается на билете. Билет возвращается регистрирующему сотруднику. </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b/>
          <w:color w:val="000000"/>
          <w:sz w:val="24"/>
          <w:szCs w:val="24"/>
        </w:rPr>
        <w:t xml:space="preserve">Шаг 4. </w:t>
      </w:r>
      <w:r>
        <w:rPr>
          <w:rFonts w:ascii="Times New Roman" w:hAnsi="Times New Roman"/>
          <w:color w:val="000000"/>
          <w:sz w:val="24"/>
          <w:szCs w:val="24"/>
        </w:rPr>
        <w:t>Регистрирующий сотрудник помещает билет с подписью и данными кандидата в «барабан» для проведения жеребьевки. С этого момента кандидат на участие в проекте «Народный бюджет» становится участником жеребьевки.</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color w:val="000000"/>
          <w:sz w:val="24"/>
          <w:szCs w:val="24"/>
        </w:rPr>
        <w:t xml:space="preserve">В назначенное время начинается жеребьевка, проходящая в следующем порядке: </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color w:val="000000"/>
          <w:sz w:val="24"/>
          <w:szCs w:val="24"/>
        </w:rPr>
        <w:t xml:space="preserve">1. Ведущий объявляет о начале жеребьевки, дает краткую информацию о цели мероприятия, представляет присутствующих организаторов: представителя 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модератора бюджетной комиссии; информирует о правилах, установленных настоящим регламентом; разъясняет права и обязанности членов бюджетной комиссии с правом голоса и членов резерва бюджетной комиссии.</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color w:val="000000"/>
          <w:sz w:val="24"/>
          <w:szCs w:val="24"/>
        </w:rPr>
        <w:t xml:space="preserve">2. Перед началом жеребьевки представитель 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кратко презентует проект, информирует о средствах бюджета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выделяемых в рамках проекта, порядке работы, сроках работы бюджетной комиссии. </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color w:val="000000"/>
          <w:sz w:val="24"/>
          <w:szCs w:val="24"/>
        </w:rPr>
        <w:t xml:space="preserve">3. Билеты в «барабане» для проведения жеребьевки перемешиваются. После этого начинается процедура жеребьевки. </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color w:val="000000"/>
          <w:sz w:val="24"/>
          <w:szCs w:val="24"/>
        </w:rPr>
        <w:t xml:space="preserve">4. Специально отобранный житель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(известное в поселении лицо, пользующееся авторитетом и доверием жителей, при этом не являющееся представителем организаторов проекта «Народный бюджет», либо присутствующий на жеребьевке любой ребенок в возрасте от 7 до 12 лет) последовательно вынимает билеты из барабана и передает их для оглашения ведущему по следующему принципу: первыми вынимаются и оглашаются 1</w:t>
      </w:r>
      <w:r>
        <w:rPr>
          <w:rFonts w:hint="default" w:ascii="Times New Roman" w:hAnsi="Times New Roman"/>
          <w:color w:val="000000"/>
          <w:sz w:val="24"/>
          <w:szCs w:val="24"/>
          <w:lang w:val="ru-RU"/>
        </w:rPr>
        <w:t>1</w:t>
      </w:r>
      <w:r>
        <w:rPr>
          <w:rFonts w:ascii="Times New Roman" w:hAnsi="Times New Roman"/>
          <w:color w:val="000000"/>
          <w:sz w:val="24"/>
          <w:szCs w:val="24"/>
        </w:rPr>
        <w:t xml:space="preserve"> билетов членов бюджетной комиссии с правом голоса, за ними вынимаются и оглашаются </w:t>
      </w:r>
      <w:r>
        <w:rPr>
          <w:rFonts w:hint="default" w:ascii="Times New Roman" w:hAnsi="Times New Roman"/>
          <w:color w:val="000000"/>
          <w:sz w:val="24"/>
          <w:szCs w:val="24"/>
          <w:lang w:val="ru-RU"/>
        </w:rPr>
        <w:t>11</w:t>
      </w:r>
      <w:r>
        <w:rPr>
          <w:rFonts w:ascii="Times New Roman" w:hAnsi="Times New Roman"/>
          <w:color w:val="000000"/>
          <w:sz w:val="24"/>
          <w:szCs w:val="24"/>
        </w:rPr>
        <w:t xml:space="preserve"> билетов членов резерва бюджетной комиссии. Любой выбранный член вышеуказанных комиссий имеет право отказаться от участия в комиссии -участника проекта «Народный бюджет», что публично оглашается и фиксируется в протоколе.</w:t>
      </w:r>
    </w:p>
    <w:p>
      <w:pPr>
        <w:pBdr>
          <w:top w:val="none" w:color="auto" w:sz="0" w:space="0"/>
          <w:left w:val="none" w:color="auto" w:sz="0" w:space="0"/>
          <w:bottom w:val="none" w:color="auto" w:sz="0" w:space="0"/>
          <w:right w:val="none" w:color="auto" w:sz="0" w:space="0"/>
          <w:between w:val="none" w:color="auto" w:sz="0" w:space="0"/>
        </w:pBdr>
        <w:ind w:firstLine="851"/>
        <w:jc w:val="both"/>
        <w:rPr>
          <w:rFonts w:ascii="Times New Roman" w:hAnsi="Times New Roman"/>
          <w:color w:val="000000"/>
          <w:sz w:val="24"/>
          <w:szCs w:val="24"/>
        </w:rPr>
      </w:pPr>
      <w:r>
        <w:rPr>
          <w:rFonts w:ascii="Times New Roman" w:hAnsi="Times New Roman"/>
          <w:color w:val="000000"/>
          <w:sz w:val="24"/>
          <w:szCs w:val="24"/>
        </w:rPr>
        <w:t>5. По окончании жеребьевки ведущий повторно оглашает список участников комиссии с правом голоса и список членов резерва.</w:t>
      </w:r>
    </w:p>
    <w:p>
      <w:pPr>
        <w:jc w:val="right"/>
        <w:rPr>
          <w:rFonts w:ascii="Times New Roman" w:hAnsi="Times New Roman"/>
          <w:sz w:val="24"/>
          <w:szCs w:val="24"/>
        </w:rPr>
      </w:pPr>
      <w:r>
        <w:rPr>
          <w:rFonts w:ascii="Times New Roman" w:hAnsi="Times New Roman"/>
          <w:sz w:val="24"/>
          <w:szCs w:val="24"/>
        </w:rPr>
        <w:t>Приложение № 4</w:t>
      </w:r>
    </w:p>
    <w:p>
      <w:pPr>
        <w:autoSpaceDE w:val="0"/>
        <w:autoSpaceDN w:val="0"/>
        <w:adjustRightInd w:val="0"/>
        <w:jc w:val="right"/>
        <w:rPr>
          <w:rFonts w:ascii="Times New Roman" w:hAnsi="Times New Roman"/>
          <w:sz w:val="24"/>
          <w:szCs w:val="24"/>
        </w:rPr>
      </w:pPr>
      <w:r>
        <w:rPr>
          <w:rFonts w:ascii="Times New Roman" w:hAnsi="Times New Roman"/>
          <w:sz w:val="24"/>
          <w:szCs w:val="24"/>
        </w:rPr>
        <w:t>к Положению о проекте</w:t>
      </w:r>
    </w:p>
    <w:p>
      <w:pPr>
        <w:autoSpaceDE w:val="0"/>
        <w:autoSpaceDN w:val="0"/>
        <w:adjustRightInd w:val="0"/>
        <w:jc w:val="right"/>
        <w:rPr>
          <w:rFonts w:ascii="Times New Roman" w:hAnsi="Times New Roman"/>
          <w:sz w:val="24"/>
          <w:szCs w:val="24"/>
        </w:rPr>
      </w:pPr>
      <w:r>
        <w:rPr>
          <w:rFonts w:ascii="Times New Roman" w:hAnsi="Times New Roman"/>
          <w:sz w:val="24"/>
          <w:szCs w:val="24"/>
        </w:rPr>
        <w:t xml:space="preserve">«Народный бюджет» </w:t>
      </w:r>
    </w:p>
    <w:p>
      <w:pPr>
        <w:jc w:val="both"/>
        <w:rPr>
          <w:rFonts w:ascii="Times New Roman" w:hAnsi="Times New Roman"/>
          <w:sz w:val="24"/>
          <w:szCs w:val="24"/>
        </w:rPr>
      </w:pPr>
    </w:p>
    <w:p>
      <w:pPr>
        <w:pBdr>
          <w:top w:val="none" w:color="auto" w:sz="0" w:space="0"/>
          <w:left w:val="none" w:color="auto" w:sz="0" w:space="0"/>
          <w:bottom w:val="none" w:color="auto" w:sz="0" w:space="0"/>
          <w:right w:val="none" w:color="auto" w:sz="0" w:space="0"/>
          <w:between w:val="none" w:color="auto" w:sz="0" w:space="0"/>
        </w:pBdr>
        <w:ind w:firstLine="567"/>
        <w:jc w:val="center"/>
        <w:rPr>
          <w:rFonts w:ascii="Times New Roman" w:hAnsi="Times New Roman"/>
          <w:b/>
          <w:color w:val="00000A"/>
          <w:sz w:val="24"/>
          <w:szCs w:val="24"/>
        </w:rPr>
      </w:pPr>
      <w:r>
        <w:rPr>
          <w:rFonts w:ascii="Times New Roman" w:hAnsi="Times New Roman"/>
          <w:b/>
          <w:color w:val="00000A"/>
          <w:sz w:val="24"/>
          <w:szCs w:val="24"/>
        </w:rPr>
        <w:t>РЕГЛАМЕНТ</w:t>
      </w:r>
    </w:p>
    <w:p>
      <w:pPr>
        <w:pBdr>
          <w:top w:val="none" w:color="auto" w:sz="0" w:space="0"/>
          <w:left w:val="none" w:color="auto" w:sz="0" w:space="0"/>
          <w:bottom w:val="none" w:color="auto" w:sz="0" w:space="0"/>
          <w:right w:val="none" w:color="auto" w:sz="0" w:space="0"/>
          <w:between w:val="none" w:color="auto" w:sz="0" w:space="0"/>
        </w:pBdr>
        <w:ind w:firstLine="567"/>
        <w:jc w:val="center"/>
        <w:rPr>
          <w:rFonts w:ascii="Times New Roman" w:hAnsi="Times New Roman"/>
          <w:b/>
          <w:color w:val="00000A"/>
          <w:sz w:val="24"/>
          <w:szCs w:val="24"/>
        </w:rPr>
      </w:pPr>
      <w:r>
        <w:rPr>
          <w:rFonts w:ascii="Times New Roman" w:hAnsi="Times New Roman"/>
          <w:b/>
          <w:color w:val="00000A"/>
          <w:sz w:val="24"/>
          <w:szCs w:val="24"/>
        </w:rPr>
        <w:t>заседаний бюджетных комиссий в проекте «Народный бюджет»</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b/>
          <w:color w:val="00000A"/>
          <w:sz w:val="24"/>
          <w:szCs w:val="24"/>
        </w:rPr>
      </w:pP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b/>
          <w:color w:val="00000A"/>
          <w:sz w:val="24"/>
          <w:szCs w:val="24"/>
        </w:rPr>
        <w:t>1. Общие положения</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i/>
          <w:color w:val="00000A"/>
          <w:sz w:val="24"/>
          <w:szCs w:val="24"/>
        </w:rPr>
      </w:pPr>
      <w:r>
        <w:rPr>
          <w:rFonts w:ascii="Times New Roman" w:hAnsi="Times New Roman"/>
          <w:b/>
          <w:i/>
          <w:color w:val="00000A"/>
          <w:sz w:val="24"/>
          <w:szCs w:val="24"/>
        </w:rPr>
        <w:t>Бюджетная комиссия</w:t>
      </w:r>
      <w:r>
        <w:rPr>
          <w:rFonts w:ascii="Times New Roman" w:hAnsi="Times New Roman"/>
          <w:b/>
          <w:color w:val="00000A"/>
          <w:sz w:val="24"/>
          <w:szCs w:val="24"/>
        </w:rPr>
        <w:t xml:space="preserve"> </w:t>
      </w:r>
      <w:r>
        <w:rPr>
          <w:rFonts w:ascii="Times New Roman" w:hAnsi="Times New Roman"/>
          <w:color w:val="00000A"/>
          <w:sz w:val="24"/>
          <w:szCs w:val="24"/>
        </w:rPr>
        <w:t>– это инновационная форма общественных обсуждений по бюджетной тематике.</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i/>
          <w:color w:val="00000A"/>
          <w:sz w:val="24"/>
          <w:szCs w:val="24"/>
        </w:rPr>
      </w:pPr>
      <w:r>
        <w:rPr>
          <w:rFonts w:ascii="Times New Roman" w:hAnsi="Times New Roman"/>
          <w:i/>
          <w:color w:val="00000A"/>
          <w:sz w:val="24"/>
          <w:szCs w:val="24"/>
        </w:rPr>
        <w:t xml:space="preserve">Члены бюджетной комиссии с правом голоса </w:t>
      </w:r>
      <w:r>
        <w:rPr>
          <w:rFonts w:ascii="Times New Roman" w:hAnsi="Times New Roman"/>
          <w:color w:val="00000A"/>
          <w:sz w:val="24"/>
          <w:szCs w:val="24"/>
        </w:rPr>
        <w:t>(1</w:t>
      </w:r>
      <w:r>
        <w:rPr>
          <w:rFonts w:hint="default" w:ascii="Times New Roman" w:hAnsi="Times New Roman"/>
          <w:color w:val="00000A"/>
          <w:sz w:val="24"/>
          <w:szCs w:val="24"/>
          <w:lang w:val="ru-RU"/>
        </w:rPr>
        <w:t>1</w:t>
      </w:r>
      <w:r>
        <w:rPr>
          <w:rFonts w:ascii="Times New Roman" w:hAnsi="Times New Roman"/>
          <w:color w:val="00000A"/>
          <w:sz w:val="24"/>
          <w:szCs w:val="24"/>
        </w:rPr>
        <w:t xml:space="preserve"> человек) получают право выдвижения инициатив и право голоса при голосовании в рамках проекта «Народный бюджет».</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i/>
          <w:color w:val="00000A"/>
          <w:sz w:val="24"/>
          <w:szCs w:val="24"/>
        </w:rPr>
        <w:t xml:space="preserve">Члены резерва бюджетной комиссии </w:t>
      </w:r>
      <w:r>
        <w:rPr>
          <w:rFonts w:ascii="Times New Roman" w:hAnsi="Times New Roman"/>
          <w:color w:val="00000A"/>
          <w:sz w:val="24"/>
          <w:szCs w:val="24"/>
        </w:rPr>
        <w:t>(</w:t>
      </w:r>
      <w:r>
        <w:rPr>
          <w:rFonts w:hint="default" w:ascii="Times New Roman" w:hAnsi="Times New Roman"/>
          <w:color w:val="00000A"/>
          <w:sz w:val="24"/>
          <w:szCs w:val="24"/>
          <w:lang w:val="ru-RU"/>
        </w:rPr>
        <w:t>11</w:t>
      </w:r>
      <w:r>
        <w:rPr>
          <w:rFonts w:ascii="Times New Roman" w:hAnsi="Times New Roman"/>
          <w:color w:val="00000A"/>
          <w:sz w:val="24"/>
          <w:szCs w:val="24"/>
        </w:rPr>
        <w:t xml:space="preserve"> человек) получают право замещать членов бюджетной комиссии с правом голоса в случае невозможности исполнения последними своих обязанностей.</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Бюджетная комиссия формируется по правилам, содержащимся в Регламенте отбора членов бюджетной комиссии в проекте «Народный бюджет».</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Состав и количество заседаний бюджетной комиссии определяются в соответствии с настоящим регламентом и расписанием заседаний, составляемым отдельно.</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b/>
          <w:color w:val="00000A"/>
          <w:sz w:val="24"/>
          <w:szCs w:val="24"/>
        </w:rPr>
      </w:pPr>
      <w:r>
        <w:rPr>
          <w:rFonts w:ascii="Times New Roman" w:hAnsi="Times New Roman"/>
          <w:color w:val="00000A"/>
          <w:sz w:val="24"/>
          <w:szCs w:val="24"/>
        </w:rPr>
        <w:t xml:space="preserve">Заседания бюджетной комиссии ведет </w:t>
      </w:r>
      <w:r>
        <w:rPr>
          <w:rFonts w:ascii="Times New Roman" w:hAnsi="Times New Roman"/>
          <w:b/>
          <w:i/>
          <w:color w:val="00000A"/>
          <w:sz w:val="24"/>
          <w:szCs w:val="24"/>
        </w:rPr>
        <w:t>модератор</w:t>
      </w:r>
      <w:r>
        <w:rPr>
          <w:rFonts w:ascii="Times New Roman" w:hAnsi="Times New Roman"/>
          <w:color w:val="00000A"/>
          <w:sz w:val="24"/>
          <w:szCs w:val="24"/>
        </w:rPr>
        <w:t>, предлагаемый консультантами проекта и утвержденный организатором проекта «Народный бюджет»; при необходимости модераторов может быть двое.</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b/>
          <w:i/>
          <w:color w:val="00000A"/>
          <w:sz w:val="24"/>
          <w:szCs w:val="24"/>
        </w:rPr>
        <w:t>Инициативное предложение (инициатива)</w:t>
      </w:r>
      <w:r>
        <w:rPr>
          <w:rFonts w:ascii="Times New Roman" w:hAnsi="Times New Roman"/>
          <w:b/>
          <w:color w:val="00000A"/>
          <w:sz w:val="24"/>
          <w:szCs w:val="24"/>
        </w:rPr>
        <w:t xml:space="preserve"> </w:t>
      </w:r>
      <w:r>
        <w:rPr>
          <w:rFonts w:ascii="Times New Roman" w:hAnsi="Times New Roman"/>
          <w:color w:val="00000A"/>
          <w:sz w:val="24"/>
          <w:szCs w:val="24"/>
        </w:rPr>
        <w:t>члена бюджетной комиссии – предложение по улучшению городской среды или других сфер жизни в поселении, разрабатываемое членом бюджетной комиссии в процессе заседаний в соответствии с Формой, представленной в приложении к настоящему регламенту.</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b/>
          <w:color w:val="00000A"/>
          <w:sz w:val="24"/>
          <w:szCs w:val="24"/>
        </w:rPr>
        <w:t>2. Решения бюджетных комиссий</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Заседания бюджетных комиссий проводятся для формирования, обсуждения и уточнения инициатив граждан в рамках проекта «Народный бюджет» с учетом замечаний и предложений сотрудников 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A"/>
          <w:sz w:val="24"/>
          <w:szCs w:val="24"/>
        </w:rPr>
        <w:t>.</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 протоколом в соответствии с п. 5.2 Регламента голосования членов бюджетных комиссий в проекте «Народный бюджет».</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b/>
          <w:color w:val="00000A"/>
          <w:sz w:val="24"/>
          <w:szCs w:val="24"/>
        </w:rPr>
        <w:t>3. Права и обязанности членов бюджетных комиссий</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b/>
          <w:color w:val="00000A"/>
          <w:sz w:val="24"/>
          <w:szCs w:val="24"/>
        </w:rPr>
        <w:t xml:space="preserve">3.1. Права членов бюджетных комиссий с правом голоса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3.1.1. Члены бюджетной комиссии с правом голоса имеют право на выдвижение не более 2</w:t>
      </w:r>
      <w:r>
        <w:rPr>
          <w:rFonts w:hint="default" w:ascii="Times New Roman" w:hAnsi="Times New Roman"/>
          <w:color w:val="00000A"/>
          <w:sz w:val="24"/>
          <w:szCs w:val="24"/>
          <w:lang w:val="ru-RU"/>
        </w:rPr>
        <w:t>-</w:t>
      </w:r>
      <w:r>
        <w:rPr>
          <w:rFonts w:ascii="Times New Roman" w:hAnsi="Times New Roman"/>
          <w:color w:val="00000A"/>
          <w:sz w:val="24"/>
          <w:szCs w:val="24"/>
        </w:rPr>
        <w:t xml:space="preserve">х (двух) инициатив в рамках проекта «Народный бюджет» вплоть до этапа экспертизы. После экспертизы члены бюджетной комиссии вправе выносить на голосование не более 1 (одной) инициативы из числа прошедших экспертизу (в соответствие с Положением об экспертизе инициатив членов бюджетных комиссий). Член комиссии с правом голоса вправе снимать свои инициативы с обсуждения (рассмотрения до голосования) и голосования членов бюджетной комиссии.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3.1.2. Члены бюджетной комиссии с правом голоса имеют право на получение информации от 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A"/>
          <w:sz w:val="24"/>
          <w:szCs w:val="24"/>
        </w:rPr>
        <w:t xml:space="preserve">, связанной с их инициативами или необходимой для разработки инициатив.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3.1.3. Члены бюджетной комиссии с правом голоса имеют право на отбор инициатив, обсуждаемых бюджетной комиссией. Отбор осуществляется голосованием членов бюджетной комиссии. Голосование за инициативы осуществляется согласно Регламенту голосования членов бюджетной комиссии.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b/>
          <w:color w:val="00000A"/>
          <w:sz w:val="24"/>
          <w:szCs w:val="24"/>
        </w:rPr>
        <w:t xml:space="preserve">3.2. Обязанности членов бюджетных комиссий с правом голоса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3.2.1. Члены бюджетной комиссии с правом голоса должны выполнять правила, установленные настоящим регламентом.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3.2.2. Члены бюджетной комиссии с правом голоса должны посещать заседания бюджетных комиссий и участвовать в их работе.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3.2.3. Члены бюджетной комиссии с правом голоса должны разрабатывать свои инициативы в оговоренные сроки в соответствии с Формой.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3.2.4. Члены бюджетной комиссии с правом голоса должны своевременно выполнять выдаваемые модератором задания, касающиеся выдвигаемых инициатив. Формат выполнения задания оговаривается модератором.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3.2.5. Члены бюджетной комиссии с правом голоса должны заранее информировать модератора о пропусках заседаний или опозданиях. Способ информирования будет принят большинством голосов на первом заседании бюджетной комиссии с учетом возможностей и пожеланий членов бюджетной комиссии.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3.2.6. Член бюджетной комиссии обязан придерживаться допустимых форматов поведения во время обсуждения (не допускать оскорбительных высказываний и пр.).</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b/>
          <w:color w:val="00000A"/>
          <w:sz w:val="24"/>
          <w:szCs w:val="24"/>
        </w:rPr>
        <w:t xml:space="preserve">3.3. Права членов резерва бюджетной комиссии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3.3.1. Члены резерва имеют право присутствовать на всех заседаниях бюджетной комиссии.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3.3.2. Члены резерва имеют право на устное выступление перед членами бюджетной комиссии за полчаса до или после заседания бюджетной комиссии (время выступления согласовывается с членами бюджетной комиссии и модератором). Во время выступления (продолжительность которого определяется модератором) член резерва имеет право озвучить собственную инициативу.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3.3.3. Члены резерва получают право высказываться на заседаниях только в том случае, если модератор предоставляет им слово.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b/>
          <w:color w:val="00000A"/>
          <w:sz w:val="24"/>
          <w:szCs w:val="24"/>
        </w:rPr>
        <w:t xml:space="preserve">3.4. Обязанности членов резерва бюджетной комиссии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3.4.1. При желании войти в состав бюджетной комиссии с правом голоса члены резерва обязаны очно участвовать в жеребьевке для замещения выбывающих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3.4.2. Член резерва не должен вмешиваться в непосредственный ход заседания.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3.4.3. Член резерва не должен отвлекать членов бюджетной комиссии от работы (разговорами или иным способом).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3.4.4. Член резерва обязан придерживаться допустимых форматов поведения во время заседаний (не допускать оскорбительных высказываний и пр.).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b/>
          <w:color w:val="00000A"/>
          <w:sz w:val="24"/>
          <w:szCs w:val="24"/>
        </w:rPr>
        <w:t>4. Права и обязанности модератора бюджетной комиссии</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b/>
          <w:color w:val="00000A"/>
          <w:sz w:val="24"/>
          <w:szCs w:val="24"/>
        </w:rPr>
        <w:t xml:space="preserve">4.1. Права модератора бюджетной комиссии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4.1.1. Модератор имеет исключительное право предоставления и лишения слова в течение каждого заседания. Модератор может лишить слова члена бюджетной комиссии в том случае, если последний начинает выступать без согласия модератора (способ выражения согласия модератора согласовывается с членами бюджетной комиссии на первом заседании).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4.1.2. Модератор обладает исключительным правом на замену члена бюджетной комиссии с правом голоса членом резерва в том случае, если член комиссии с правом голоса совершает действия, указанные в пункте 5.1.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4.1.3. Модератор имеет право давать задания членам бюджетной комиссии и определять срок их выполнения (с учетом мнений членов комиссии, однако право окончательного определения срока остается за модератором).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b/>
          <w:color w:val="00000A"/>
          <w:sz w:val="24"/>
          <w:szCs w:val="24"/>
        </w:rPr>
        <w:t xml:space="preserve">4.2. Обязанности модератора бюджетной комиссии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4.2.1. Информировать собравшихся членов бюджетной комиссии о целях и задачах текущего заседания.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4.2.2. Отвечать на вопросы членов бюджетной комиссии по порядку проведения заседания.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4.2.3. Предоставлять пояснения по правилам настоящего регламента и расписанию заседаний.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4.2.4. 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бюджетной комиссии предоставляется право слова, описание порядка очередности выступающих и т.д.).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b/>
          <w:color w:val="00000A"/>
          <w:sz w:val="24"/>
          <w:szCs w:val="24"/>
        </w:rPr>
        <w:t>5. Порядок исключения из состава бюджетной комиссии</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Исключение члена бюджетной комиссии осуществляется модератором.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b/>
          <w:color w:val="00000A"/>
          <w:sz w:val="24"/>
          <w:szCs w:val="24"/>
        </w:rPr>
        <w:t xml:space="preserve">5.1. Порядок исключения из состава бюджетной комиссии с правом голоса (замены члена комиссии на члена резерва)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Замена члена бюджетной комиссии осуществляется по следующим возможным причинам: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5.1.1. Трехкратное нарушение п. 3.2.2 (пропуск заседания). При этом причины пропусков и заблаговременное о них предупреждение не отменяют действие данного пункта.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5.1.2. Двукратное нарушение п. 3.2.4 (невыполнение задания).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5.1.3. Неоднократное нарушение хода заседаний. После третьего предупреждения модератор имеет право на замену члена бюджетной комиссии. Предупреждения могут быть получены в ходе одного или нескольких заседаний. К нарушениям относятся: превышение времени, отведенного модератором на выступление; нарушение порядка выступлений и обсуждений (перебивание других членов бюджетной комиссии, выступление без разрешения модератора); употребление недопустимых способов речевой коммуникации (оскорбления и т.д.), появление на заседаниях в нетрезвом состоянии.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Выбывший член бюджетной комиссии заменяется членом резерва. Новый член бюджетной комиссии с правом голоса выбирается по жребию из числа присутствующих на заседании членов резерва. Жеребьевка проходит в начале заседания в присутствии членов бюджетной комиссии и резерва. Заместивший члена бюджетной комиссии член резерва включается в текущий этап работы. Если этап экспертизы инициатив пройден, новый член бюджетной комиссии не может выдвигать свою инициативу. В этом случае он может голосовать за одну из выдвинутых другим членом бюджетной комиссии инициатив и участвовать в ее доработке. В случае отсутствия членов резерва, число членов бюджетной комиссии соответствующим образом уменьшается.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b/>
          <w:color w:val="00000A"/>
          <w:sz w:val="24"/>
          <w:szCs w:val="24"/>
        </w:rPr>
        <w:t xml:space="preserve">5.2. Порядок исключения из состава резерва бюджетной комиссии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После третьего предупреждения, полученного от модератора, о нарушении членом резерва своих обязанностей, член резерва выбывает из его состава. Однако он может быть удален и после первого предупреждения по решению модератора в том случае, если нарушения касаются пунктов 3.4.2 и/или 3.4.3, 3.4.4. и будут сочтены модератором совершенно неприемлемыми.</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b/>
          <w:color w:val="00000A"/>
          <w:sz w:val="24"/>
          <w:szCs w:val="24"/>
        </w:rPr>
        <w:t>6. Экспертиза инициативных предложений</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Инициативы, выдвинутые в рамках проекта «Народный бюджет» на одном из этапов заседаний, проходят экспертизу в 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A"/>
          <w:sz w:val="24"/>
          <w:szCs w:val="24"/>
        </w:rPr>
        <w:t>. Порядок экспертизы инициатив определен Положением об экспертизе инициатив членов бюджетных комиссий.</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A"/>
          <w:sz w:val="24"/>
          <w:szCs w:val="24"/>
        </w:rPr>
      </w:pPr>
      <w:r>
        <w:rPr>
          <w:rFonts w:ascii="Times New Roman" w:hAnsi="Times New Roman"/>
          <w:color w:val="00000A"/>
          <w:sz w:val="24"/>
          <w:szCs w:val="24"/>
        </w:rPr>
        <w:t xml:space="preserve"> </w:t>
      </w:r>
      <w:r>
        <w:rPr>
          <w:rFonts w:ascii="Times New Roman" w:hAnsi="Times New Roman"/>
          <w:b/>
          <w:color w:val="00000A"/>
          <w:sz w:val="24"/>
          <w:szCs w:val="24"/>
        </w:rPr>
        <w:t>7. Изменения регламента</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sz w:val="24"/>
          <w:szCs w:val="24"/>
        </w:rPr>
      </w:pPr>
      <w:r>
        <w:rPr>
          <w:rFonts w:ascii="Times New Roman" w:hAnsi="Times New Roman"/>
          <w:color w:val="00000A"/>
          <w:sz w:val="24"/>
          <w:szCs w:val="24"/>
        </w:rPr>
        <w:t xml:space="preserve">Изменения настоящего регламента в течение текущего года работы бюджетной комиссии в рамках проекта «Народный бюджет» не допускаются. Члены бюджетной комиссии и жители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A"/>
          <w:sz w:val="24"/>
          <w:szCs w:val="24"/>
        </w:rPr>
        <w:t xml:space="preserve"> могут предлагать изменения, дополнения и уточнения к проектам регламентов и положений, определяющих порядок реализации проекта «Народный бюджет» в следующем году.</w:t>
      </w:r>
    </w:p>
    <w:p>
      <w:pPr>
        <w:jc w:val="right"/>
        <w:rPr>
          <w:rFonts w:ascii="Times New Roman" w:hAnsi="Times New Roman"/>
          <w:sz w:val="24"/>
          <w:szCs w:val="24"/>
        </w:rPr>
      </w:pPr>
      <w:r>
        <w:rPr>
          <w:rFonts w:ascii="Times New Roman" w:hAnsi="Times New Roman"/>
          <w:sz w:val="24"/>
          <w:szCs w:val="24"/>
        </w:rPr>
        <w:t>Приложение № 5</w:t>
      </w:r>
    </w:p>
    <w:p>
      <w:pPr>
        <w:autoSpaceDE w:val="0"/>
        <w:autoSpaceDN w:val="0"/>
        <w:adjustRightInd w:val="0"/>
        <w:jc w:val="right"/>
        <w:rPr>
          <w:rFonts w:ascii="Times New Roman" w:hAnsi="Times New Roman"/>
          <w:sz w:val="24"/>
          <w:szCs w:val="24"/>
        </w:rPr>
      </w:pPr>
      <w:r>
        <w:rPr>
          <w:rFonts w:ascii="Times New Roman" w:hAnsi="Times New Roman"/>
          <w:sz w:val="24"/>
          <w:szCs w:val="24"/>
        </w:rPr>
        <w:t>к Положению о проекте</w:t>
      </w:r>
    </w:p>
    <w:p>
      <w:pPr>
        <w:autoSpaceDE w:val="0"/>
        <w:autoSpaceDN w:val="0"/>
        <w:adjustRightInd w:val="0"/>
        <w:jc w:val="right"/>
        <w:rPr>
          <w:rFonts w:ascii="Times New Roman" w:hAnsi="Times New Roman"/>
          <w:sz w:val="24"/>
          <w:szCs w:val="24"/>
        </w:rPr>
      </w:pPr>
      <w:r>
        <w:rPr>
          <w:rFonts w:ascii="Times New Roman" w:hAnsi="Times New Roman"/>
          <w:sz w:val="24"/>
          <w:szCs w:val="24"/>
        </w:rPr>
        <w:t xml:space="preserve">«Народный бюджет» </w:t>
      </w:r>
    </w:p>
    <w:p>
      <w:pPr>
        <w:autoSpaceDE w:val="0"/>
        <w:autoSpaceDN w:val="0"/>
        <w:adjustRightInd w:val="0"/>
        <w:jc w:val="both"/>
        <w:rPr>
          <w:rFonts w:ascii="Times New Roman" w:hAnsi="Times New Roman"/>
          <w:sz w:val="24"/>
          <w:szCs w:val="24"/>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b/>
          <w:color w:val="000000"/>
          <w:sz w:val="24"/>
          <w:szCs w:val="24"/>
        </w:rPr>
      </w:pPr>
      <w:r>
        <w:rPr>
          <w:rFonts w:ascii="Times New Roman" w:hAnsi="Times New Roman"/>
          <w:b/>
          <w:color w:val="000000"/>
          <w:sz w:val="24"/>
          <w:szCs w:val="24"/>
        </w:rPr>
        <w:t>ПОЛОЖЕНИЕ</w:t>
      </w: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b/>
          <w:color w:val="000000"/>
          <w:sz w:val="24"/>
          <w:szCs w:val="24"/>
        </w:rPr>
      </w:pPr>
      <w:r>
        <w:rPr>
          <w:rFonts w:ascii="Times New Roman" w:hAnsi="Times New Roman"/>
          <w:b/>
          <w:color w:val="000000"/>
          <w:sz w:val="24"/>
          <w:szCs w:val="24"/>
        </w:rPr>
        <w:t>о порядке проведения экспертизы инициатив</w:t>
      </w: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b/>
          <w:color w:val="000000"/>
          <w:sz w:val="24"/>
          <w:szCs w:val="24"/>
        </w:rPr>
      </w:pPr>
      <w:r>
        <w:rPr>
          <w:rFonts w:ascii="Times New Roman" w:hAnsi="Times New Roman"/>
          <w:b/>
          <w:color w:val="000000"/>
          <w:sz w:val="24"/>
          <w:szCs w:val="24"/>
        </w:rPr>
        <w:t>в проекте «Народный бюджет»</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firstLine="709"/>
        <w:jc w:val="both"/>
        <w:rPr>
          <w:rFonts w:ascii="Times New Roman" w:hAnsi="Times New Roman"/>
          <w:color w:val="000000"/>
          <w:sz w:val="24"/>
          <w:szCs w:val="24"/>
        </w:rPr>
      </w:pPr>
      <w:r>
        <w:rPr>
          <w:rFonts w:ascii="Times New Roman" w:hAnsi="Times New Roman"/>
          <w:b/>
          <w:color w:val="000000"/>
          <w:sz w:val="24"/>
          <w:szCs w:val="24"/>
        </w:rPr>
        <w:t>1.Общие положения</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 xml:space="preserve">1.1. Экспертиза инициативных предложений (далее – экспертиза) – это этап отбора инициативных предложений членов бюджетной комиссии (далее – БК) с правом голоса в проекте «Народный бюджет». </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1.2. Целями экспертизы являются:</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 xml:space="preserve">1.2.1. Определение возможности реализации инициатив членов БК в рамках полномочий органов местного самоуправления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на территории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(далее – ОМСУ).</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1.2.2. Определение главного распорядителя бюджетных средств (далее – ГРБС) для реализации инициативы члена БК с правом голоса, в том случае, если эта инициатива будет определена как инициатива-победитель проекта «Народный бюджет».</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 xml:space="preserve">1.2.3. Предоставление членам БК рекомендаций по модификации инициатив, направленных на экспертизу, основанных на существенных условиях организационно-правового характера, при выполнении которых инициатива может быть реализована в рамках полномочий соответствующего ОМСУ. </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eastAsia="Noto Sans Symbols"/>
          <w:color w:val="000000"/>
          <w:sz w:val="24"/>
          <w:szCs w:val="24"/>
        </w:rPr>
      </w:pPr>
      <w:r>
        <w:rPr>
          <w:rFonts w:ascii="Times New Roman" w:hAnsi="Times New Roman"/>
          <w:color w:val="000000"/>
          <w:sz w:val="24"/>
          <w:szCs w:val="24"/>
        </w:rPr>
        <w:t>1.3. Экспертиза считается выполненной, если ОМСУ предоставлен ответ на инициативное предложение, содержащий заключение о возможности реализации инициативы в одной из следующих форм:</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eastAsia="Noto Sans Symbols"/>
          <w:color w:val="000000"/>
          <w:sz w:val="24"/>
          <w:szCs w:val="24"/>
        </w:rPr>
      </w:pPr>
      <w:r>
        <w:rPr>
          <w:rFonts w:ascii="Times New Roman" w:hAnsi="Times New Roman"/>
          <w:color w:val="000000"/>
          <w:sz w:val="24"/>
          <w:szCs w:val="24"/>
        </w:rPr>
        <w:t>положительное заключение (инициатива может быть реализована);</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eastAsia="Noto Sans Symbols"/>
          <w:color w:val="000000"/>
          <w:sz w:val="24"/>
          <w:szCs w:val="24"/>
        </w:rPr>
      </w:pPr>
      <w:r>
        <w:rPr>
          <w:rFonts w:ascii="Times New Roman" w:hAnsi="Times New Roman"/>
          <w:color w:val="000000"/>
          <w:sz w:val="24"/>
          <w:szCs w:val="24"/>
        </w:rPr>
        <w:t>условно-положительное заключение (инициатива может быть реализована при соблюдении условий, указанных в заключении);</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отрицательное заключение (инициатива не может быть реализована).</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Ответ на инициативное предложение должен быть подкреплен ссылками на соответствующие нормативно-правовые акты.</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b/>
          <w:color w:val="000000"/>
          <w:sz w:val="24"/>
          <w:szCs w:val="24"/>
        </w:rPr>
        <w:t>2. Этапы и общие правила проведения экспертизы инициатив</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 xml:space="preserve">2.1. Экспертиза состоит из нескольких этапов. Общую координацию процесса проведения экспертизы инициатив осуществляют Администрация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2.2. Первый этап экспертизы: сбор, передача в ОМСУ инициатив. В рамках первого этапа экспертизы модератор БК собирает инициативы членов БК и пересылает их координатору проекта от ОМСУ проекта. Инициативы, отправленные модератором, должны быть подготовлены согласно утвержденной Форме подачи инициатив.</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2.3. Второй этап: ОМСУ проводят совещание с обязательным присутствием модератора БК.</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eastAsia="Noto Sans Symbols"/>
          <w:color w:val="000000"/>
          <w:sz w:val="24"/>
          <w:szCs w:val="24"/>
        </w:rPr>
      </w:pPr>
      <w:r>
        <w:rPr>
          <w:rFonts w:ascii="Times New Roman" w:hAnsi="Times New Roman"/>
          <w:color w:val="000000"/>
          <w:sz w:val="24"/>
          <w:szCs w:val="24"/>
        </w:rPr>
        <w:t xml:space="preserve">2.3.1. Цель совещания – вынесение экспертных заключений для каждой инициатив: </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eastAsia="Noto Sans Symbols"/>
          <w:color w:val="000000"/>
          <w:sz w:val="24"/>
          <w:szCs w:val="24"/>
        </w:rPr>
      </w:pPr>
      <w:r>
        <w:rPr>
          <w:rFonts w:ascii="Times New Roman" w:hAnsi="Times New Roman"/>
          <w:color w:val="000000"/>
          <w:sz w:val="24"/>
          <w:szCs w:val="24"/>
        </w:rPr>
        <w:t>положительное заключение (инициатива может быть реализована);</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eastAsia="Noto Sans Symbols"/>
          <w:color w:val="000000"/>
          <w:sz w:val="24"/>
          <w:szCs w:val="24"/>
        </w:rPr>
      </w:pPr>
      <w:r>
        <w:rPr>
          <w:rFonts w:ascii="Times New Roman" w:hAnsi="Times New Roman"/>
          <w:color w:val="000000"/>
          <w:sz w:val="24"/>
          <w:szCs w:val="24"/>
        </w:rPr>
        <w:t>условно-положительное заключение (инициатива может быть реализована при соблюдении условий, указанных в заключении);</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отрицательное заключение (инициатива не может быть реализована).</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2.3.2. В случае недостатка информации для вынесения квалифицированного экспертного заключения, либо в том случае, если по мнению консультантов и/или модератора Проекта ОМСУ требуется время на доработку экспертного заключения, такая доработка возможна в течение 5 рабочих дней с момента проведения Совещания.</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2.4. Третий этап экспертизы: предоставление письменных экспертных заключений от ОМСУ по каждой инициативе.</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2.4.1. Результаты экспертизы в течение 6 рабочих дней с момента окончания совещания (п. 2.3.1) оформляются согласно установленной Форме экспертного заключения.</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2.4.2. Экспертные заключения от Администрации пересылаются к модератору БК.</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b/>
          <w:color w:val="000000"/>
          <w:sz w:val="24"/>
          <w:szCs w:val="24"/>
        </w:rPr>
        <w:t>3. Права и обязанности членов бюджетной комиссии с правом голоса при проведении экспертизы</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3.1. Член бюджетной комиссии с правом голоса имеет право направить на экспертизу два инициативных предложения.</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3.3. Член бюджетной комиссии с правом голоса имеет право приложить к инициативному предложению необходимые документы (эскизы, фотографии, чертежи, планы и т.п.).</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3.3. После проведения экспертизы, член бюджетной комиссии с правом голоса имеет право на очную встречу (экспертную консультацию) с представителями ОМСУ, предоставивших экспертное заключение на инициативное предложение.</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3.3.1. Экспертная консультация организуется модератором БК по запросу автора инициативы.</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3.3.2. Запрос на экспертную консультацию должен поступить не позднее, чем через 1 рабочий день после даты получения экспертного заключения.</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b/>
          <w:color w:val="000000"/>
          <w:sz w:val="24"/>
          <w:szCs w:val="24"/>
        </w:rPr>
        <w:t>4.</w:t>
      </w:r>
      <w:r>
        <w:rPr>
          <w:rFonts w:ascii="Times New Roman" w:hAnsi="Times New Roman"/>
          <w:color w:val="000000"/>
          <w:sz w:val="24"/>
          <w:szCs w:val="24"/>
        </w:rPr>
        <w:t xml:space="preserve"> </w:t>
      </w:r>
      <w:r>
        <w:rPr>
          <w:rFonts w:ascii="Times New Roman" w:hAnsi="Times New Roman"/>
          <w:b/>
          <w:color w:val="000000"/>
          <w:sz w:val="24"/>
          <w:szCs w:val="24"/>
        </w:rPr>
        <w:t>Критерии для подготовки экспертного заключения</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 xml:space="preserve">4.1. Законность инициативного предложения. Под законностью инициативного предложения подразумевается возможность его реализации в соответствии с действующим федеральным законодательством, законодательством субъекта федерации и муниципального образования (в т.ч. соответствие полномочиям ОМСУ). </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 xml:space="preserve">В экспертном заключении рекомендуется изложить рекомендации по ее изменению, в том числе, для возможности реализации инициативы в рамках действующего законодательства. </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В этом случае рекомендации должны быть подкреплены ссылками на соответствующие нормативно-правовые акты.</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4.2. Стоимость инициативного предложения. Расчетная стоимость инициативных предложений, не должна превышать 2 млн. рублей. В случае, если инициатива, по мнению сотрудника ОМСУ, осуществляющего экспертизу, эту сумму превышает, желательно указать, может ли инициатива быть реализована частично в пределах суммы 2 млн. руб. и в какой именно части (например: «только разработка ПСД, без учета выполнения СМР» или «только в части демонтажа устаревшего оборудования, без учета выполнения СМР», или «только в части создания концепции благоустройства и проведения историко-культурной экспертизы, без разработки ПСД и выполнения СМР», или (для линейных объектов) «только на меньшей территории/протяженности» и т.п.).</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 xml:space="preserve">4.3. Нецелесообразность: мероприятиям, предусмотренные инициативным предложением, не должны дублировать мероприятия, финансовое обеспечение которых предусмотрено в местном бюджете на соответствующий финансовый год. </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4.4. Таким образом, отрицательное экспертное заключение по инициативному предложению выносится при наличии одного вышеперечисленных оснований (пп. 4.1.,4.2.,4.3.). В иных случаях следует выбирать вариант «условно-положительное заключение» и оговаривать условия, при соблюдении которых инициатива может быть реализована.</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4.5. 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4.6. Помимо собственно текста экспертного заключения, экспертам рекомендуется формировать дополнительные предложения и рекомендации, связанные, например, с характеристиками территорий для реализации инициатив, с тем, как ОМСУ сможет впоследствии содержать (выступить балансодержателем) созданных объектов и т.п.</w:t>
      </w:r>
    </w:p>
    <w:p>
      <w:pPr>
        <w:pBdr>
          <w:top w:val="none" w:color="auto" w:sz="0" w:space="0"/>
          <w:left w:val="none" w:color="auto" w:sz="0" w:space="0"/>
          <w:bottom w:val="none" w:color="auto" w:sz="0" w:space="0"/>
          <w:right w:val="none" w:color="auto" w:sz="0" w:space="0"/>
          <w:between w:val="none" w:color="auto" w:sz="0" w:space="0"/>
        </w:pBdr>
        <w:ind w:firstLine="708"/>
        <w:jc w:val="both"/>
        <w:rPr>
          <w:rFonts w:ascii="Times New Roman" w:hAnsi="Times New Roman"/>
          <w:color w:val="000000"/>
          <w:sz w:val="24"/>
          <w:szCs w:val="24"/>
        </w:rPr>
      </w:pPr>
      <w:r>
        <w:rPr>
          <w:rFonts w:ascii="Times New Roman" w:hAnsi="Times New Roman"/>
          <w:color w:val="000000"/>
          <w:sz w:val="24"/>
          <w:szCs w:val="24"/>
        </w:rPr>
        <w:t>Результаты экспертизы ОМСУ передаются модератору БК и должны быть опубликованы в информационно-телекоммуникационной сети Интернет на странице проекта «Народный бюджет» в социальной сети «вКонтакте» в течение 2 рабочих дней с даты получения экспертного заключения. Ответственный за публикацию – модератор БК.</w:t>
      </w:r>
    </w:p>
    <w:p>
      <w:pPr>
        <w:autoSpaceDE w:val="0"/>
        <w:autoSpaceDN w:val="0"/>
        <w:adjustRightInd w:val="0"/>
        <w:jc w:val="center"/>
        <w:rPr>
          <w:rFonts w:ascii="Times New Roman" w:hAnsi="Times New Roman"/>
          <w:b/>
          <w:sz w:val="24"/>
          <w:szCs w:val="24"/>
        </w:rPr>
      </w:pPr>
      <w:r>
        <w:rPr>
          <w:rFonts w:ascii="Times New Roman" w:hAnsi="Times New Roman"/>
          <w:color w:val="000000"/>
          <w:sz w:val="24"/>
          <w:szCs w:val="24"/>
        </w:rPr>
        <w:br w:type="page"/>
      </w:r>
      <w:r>
        <w:rPr>
          <w:rFonts w:ascii="Times New Roman" w:hAnsi="Times New Roman"/>
          <w:b/>
          <w:sz w:val="24"/>
          <w:szCs w:val="24"/>
        </w:rPr>
        <w:t>ИНИЦИАТИВНОЕ ПРЕДЛОЖЕНИЕ</w:t>
      </w:r>
    </w:p>
    <w:p>
      <w:pPr>
        <w:autoSpaceDE w:val="0"/>
        <w:autoSpaceDN w:val="0"/>
        <w:adjustRightInd w:val="0"/>
        <w:jc w:val="center"/>
        <w:rPr>
          <w:rFonts w:ascii="Times New Roman" w:hAnsi="Times New Roman"/>
          <w:sz w:val="24"/>
          <w:szCs w:val="24"/>
        </w:rPr>
      </w:pPr>
      <w:r>
        <w:rPr>
          <w:rFonts w:ascii="Times New Roman" w:hAnsi="Times New Roman"/>
          <w:sz w:val="24"/>
          <w:szCs w:val="24"/>
        </w:rPr>
        <w:t>по распределению части средств бюджета</w:t>
      </w:r>
    </w:p>
    <w:p>
      <w:pPr>
        <w:autoSpaceDE w:val="0"/>
        <w:autoSpaceDN w:val="0"/>
        <w:adjustRightInd w:val="0"/>
        <w:jc w:val="center"/>
        <w:rPr>
          <w:rFonts w:ascii="Times New Roman" w:hAnsi="Times New Roman"/>
          <w:sz w:val="24"/>
          <w:szCs w:val="24"/>
        </w:rPr>
      </w:pPr>
      <w:r>
        <w:rPr>
          <w:rFonts w:ascii="Times New Roman" w:hAnsi="Times New Roman"/>
          <w:sz w:val="24"/>
          <w:szCs w:val="24"/>
          <w:lang w:val="ru-RU"/>
        </w:rPr>
        <w:t>Нагов</w:t>
      </w:r>
      <w:r>
        <w:rPr>
          <w:rFonts w:ascii="Times New Roman" w:hAnsi="Times New Roman"/>
          <w:sz w:val="24"/>
          <w:szCs w:val="24"/>
        </w:rPr>
        <w:t>ского сельского поселения</w:t>
      </w:r>
    </w:p>
    <w:p>
      <w:pPr>
        <w:autoSpaceDE w:val="0"/>
        <w:autoSpaceDN w:val="0"/>
        <w:adjustRightInd w:val="0"/>
        <w:jc w:val="both"/>
        <w:rPr>
          <w:rFonts w:ascii="Times New Roman" w:hAnsi="Times New Roman"/>
          <w:sz w:val="24"/>
          <w:szCs w:val="24"/>
        </w:rPr>
      </w:pPr>
    </w:p>
    <w:p>
      <w:pPr>
        <w:autoSpaceDE w:val="0"/>
        <w:autoSpaceDN w:val="0"/>
        <w:adjustRightInd w:val="0"/>
        <w:jc w:val="both"/>
        <w:rPr>
          <w:rFonts w:ascii="Times New Roman" w:hAnsi="Times New Roman"/>
          <w:sz w:val="24"/>
          <w:szCs w:val="24"/>
        </w:rPr>
      </w:pPr>
      <w:r>
        <w:rPr>
          <w:rFonts w:ascii="Times New Roman" w:hAnsi="Times New Roman"/>
          <w:sz w:val="24"/>
          <w:szCs w:val="24"/>
        </w:rPr>
        <w:t>от ________________________________________________________________</w:t>
      </w:r>
    </w:p>
    <w:p>
      <w:pPr>
        <w:autoSpaceDE w:val="0"/>
        <w:autoSpaceDN w:val="0"/>
        <w:adjustRightInd w:val="0"/>
        <w:jc w:val="center"/>
        <w:rPr>
          <w:rFonts w:ascii="Times New Roman" w:hAnsi="Times New Roman"/>
          <w:sz w:val="24"/>
          <w:szCs w:val="24"/>
        </w:rPr>
      </w:pPr>
      <w:r>
        <w:rPr>
          <w:rFonts w:ascii="Times New Roman" w:hAnsi="Times New Roman"/>
          <w:sz w:val="24"/>
          <w:szCs w:val="24"/>
        </w:rPr>
        <w:t>(Ф.И.О. члена бюджетной комиссии)</w:t>
      </w:r>
    </w:p>
    <w:p>
      <w:pPr>
        <w:autoSpaceDE w:val="0"/>
        <w:autoSpaceDN w:val="0"/>
        <w:adjustRightInd w:val="0"/>
        <w:jc w:val="both"/>
        <w:rPr>
          <w:rFonts w:ascii="Times New Roman" w:hAnsi="Times New Roman"/>
          <w:sz w:val="24"/>
          <w:szCs w:val="24"/>
        </w:rPr>
      </w:pPr>
    </w:p>
    <w:p>
      <w:pPr>
        <w:autoSpaceDE w:val="0"/>
        <w:autoSpaceDN w:val="0"/>
        <w:adjustRightInd w:val="0"/>
        <w:jc w:val="both"/>
        <w:rPr>
          <w:rFonts w:ascii="Times New Roman" w:hAnsi="Times New Roman"/>
          <w:sz w:val="24"/>
          <w:szCs w:val="24"/>
        </w:rPr>
      </w:pPr>
      <w:r>
        <w:rPr>
          <w:rFonts w:ascii="Times New Roman" w:hAnsi="Times New Roman"/>
          <w:sz w:val="24"/>
          <w:szCs w:val="24"/>
        </w:rPr>
        <w:t>1. Название предложения:</w:t>
      </w: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autoSpaceDE w:val="0"/>
        <w:autoSpaceDN w:val="0"/>
        <w:adjustRightInd w:val="0"/>
        <w:jc w:val="both"/>
        <w:rPr>
          <w:rFonts w:ascii="Times New Roman" w:hAnsi="Times New Roman"/>
          <w:sz w:val="24"/>
          <w:szCs w:val="24"/>
        </w:rPr>
      </w:pPr>
      <w:r>
        <w:rPr>
          <w:rFonts w:ascii="Times New Roman" w:hAnsi="Times New Roman"/>
          <w:sz w:val="24"/>
          <w:szCs w:val="24"/>
        </w:rPr>
        <w:t>2. Ориентировочный бюджет предложения:</w:t>
      </w: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autoSpaceDE w:val="0"/>
        <w:autoSpaceDN w:val="0"/>
        <w:adjustRightInd w:val="0"/>
        <w:jc w:val="both"/>
        <w:rPr>
          <w:rFonts w:ascii="Times New Roman" w:hAnsi="Times New Roman"/>
          <w:sz w:val="24"/>
          <w:szCs w:val="24"/>
        </w:rPr>
      </w:pPr>
      <w:r>
        <w:rPr>
          <w:rFonts w:ascii="Times New Roman" w:hAnsi="Times New Roman"/>
          <w:sz w:val="24"/>
          <w:szCs w:val="24"/>
        </w:rPr>
        <w:t>3. Краткое описание сути проблемы, на решение которой направлено предложение:</w:t>
      </w: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autoSpaceDE w:val="0"/>
        <w:autoSpaceDN w:val="0"/>
        <w:adjustRightInd w:val="0"/>
        <w:jc w:val="both"/>
        <w:rPr>
          <w:rFonts w:ascii="Times New Roman" w:hAnsi="Times New Roman"/>
          <w:sz w:val="24"/>
          <w:szCs w:val="24"/>
        </w:rPr>
      </w:pPr>
      <w:r>
        <w:rPr>
          <w:rFonts w:ascii="Times New Roman" w:hAnsi="Times New Roman"/>
          <w:sz w:val="24"/>
          <w:szCs w:val="24"/>
        </w:rPr>
        <w:t>4. Мероприятия по реализации предложения (описание, что конкретно и каким способом планируется сделать с указанием ориентировочной стоимости мероприятий):</w:t>
      </w: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autoSpaceDE w:val="0"/>
        <w:autoSpaceDN w:val="0"/>
        <w:adjustRightInd w:val="0"/>
        <w:jc w:val="both"/>
        <w:rPr>
          <w:rFonts w:ascii="Times New Roman" w:hAnsi="Times New Roman"/>
          <w:sz w:val="24"/>
          <w:szCs w:val="24"/>
        </w:rPr>
      </w:pPr>
      <w:r>
        <w:rPr>
          <w:rFonts w:ascii="Times New Roman" w:hAnsi="Times New Roman"/>
          <w:sz w:val="24"/>
          <w:szCs w:val="24"/>
        </w:rPr>
        <w:t>5. Ожидаемые результаты:</w:t>
      </w: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autoSpaceDE w:val="0"/>
        <w:autoSpaceDN w:val="0"/>
        <w:adjustRightInd w:val="0"/>
        <w:jc w:val="both"/>
        <w:rPr>
          <w:rFonts w:ascii="Times New Roman" w:hAnsi="Times New Roman"/>
          <w:sz w:val="24"/>
          <w:szCs w:val="24"/>
        </w:rPr>
      </w:pPr>
      <w:r>
        <w:rPr>
          <w:rFonts w:ascii="Times New Roman" w:hAnsi="Times New Roman"/>
          <w:sz w:val="24"/>
          <w:szCs w:val="24"/>
        </w:rPr>
        <w:t>6. Категории населения, которые получат пользу от реализации предложения:</w:t>
      </w:r>
    </w:p>
    <w:p>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w:t>
      </w:r>
    </w:p>
    <w:p>
      <w:pPr>
        <w:jc w:val="both"/>
        <w:rPr>
          <w:rFonts w:hint="default"/>
          <w:sz w:val="24"/>
          <w:szCs w:val="24"/>
          <w:lang w:val="ru-RU"/>
        </w:rPr>
      </w:pPr>
      <w:r>
        <w:rPr>
          <w:rFonts w:ascii="Times New Roman" w:hAnsi="Times New Roman"/>
          <w:sz w:val="24"/>
          <w:szCs w:val="24"/>
        </w:rPr>
        <w:t>__________________________________________________________________________________________________________________________________________________________</w:t>
      </w:r>
      <w:r>
        <w:rPr>
          <w:rFonts w:hint="default"/>
          <w:sz w:val="24"/>
          <w:szCs w:val="24"/>
          <w:lang w:val="ru-RU"/>
        </w:rPr>
        <w:t xml:space="preserve">   </w:t>
      </w:r>
    </w:p>
    <w:p>
      <w:pPr>
        <w:jc w:val="both"/>
        <w:rPr>
          <w:rFonts w:hint="default"/>
          <w:sz w:val="24"/>
          <w:szCs w:val="24"/>
          <w:lang w:val="ru-RU"/>
        </w:rPr>
      </w:pPr>
    </w:p>
    <w:p>
      <w:pPr>
        <w:jc w:val="center"/>
        <w:rPr>
          <w:rFonts w:ascii="Times New Roman" w:hAnsi="Times New Roman"/>
          <w:b/>
          <w:color w:val="000000"/>
          <w:sz w:val="24"/>
          <w:szCs w:val="24"/>
        </w:rPr>
      </w:pPr>
      <w:r>
        <w:rPr>
          <w:rFonts w:ascii="Times New Roman" w:hAnsi="Times New Roman"/>
          <w:b/>
          <w:color w:val="000000"/>
          <w:sz w:val="24"/>
          <w:szCs w:val="24"/>
        </w:rPr>
        <w:t>ЭКСПЕРТНОЕ ЗАКЛЮЧЕНИЕ</w:t>
      </w: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b/>
          <w:color w:val="000000"/>
          <w:sz w:val="24"/>
          <w:szCs w:val="24"/>
        </w:rPr>
      </w:pPr>
      <w:r>
        <w:rPr>
          <w:rFonts w:ascii="Times New Roman" w:hAnsi="Times New Roman"/>
          <w:b/>
          <w:color w:val="000000"/>
          <w:sz w:val="24"/>
          <w:szCs w:val="24"/>
        </w:rPr>
        <w:t>НА ИНИЦИАТИВНОЕ ПРЕДЛОЖЕНИЕ</w:t>
      </w: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b/>
          <w:color w:val="000000"/>
          <w:sz w:val="24"/>
          <w:szCs w:val="24"/>
        </w:rPr>
      </w:pPr>
      <w:r>
        <w:rPr>
          <w:rFonts w:ascii="Times New Roman" w:hAnsi="Times New Roman"/>
          <w:b/>
          <w:color w:val="000000"/>
          <w:sz w:val="24"/>
          <w:szCs w:val="24"/>
        </w:rPr>
        <w:t>в рамках проекта «Народный бюджет</w:t>
      </w: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sz w:val="24"/>
          <w:szCs w:val="24"/>
        </w:rPr>
      </w:pPr>
      <w:r>
        <w:rPr>
          <w:rFonts w:ascii="Times New Roman" w:hAnsi="Times New Roman"/>
          <w:b/>
          <w:color w:val="000000"/>
          <w:sz w:val="24"/>
          <w:szCs w:val="24"/>
        </w:rPr>
        <w:t>(форма)</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b/>
          <w:color w:val="000000"/>
          <w:sz w:val="24"/>
          <w:szCs w:val="24"/>
        </w:rPr>
      </w:pPr>
      <w:r>
        <w:rPr>
          <w:rFonts w:ascii="Times New Roman" w:hAnsi="Times New Roman"/>
          <w:b/>
          <w:color w:val="000000"/>
          <w:sz w:val="24"/>
          <w:szCs w:val="24"/>
        </w:rPr>
        <w:t>ЧАСТЬ 1. СОДЕРЖАНИЕ ИНИЦИАТИВЫ</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1.1. Автор и название предложения: 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1.2. Ориентировочный бюджет: 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 xml:space="preserve">1.3. Краткое описание сути инициативного предложения: </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 xml:space="preserve">1.4. Точное местоположение для реализации инициативы: </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olor w:val="000000"/>
          <w:sz w:val="24"/>
          <w:szCs w:val="24"/>
        </w:rPr>
      </w:pPr>
      <w:r>
        <w:rPr>
          <w:rFonts w:ascii="Times New Roman" w:hAnsi="Times New Roman"/>
          <w:b/>
          <w:color w:val="000000"/>
          <w:sz w:val="24"/>
          <w:szCs w:val="24"/>
        </w:rPr>
        <w:t>ЧАСТЬ 2. СООТВЕТСТВИЕ ИНИЦИАТИВЫ ТРЕБОВАНИЯМ</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 xml:space="preserve">2.1 Законность инициативного предложения: соответствие действующему законодательству (РФ, Новгородской области, полномочиям ОМСУ и подзаконным актам): </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 xml:space="preserve">2.1.1. Предложения эксперта по корректировке инициативы с целью обеспечения соответствия действующему законодательству: </w:t>
      </w:r>
    </w:p>
    <w:p>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olor w:val="000000"/>
          <w:sz w:val="24"/>
          <w:szCs w:val="24"/>
          <w:lang w:val="ru-RU"/>
        </w:rPr>
      </w:pPr>
      <w:r>
        <w:rPr>
          <w:rFonts w:ascii="Times New Roman" w:hAnsi="Times New Roman"/>
          <w:color w:val="000000"/>
          <w:sz w:val="24"/>
          <w:szCs w:val="24"/>
        </w:rPr>
        <w:t>_______________________________________________________________</w:t>
      </w:r>
      <w:r>
        <w:rPr>
          <w:rFonts w:hint="default"/>
          <w:color w:val="000000"/>
          <w:sz w:val="24"/>
          <w:szCs w:val="24"/>
          <w:lang w:val="ru-RU"/>
        </w:rPr>
        <w:t>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 xml:space="preserve">2.2. Соответствие инициативного предложения полномочиям органов местного самоуправления </w:t>
      </w:r>
      <w:r>
        <w:rPr>
          <w:rFonts w:ascii="Times New Roman" w:hAnsi="Times New Roman"/>
          <w:sz w:val="24"/>
          <w:szCs w:val="24"/>
          <w:lang w:val="ru-RU"/>
        </w:rPr>
        <w:t>Нагов</w:t>
      </w:r>
      <w:r>
        <w:rPr>
          <w:rFonts w:ascii="Times New Roman" w:hAnsi="Times New Roman"/>
          <w:sz w:val="24"/>
          <w:szCs w:val="24"/>
        </w:rPr>
        <w:t>ского сельского поселения:</w:t>
      </w:r>
    </w:p>
    <w:p>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olor w:val="000000"/>
          <w:sz w:val="24"/>
          <w:szCs w:val="24"/>
          <w:lang w:val="ru-RU"/>
        </w:rPr>
      </w:pPr>
      <w:r>
        <w:rPr>
          <w:rFonts w:ascii="Times New Roman" w:hAnsi="Times New Roman"/>
          <w:color w:val="000000"/>
          <w:sz w:val="24"/>
          <w:szCs w:val="24"/>
        </w:rPr>
        <w:t>__________________________________________________________________</w:t>
      </w:r>
      <w:r>
        <w:rPr>
          <w:rFonts w:hint="default"/>
          <w:color w:val="000000"/>
          <w:sz w:val="24"/>
          <w:szCs w:val="24"/>
          <w:lang w:val="ru-RU"/>
        </w:rPr>
        <w:t>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 xml:space="preserve">2.3. Стоимость инициативного предложения (с учетом лимита в 2 млн. руб.): </w:t>
      </w:r>
    </w:p>
    <w:p>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olor w:val="000000"/>
          <w:sz w:val="24"/>
          <w:szCs w:val="24"/>
          <w:lang w:val="ru-RU"/>
        </w:rPr>
      </w:pPr>
      <w:r>
        <w:rPr>
          <w:rFonts w:ascii="Times New Roman" w:hAnsi="Times New Roman"/>
          <w:color w:val="000000"/>
          <w:sz w:val="24"/>
          <w:szCs w:val="24"/>
        </w:rPr>
        <w:t>______________________________________________</w:t>
      </w:r>
      <w:r>
        <w:rPr>
          <w:rFonts w:hint="default"/>
          <w:color w:val="000000"/>
          <w:sz w:val="24"/>
          <w:szCs w:val="24"/>
          <w:lang w:val="ru-RU"/>
        </w:rPr>
        <w:t>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2.3.1. Если, по мнению эксперта, на указанную сумму инициатива может быть реализована только частично, просьба указать, в какой части, или высказать свои предложения по ее корректировке в целях обеспечения соблюдения бюджетного ограничения:</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 xml:space="preserve">2.4. Целесообразность инициативного предложения (с учетом уже запланированных адресных программ и расходов др.). При наличии признаков нецелесообразности, необходимо обосновать это утверждение (указать адресную программу и др.): </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 xml:space="preserve">2.5. Ваши предложения и комментарии по возможной доработке инициативы </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 xml:space="preserve">(списки альтернативных территорий, потенциальные проблемы, связанные с </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реализацией и советы, как их избежать и т.п.)</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b/>
          <w:color w:val="000000"/>
          <w:sz w:val="24"/>
          <w:szCs w:val="24"/>
        </w:rPr>
      </w:pPr>
      <w:r>
        <w:rPr>
          <w:rFonts w:ascii="Times New Roman" w:hAnsi="Times New Roman"/>
          <w:color w:val="000000"/>
          <w:sz w:val="24"/>
          <w:szCs w:val="24"/>
        </w:rPr>
        <w:t>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b/>
          <w:color w:val="000000"/>
          <w:sz w:val="24"/>
          <w:szCs w:val="24"/>
        </w:rPr>
      </w:pPr>
      <w:r>
        <w:rPr>
          <w:rFonts w:ascii="Times New Roman" w:hAnsi="Times New Roman"/>
          <w:b/>
          <w:color w:val="000000"/>
          <w:sz w:val="24"/>
          <w:szCs w:val="24"/>
        </w:rPr>
        <w:t>ЗАКЛЮЧЕНИЕ</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(выберите нужный вариант и поясните)</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i/>
          <w:color w:val="000000"/>
          <w:sz w:val="24"/>
          <w:szCs w:val="24"/>
        </w:rPr>
        <w:t>положительное заключение</w:t>
      </w:r>
      <w:r>
        <w:rPr>
          <w:rFonts w:ascii="Times New Roman" w:hAnsi="Times New Roman"/>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 xml:space="preserve">инициатива может быть реализована в рамках полномочий органов местного самоуправления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на территории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_______________________________ </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i/>
          <w:color w:val="000000"/>
          <w:sz w:val="24"/>
          <w:szCs w:val="24"/>
        </w:rPr>
        <w:t xml:space="preserve">условно-положительное заключение: </w:t>
      </w:r>
      <w:r>
        <w:rPr>
          <w:rFonts w:ascii="Times New Roman" w:hAnsi="Times New Roman"/>
          <w:color w:val="000000"/>
          <w:sz w:val="24"/>
          <w:szCs w:val="24"/>
        </w:rPr>
        <w:t xml:space="preserve">инициатива может быть реализована в рамках полномочий органов местного самоуправления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на территории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при соблюдении следующих условий: </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i/>
          <w:color w:val="000000"/>
          <w:sz w:val="24"/>
          <w:szCs w:val="24"/>
        </w:rPr>
        <w:t>отрицательное заключение:</w:t>
      </w:r>
      <w:r>
        <w:rPr>
          <w:rFonts w:ascii="Times New Roman" w:hAnsi="Times New Roman"/>
          <w:color w:val="000000"/>
          <w:sz w:val="24"/>
          <w:szCs w:val="24"/>
        </w:rPr>
        <w:t xml:space="preserve"> инициатива не может быть реализована в рамках полномочий органов местного самоуправления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на территории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поскольку (краткое резюме оснований в терминах законности, стоимости и/или целесообразности): </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b/>
          <w:color w:val="000000"/>
          <w:sz w:val="24"/>
          <w:szCs w:val="24"/>
        </w:rPr>
        <w:t>Подпись, дата</w:t>
      </w:r>
      <w:r>
        <w:rPr>
          <w:rFonts w:ascii="Times New Roman" w:hAnsi="Times New Roman"/>
          <w:color w:val="000000"/>
          <w:sz w:val="24"/>
          <w:szCs w:val="24"/>
        </w:rPr>
        <w:t xml:space="preserve"> (с обязательным указанием ФИО, должности и контактных данных специалиста, подготовившего экспертное заключение) </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w:t>
      </w:r>
    </w:p>
    <w:p>
      <w:pPr>
        <w:jc w:val="both"/>
        <w:rPr>
          <w:rFonts w:ascii="Times New Roman" w:hAnsi="Times New Roman"/>
          <w:color w:val="000000"/>
          <w:sz w:val="24"/>
          <w:szCs w:val="24"/>
        </w:rPr>
      </w:pPr>
    </w:p>
    <w:p>
      <w:pPr>
        <w:jc w:val="right"/>
        <w:rPr>
          <w:rFonts w:ascii="Times New Roman" w:hAnsi="Times New Roman"/>
          <w:sz w:val="24"/>
          <w:szCs w:val="24"/>
        </w:rPr>
      </w:pPr>
      <w:r>
        <w:rPr>
          <w:rFonts w:ascii="Times New Roman" w:hAnsi="Times New Roman"/>
          <w:sz w:val="24"/>
          <w:szCs w:val="24"/>
        </w:rPr>
        <w:t>Приложение № 6</w:t>
      </w:r>
    </w:p>
    <w:p>
      <w:pPr>
        <w:autoSpaceDE w:val="0"/>
        <w:autoSpaceDN w:val="0"/>
        <w:adjustRightInd w:val="0"/>
        <w:jc w:val="right"/>
        <w:rPr>
          <w:rFonts w:ascii="Times New Roman" w:hAnsi="Times New Roman"/>
          <w:sz w:val="24"/>
          <w:szCs w:val="24"/>
        </w:rPr>
      </w:pPr>
      <w:r>
        <w:rPr>
          <w:rFonts w:ascii="Times New Roman" w:hAnsi="Times New Roman"/>
          <w:sz w:val="24"/>
          <w:szCs w:val="24"/>
        </w:rPr>
        <w:t>к Положению о проекте</w:t>
      </w:r>
    </w:p>
    <w:p>
      <w:pPr>
        <w:autoSpaceDE w:val="0"/>
        <w:autoSpaceDN w:val="0"/>
        <w:adjustRightInd w:val="0"/>
        <w:jc w:val="right"/>
        <w:rPr>
          <w:rFonts w:ascii="Times New Roman" w:hAnsi="Times New Roman"/>
          <w:sz w:val="24"/>
          <w:szCs w:val="24"/>
        </w:rPr>
      </w:pPr>
      <w:r>
        <w:rPr>
          <w:rFonts w:ascii="Times New Roman" w:hAnsi="Times New Roman"/>
          <w:sz w:val="24"/>
          <w:szCs w:val="24"/>
        </w:rPr>
        <w:t xml:space="preserve">«Народный бюджет» </w:t>
      </w:r>
    </w:p>
    <w:p>
      <w:pPr>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firstLine="567"/>
        <w:jc w:val="center"/>
        <w:rPr>
          <w:rFonts w:ascii="Times New Roman" w:hAnsi="Times New Roman"/>
          <w:b/>
          <w:color w:val="000000"/>
          <w:sz w:val="24"/>
          <w:szCs w:val="24"/>
        </w:rPr>
      </w:pPr>
      <w:r>
        <w:rPr>
          <w:rFonts w:ascii="Times New Roman" w:hAnsi="Times New Roman"/>
          <w:b/>
          <w:color w:val="000000"/>
          <w:sz w:val="24"/>
          <w:szCs w:val="24"/>
        </w:rPr>
        <w:t>РЕГЛАМЕНТ</w:t>
      </w:r>
    </w:p>
    <w:p>
      <w:pPr>
        <w:pBdr>
          <w:top w:val="none" w:color="auto" w:sz="0" w:space="0"/>
          <w:left w:val="none" w:color="auto" w:sz="0" w:space="0"/>
          <w:bottom w:val="none" w:color="auto" w:sz="0" w:space="0"/>
          <w:right w:val="none" w:color="auto" w:sz="0" w:space="0"/>
          <w:between w:val="none" w:color="auto" w:sz="0" w:space="0"/>
        </w:pBdr>
        <w:ind w:firstLine="567"/>
        <w:jc w:val="center"/>
        <w:rPr>
          <w:rFonts w:ascii="Times New Roman" w:hAnsi="Times New Roman"/>
          <w:b/>
          <w:color w:val="000000"/>
          <w:sz w:val="24"/>
          <w:szCs w:val="24"/>
        </w:rPr>
      </w:pPr>
      <w:r>
        <w:rPr>
          <w:rFonts w:ascii="Times New Roman" w:hAnsi="Times New Roman"/>
          <w:b/>
          <w:color w:val="000000"/>
          <w:sz w:val="24"/>
          <w:szCs w:val="24"/>
        </w:rPr>
        <w:t>голосования членов бюджетной комиссии в проекте</w:t>
      </w:r>
    </w:p>
    <w:p>
      <w:pPr>
        <w:pBdr>
          <w:top w:val="none" w:color="auto" w:sz="0" w:space="0"/>
          <w:left w:val="none" w:color="auto" w:sz="0" w:space="0"/>
          <w:bottom w:val="none" w:color="auto" w:sz="0" w:space="0"/>
          <w:right w:val="none" w:color="auto" w:sz="0" w:space="0"/>
          <w:between w:val="none" w:color="auto" w:sz="0" w:space="0"/>
        </w:pBdr>
        <w:ind w:firstLine="567"/>
        <w:jc w:val="center"/>
        <w:rPr>
          <w:rFonts w:ascii="Times New Roman" w:hAnsi="Times New Roman"/>
          <w:color w:val="000000"/>
          <w:sz w:val="24"/>
          <w:szCs w:val="24"/>
        </w:rPr>
      </w:pPr>
      <w:r>
        <w:rPr>
          <w:rFonts w:ascii="Times New Roman" w:hAnsi="Times New Roman"/>
          <w:b/>
          <w:color w:val="000000"/>
          <w:sz w:val="24"/>
          <w:szCs w:val="24"/>
        </w:rPr>
        <w:t>«Народный бюджет»</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b/>
          <w:color w:val="000000"/>
          <w:sz w:val="24"/>
          <w:szCs w:val="24"/>
        </w:rPr>
        <w:t>1. Общие положения</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1.1. Процедура голосования членов бюджетной комиссии проводится с целью определения инициатив, подлежащих реализации в рамках проекта «Народный бюджет».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один голос. Воздержаться от голосования запрещается. Члены резерва к голосованию не допускаются.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1.2. Процедура голосования проводится в случае, если на заседании присутствует не менее половины членов бюджетной комиссии.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1.3. На голосование выносятся инициативы, которые по итогам экспертизы имеют положительное заключение или условно-положительное заключение. В случае условно-положительного заключения в инициативе, выносимой на голосование, должны быть внесены изменения согласно условиям, указанным в заключениях экспертизы. При необходимости, условия согласовываются авторами инициатив – членами бюджетных комиссий с представителями органов власти, предоставивших заключение экспертизы. При отказе члена бюджетной комиссии – автора инициативы вносить изменения согласно условиям, содержащимся в заключении условно-положительной экспертизы, инициатива на голосование не выносится.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1.4. Инициативы, имеющие отрицательное заключение по итогам экспертизы, на голосование не выносятся.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1.5. Изменения в инициативах, которые получили положительное или условно-положительное заключение, должны вноситься до процедуры голосования. </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b/>
          <w:color w:val="000000"/>
          <w:sz w:val="24"/>
          <w:szCs w:val="24"/>
        </w:rPr>
        <w:t>2. Формирование комплексных инициатив</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2.1. Членам бюджетной комиссии рекомендуется объединять свои инициативы до подачи инициатив на экспертизу.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2.2. Члены бюджетной комиссии, решившие объединить свои инициативы после экспертизы, должны получить согласование объединенной инициативы от сотрудников администрации до презентации объединенной инициативы - в личном порядке. Модераторы могут помогать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2.3. Объединять после этапа экспертизы можно только инициативы, получившие положительную или условно-положительную (при соблюдении условий) экспертизы.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2.4. В случае объединения на голосование выносится единая комплексная инициатива. Правила допуска комплексной инициативы к голосованию аналогичны правилам допуска индивидуальных инициатив, изложенным в пунктах 1.3-1.5 настоящего Регламента.</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2.5. В случае формирования комплексной инициативы один из членов бюджетной комиссии, по решению членов бюджетной комиссии, объединивших свои инициативы, получает статус автора инициативы. Он не голосует за данную инициативу. Остальные участники объединенной инициативы из числа членов бюджетной комиссии, не являются ее авторами, имеют право за нее голосовать.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b/>
          <w:color w:val="000000"/>
          <w:sz w:val="24"/>
          <w:szCs w:val="24"/>
        </w:rPr>
        <w:t>3. Порядок проведения голосования</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3.1. 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3.2. Непосредственно перед процедурой голосования члены бюджетной комиссии в отсутствие модератора, координатора проекта от администрации </w:t>
      </w:r>
      <w:r>
        <w:rPr>
          <w:rFonts w:ascii="Times New Roman" w:hAnsi="Times New Roman"/>
          <w:sz w:val="24"/>
          <w:szCs w:val="24"/>
          <w:lang w:val="ru-RU"/>
        </w:rPr>
        <w:t>Нагов</w:t>
      </w:r>
      <w:r>
        <w:rPr>
          <w:rFonts w:ascii="Times New Roman" w:hAnsi="Times New Roman"/>
          <w:sz w:val="24"/>
          <w:szCs w:val="24"/>
        </w:rPr>
        <w:t>ского сельского поселения</w:t>
      </w:r>
      <w:r>
        <w:rPr>
          <w:rFonts w:ascii="Times New Roman" w:hAnsi="Times New Roman"/>
          <w:color w:val="000000"/>
          <w:sz w:val="24"/>
          <w:szCs w:val="24"/>
        </w:rPr>
        <w:t xml:space="preserve">, членов резерва и любых лиц, которые не являются членами бюджетной комиссии, проводят пробное голосование. 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3.3. Процедура голосования осуществляется следующим образом: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3.3.1. Предварительно составляется пронумерованный список инициатив, допущенных к голосованию с указанием авторов инициатив, стоимости их реализации, выраженной в виде диапазона минимальных и максимальных значений (в зависимости от объема реализации инициатив), заявленных авторами. Член бюджетной комиссии имеет прав</w:t>
      </w:r>
      <w:r>
        <w:rPr>
          <w:rFonts w:ascii="Times New Roman" w:hAnsi="Times New Roman"/>
          <w:color w:val="000000"/>
          <w:sz w:val="24"/>
          <w:szCs w:val="24"/>
          <w:lang w:val="ru-RU"/>
        </w:rPr>
        <w:t>о</w:t>
      </w:r>
      <w:r>
        <w:rPr>
          <w:rFonts w:ascii="Times New Roman" w:hAnsi="Times New Roman"/>
          <w:color w:val="000000"/>
          <w:sz w:val="24"/>
          <w:szCs w:val="24"/>
        </w:rPr>
        <w:t xml:space="preserve"> отдавать голос за инициативу, если в списке инициатив он является ее автором (в том числе и автором комплексной инициативы).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3.3.2. Голосование является тайным: каждый из членов бюджетной комиссии с правом голоса получает незаполненный бюллетень, в котором заполняет номер той инициативы, за которую отдает свой голос, и удостоверяет свое решение подписью.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3.3.3. Член бюджетной комиссии не имеет права показывать свой бюллетень или озвучивать свое решение другим членам бюджетной комиссии до завершения процедуры голосования.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3.3.4. Заполненные бюллетени сдаются модератору.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3.3.5. После того, как бюллетени переданы модератору, последний по очереди вскрывает их и зачитывает, отмечая голоса, полученные каждой инициативой, в списке инициатив, допущенных до голосования. В том случае, если член бюджетной комиссии подал бюллетень заочно в соответствии с пунктом 3.1 настоящего Регламента, модератор демонстрирует членам бюджетной комиссии соответствующее заявление и отмечает голос в списке инициатив, допущенных до голосования.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3.4. Члены бюджетной комиссии имеют право ознакомиться с содержанием бюллетеней по завершении голосования.</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b/>
          <w:color w:val="000000"/>
          <w:sz w:val="24"/>
          <w:szCs w:val="24"/>
        </w:rPr>
        <w:t>4. Определение победителей голосования</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4.1. Победителем голосования объявляется инициатива, набравшая наибольшее количество голосов членов бюджетной комиссии. Инициатива-победитель забирает максимум запрашиваемого финансирования.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4.2. В том случае, если стоимость реализации инициативы-победителя голосования в максимальном варианте финансирования составляет менее 2 млн. руб.,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(в одном из модульных вариантов), не превышающую сумму в 2 млн. руб. за вычетом стоимости реализации инициативы-победителя. В случае превышения этой суммы инициатива не признается победителем.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4.3. В случае, если суммарная стоимость реализации первых двух инициатив-победителей составляет менее 2 млн. руб., правило, изложенное в пункте 4.2,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 млн. руб.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4.4. 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b/>
          <w:color w:val="000000"/>
          <w:sz w:val="24"/>
          <w:szCs w:val="24"/>
        </w:rPr>
        <w:t>5. Оформление итогов голосования</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5.1. Модератор обязуется довести настоящий Регламент до сведения членов бюджетной комиссии перед началом голосования.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5.2. Протокол с результатами голосования подлежит публикации в графическом формате на официальной странице проекта в социальной сети «ВКонтакте» в течение двух рабочих дней со дня голосования.</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 xml:space="preserve">5.3. В случае если в процедуре голосования были допущены нарушения и это подтверждено большинством членов бюджетной комиссии (в письменной форме с указанием нарушения и подписями всех присутствующих членов бюджетной комиссии), голосование проводится повторно. В противном случае голосование считается состоявшимся. </w:t>
      </w:r>
    </w:p>
    <w:p>
      <w:pPr>
        <w:pBdr>
          <w:top w:val="none" w:color="auto" w:sz="0" w:space="0"/>
          <w:left w:val="none" w:color="auto" w:sz="0" w:space="0"/>
          <w:bottom w:val="none" w:color="auto" w:sz="0" w:space="0"/>
          <w:right w:val="none" w:color="auto" w:sz="0" w:space="0"/>
          <w:between w:val="none" w:color="auto" w:sz="0" w:space="0"/>
        </w:pBdr>
        <w:ind w:firstLine="567"/>
        <w:jc w:val="both"/>
        <w:rPr>
          <w:rFonts w:ascii="Times New Roman" w:hAnsi="Times New Roman"/>
          <w:color w:val="000000"/>
          <w:sz w:val="24"/>
          <w:szCs w:val="24"/>
        </w:rPr>
      </w:pPr>
      <w:r>
        <w:rPr>
          <w:rFonts w:ascii="Times New Roman" w:hAnsi="Times New Roman"/>
          <w:color w:val="000000"/>
          <w:sz w:val="24"/>
          <w:szCs w:val="24"/>
        </w:rPr>
        <w:t>5.4. Правила, изложенные в настоящем Регламенте, не подлежат изменению в ходе реализации проекта «Народный бюджет».</w:t>
      </w:r>
    </w:p>
    <w:p>
      <w:pPr>
        <w:rPr>
          <w:b/>
          <w:sz w:val="24"/>
          <w:szCs w:val="24"/>
        </w:rPr>
      </w:pPr>
    </w:p>
    <w:tbl>
      <w:tblPr>
        <w:tblStyle w:val="9"/>
        <w:tblW w:w="98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20"/>
        <w:gridCol w:w="4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Муниципальная газета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«Наговский вестник»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Номер газеты подписан к печати</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cs="Times New Roman"/>
                <w:b/>
                <w:sz w:val="20"/>
                <w:szCs w:val="20"/>
                <w:lang w:val="ru-RU"/>
              </w:rPr>
              <w:t>01</w:t>
            </w:r>
            <w:r>
              <w:rPr>
                <w:rFonts w:hint="default" w:ascii="Times New Roman" w:hAnsi="Times New Roman" w:cs="Times New Roman"/>
                <w:b/>
                <w:sz w:val="20"/>
                <w:szCs w:val="20"/>
                <w:lang w:val="ru-RU"/>
              </w:rPr>
              <w:t>.0</w:t>
            </w:r>
            <w:r>
              <w:rPr>
                <w:rFonts w:hint="default" w:cs="Times New Roman"/>
                <w:b/>
                <w:sz w:val="20"/>
                <w:szCs w:val="20"/>
                <w:lang w:val="ru-RU"/>
              </w:rPr>
              <w:t>6</w:t>
            </w:r>
            <w:r>
              <w:rPr>
                <w:rFonts w:hint="default" w:ascii="Times New Roman" w:hAnsi="Times New Roman" w:cs="Times New Roman"/>
                <w:b/>
                <w:sz w:val="20"/>
                <w:szCs w:val="20"/>
                <w:lang w:val="ru-RU"/>
              </w:rPr>
              <w:t xml:space="preserve">.2022 </w:t>
            </w:r>
            <w:r>
              <w:rPr>
                <w:rFonts w:hint="default" w:ascii="Times New Roman" w:hAnsi="Times New Roman" w:cs="Times New Roman"/>
                <w:b/>
                <w:sz w:val="20"/>
                <w:szCs w:val="20"/>
              </w:rPr>
              <w:t xml:space="preserve">в </w:t>
            </w:r>
            <w:r>
              <w:rPr>
                <w:rFonts w:hint="default" w:ascii="Times New Roman" w:hAnsi="Times New Roman" w:cs="Times New Roman"/>
                <w:b/>
                <w:sz w:val="20"/>
                <w:szCs w:val="20"/>
                <w:lang w:val="ru-RU"/>
              </w:rPr>
              <w:t>1</w:t>
            </w:r>
            <w:r>
              <w:rPr>
                <w:rFonts w:hint="default" w:cs="Times New Roman"/>
                <w:b/>
                <w:sz w:val="20"/>
                <w:szCs w:val="20"/>
                <w:lang w:val="ru-RU"/>
              </w:rPr>
              <w:t>6</w:t>
            </w:r>
            <w:r>
              <w:rPr>
                <w:rFonts w:hint="default" w:ascii="Times New Roman" w:hAnsi="Times New Roman" w:cs="Times New Roman"/>
                <w:b/>
                <w:sz w:val="20"/>
                <w:szCs w:val="20"/>
              </w:rPr>
              <w:t>.00 часов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Тираж 10 экземпляров</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Материалы этого выпуска</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rPr>
              <w:t xml:space="preserve">публикуются бесплатно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tc>
        <w:tc>
          <w:tcPr>
            <w:tcW w:w="492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 xml:space="preserve">Адрес редакции-издателя: </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175211  д. Нагово, ул. Школьная, д.3</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Старорусского района</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Новгородской области</w:t>
            </w:r>
          </w:p>
          <w:p>
            <w:pPr>
              <w:keepNext w:val="0"/>
              <w:keepLines w:val="0"/>
              <w:pageBreakBefore w:val="0"/>
              <w:widowControl w:val="0"/>
              <w:numPr>
                <w:ilvl w:val="0"/>
                <w:numId w:val="2"/>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mail: </w:t>
            </w:r>
            <w:r>
              <w:rPr>
                <w:rFonts w:hint="default" w:ascii="Times New Roman" w:hAnsi="Times New Roman" w:cs="Times New Roman"/>
                <w:b/>
                <w:sz w:val="20"/>
                <w:szCs w:val="20"/>
              </w:rPr>
              <w:fldChar w:fldCharType="begin"/>
            </w:r>
            <w:r>
              <w:rPr>
                <w:rFonts w:hint="default" w:ascii="Times New Roman" w:hAnsi="Times New Roman" w:cs="Times New Roman"/>
                <w:b/>
                <w:sz w:val="20"/>
                <w:szCs w:val="20"/>
              </w:rPr>
              <w:instrText xml:space="preserve"> HYPERLINK "mailto:admnagovo@mail.ru" </w:instrText>
            </w:r>
            <w:r>
              <w:rPr>
                <w:rFonts w:hint="default" w:ascii="Times New Roman" w:hAnsi="Times New Roman" w:cs="Times New Roman"/>
                <w:b/>
                <w:sz w:val="20"/>
                <w:szCs w:val="20"/>
              </w:rPr>
              <w:fldChar w:fldCharType="separate"/>
            </w:r>
            <w:r>
              <w:rPr>
                <w:rStyle w:val="4"/>
                <w:rFonts w:hint="default" w:ascii="Times New Roman" w:hAnsi="Times New Roman" w:cs="Times New Roman"/>
                <w:b/>
                <w:sz w:val="20"/>
                <w:szCs w:val="20"/>
              </w:rPr>
              <w:t>admnagovo@mail.ru</w:t>
            </w:r>
            <w:r>
              <w:rPr>
                <w:rFonts w:hint="default" w:ascii="Times New Roman" w:hAnsi="Times New Roman" w:cs="Times New Roman"/>
                <w:b/>
                <w:sz w:val="20"/>
                <w:szCs w:val="20"/>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Главный редактор:В.В. Бучацкий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b/>
                <w:sz w:val="20"/>
                <w:szCs w:val="20"/>
              </w:rPr>
              <w:t>Телефон: 75-367</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ru-RU"/>
              </w:rPr>
            </w:pPr>
            <w:r>
              <w:rPr>
                <w:rFonts w:hint="default" w:ascii="Times New Roman" w:hAnsi="Times New Roman" w:cs="Times New Roman"/>
                <w:b/>
                <w:sz w:val="20"/>
                <w:szCs w:val="20"/>
                <w:lang w:val="ru-RU"/>
              </w:rPr>
              <w:t xml:space="preserve">  </w:t>
            </w:r>
            <w:r>
              <w:rPr>
                <w:rFonts w:hint="default" w:ascii="Times New Roman" w:hAnsi="Times New Roman" w:cs="Times New Roman"/>
                <w:b/>
                <w:sz w:val="20"/>
                <w:szCs w:val="20"/>
              </w:rPr>
              <w:t>Факс: 75-269</w:t>
            </w:r>
          </w:p>
        </w:tc>
      </w:tr>
    </w:tbl>
    <w:p>
      <w:pPr>
        <w:jc w:val="both"/>
      </w:pPr>
    </w:p>
    <w:sectPr>
      <w:pgSz w:w="11905" w:h="16837"/>
      <w:pgMar w:top="1134" w:right="850"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Verdana">
    <w:panose1 w:val="020B0604030504040204"/>
    <w:charset w:val="CC"/>
    <w:family w:val="swiss"/>
    <w:pitch w:val="default"/>
    <w:sig w:usb0="A10006FF" w:usb1="4000205B" w:usb2="00000010" w:usb3="00000000" w:csb0="2000019F" w:csb1="00000000"/>
  </w:font>
  <w:font w:name="Noto Sans Symbols">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98126"/>
    <w:multiLevelType w:val="singleLevel"/>
    <w:tmpl w:val="F5A98126"/>
    <w:lvl w:ilvl="0" w:tentative="0">
      <w:start w:val="5"/>
      <w:numFmt w:val="upperLetter"/>
      <w:suff w:val="nothing"/>
      <w:lvlText w:val="%1-"/>
      <w:lvlJc w:val="left"/>
    </w:lvl>
  </w:abstractNum>
  <w:abstractNum w:abstractNumId="1">
    <w:nsid w:val="76AA2F0F"/>
    <w:multiLevelType w:val="multilevel"/>
    <w:tmpl w:val="76AA2F0F"/>
    <w:lvl w:ilvl="0" w:tentative="0">
      <w:start w:val="1"/>
      <w:numFmt w:val="bullet"/>
      <w:lvlText w:val="●"/>
      <w:lvlJc w:val="left"/>
      <w:pPr>
        <w:ind w:left="720" w:hanging="360"/>
      </w:pPr>
      <w:rPr>
        <w:rFonts w:ascii="Noto Sans Symbols" w:hAnsi="Noto Sans Symbols" w:eastAsia="Noto Sans Symbols" w:cs="Noto Sans Symbols"/>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B058AF"/>
    <w:rsid w:val="10C210EB"/>
    <w:rsid w:val="159715BE"/>
    <w:rsid w:val="3D2E204C"/>
    <w:rsid w:val="4258744E"/>
    <w:rsid w:val="45A92BE0"/>
    <w:rsid w:val="67A24470"/>
    <w:rsid w:val="72606727"/>
    <w:rsid w:val="7861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pPr>
      <w:suppressAutoHyphens/>
    </w:pPr>
    <w:rPr>
      <w:rFonts w:ascii="Times New Roman" w:hAnsi="Times New Roman" w:eastAsia="SimSun" w:cs="Times New Roman"/>
      <w:sz w:val="24"/>
      <w:szCs w:val="24"/>
      <w:lang w:val="ru-RU" w:eastAsia="ar-SA"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5"/>
    <w:qFormat/>
    <w:uiPriority w:val="0"/>
    <w:rPr>
      <w:color w:val="0000FF"/>
      <w:u w:val="single"/>
    </w:rPr>
  </w:style>
  <w:style w:type="character" w:customStyle="1" w:styleId="5">
    <w:name w:val="Основной шрифт абзаца1"/>
    <w:qFormat/>
    <w:uiPriority w:val="0"/>
  </w:style>
  <w:style w:type="paragraph" w:styleId="6">
    <w:name w:val="header"/>
    <w:basedOn w:val="1"/>
    <w:qFormat/>
    <w:uiPriority w:val="0"/>
    <w:pPr>
      <w:tabs>
        <w:tab w:val="center" w:pos="4153"/>
        <w:tab w:val="right" w:pos="8306"/>
      </w:tabs>
    </w:pPr>
  </w:style>
  <w:style w:type="paragraph" w:styleId="7">
    <w:name w:val="Body Text"/>
    <w:basedOn w:val="1"/>
    <w:qFormat/>
    <w:uiPriority w:val="0"/>
    <w:pPr>
      <w:jc w:val="both"/>
    </w:pPr>
    <w:rPr>
      <w:sz w:val="24"/>
    </w:rPr>
  </w:style>
  <w:style w:type="paragraph" w:styleId="8">
    <w:name w:val="Normal (Web)"/>
    <w:basedOn w:val="1"/>
    <w:qFormat/>
    <w:uiPriority w:val="99"/>
    <w:pPr>
      <w:spacing w:before="100" w:beforeAutospacing="1" w:after="100" w:afterAutospacing="1"/>
    </w:pPr>
  </w:style>
  <w:style w:type="table" w:styleId="9">
    <w:name w:val="Table Grid"/>
    <w:basedOn w:val="3"/>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ConsPlusTitle"/>
    <w:qFormat/>
    <w:uiPriority w:val="0"/>
    <w:pPr>
      <w:widowControl w:val="0"/>
      <w:suppressAutoHyphens/>
    </w:pPr>
    <w:rPr>
      <w:rFonts w:ascii="Arial" w:hAnsi="Arial" w:eastAsia="Times New Roman" w:cs="Arial"/>
      <w:b/>
      <w:bCs/>
      <w:kern w:val="2"/>
      <w:sz w:val="16"/>
      <w:szCs w:val="16"/>
      <w:lang w:val="ru-RU" w:eastAsia="hi-IN" w:bidi="hi-IN"/>
    </w:rPr>
  </w:style>
  <w:style w:type="table" w:customStyle="1" w:styleId="11">
    <w:name w:val="Сетка таблицы1"/>
    <w:basedOn w:val="3"/>
    <w:qFormat/>
    <w:uiPriority w:val="9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2018-04-10T05:36:00Z</dcterms:created>
  <dc:creator>Пользователь</dc:creator>
  <cp:lastModifiedBy>Пользователь</cp:lastModifiedBy>
  <dcterms:modified xsi:type="dcterms:W3CDTF">2022-06-07T12:31:51Z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