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9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28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 24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>
      <w:pPr>
        <w:spacing w:line="240" w:lineRule="auto"/>
        <w:jc w:val="both"/>
        <w:rPr>
          <w:sz w:val="28"/>
          <w:szCs w:val="28"/>
        </w:rPr>
      </w:pPr>
    </w:p>
    <w:p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АДМИНИСТРАЦИЯ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НАГОВСКОГО СЕЛЬСКОГО ПОСЕЛЕНИЯ</w:t>
      </w:r>
    </w:p>
    <w:p>
      <w:pPr>
        <w:jc w:val="center"/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>ИЗВЕЩЕНИЕ</w:t>
      </w:r>
    </w:p>
    <w:p>
      <w:pPr>
        <w:spacing w:after="0"/>
        <w:ind w:firstLine="709"/>
        <w:jc w:val="both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>Администрация Наговского сельского поселения извещает о приёме заявлений о намерении участвовать в аукционе земельного участка с кадастровым номером 53:17:0160801:237, площадью 30448 кв.м., вид разрешённого использования земельного участка: для сельскохозяйственного производства, категория земель: земли сельскохозяйственного назначения, по адресу: Российская Федерация, Новгородская область, Старорусский муниципальный район, Наговское сельское поселение, д.Нагово, з/у 2.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 Заявления о намерении участвовать в аукционе принимаются в течение тридцати дней со дня опубликования настоящего извещения. Заявления о намерении участвовать в аукционе могут быть направлены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Интернет,  при личном обращении по адресу: Новгородская область, Старорусский район, д. Нагово, ул.Школьная, д.3, тел. </w:t>
      </w:r>
      <w:r>
        <w:rPr>
          <w:rFonts w:ascii="Times New Roman" w:hAnsi="Times New Roman" w:eastAsia="SimSun" w:cs="Times New Roman"/>
          <w:sz w:val="24"/>
          <w:szCs w:val="24"/>
          <w:shd w:val="clear" w:color="auto" w:fill="FFFFFF"/>
          <w:lang w:val="ru-RU"/>
        </w:rPr>
        <w:t>8(81652)2-15-10</w:t>
      </w: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 время приема с 08:00-16:00, обеденный перерыв с 13:00-14:00.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SimSun" w:cs="Times New Roman"/>
          <w:sz w:val="24"/>
          <w:szCs w:val="24"/>
          <w:lang w:val="ru-RU"/>
        </w:rPr>
      </w:pPr>
    </w:p>
    <w:p>
      <w:pPr>
        <w:jc w:val="center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>ИЗВЕЩЕНИЕ</w:t>
      </w:r>
    </w:p>
    <w:p>
      <w:pPr>
        <w:spacing w:after="0"/>
        <w:ind w:firstLine="709"/>
        <w:jc w:val="both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>Администрация Наговского сельского поселения извещает о приёме заявлений о намерении участвовать в аукционе земельного участка с кадастровым номером 53:17:0000000:4188, площадью 61562 кв.м., вид разрешённого использования земельного участка: для сельскохозяйственного производства, категория земель: земли сельскохозяйственного назначения, по адресу: Российская Федерация, Новгородская область, Старорусский муниципальный район, Наговское сельское поселение, з/у 208.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 Заявления о намерении участвовать в аукционе принимаются в течение тридцати дней со дня опубликования настоящего извещения. Заявления о намерении участвовать в аукционе могут быть направлены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Интернет,  при личном обращении по адресу: Новгородская область, Старорусский район, д. Нагово, ул.Школьная, д.3, тел. </w:t>
      </w:r>
      <w:r>
        <w:rPr>
          <w:rFonts w:ascii="Times New Roman" w:hAnsi="Times New Roman" w:eastAsia="SimSun" w:cs="Times New Roman"/>
          <w:sz w:val="24"/>
          <w:szCs w:val="24"/>
          <w:shd w:val="clear" w:color="auto" w:fill="FFFFFF"/>
          <w:lang w:val="ru-RU"/>
        </w:rPr>
        <w:t>8(81652)2-15-10</w:t>
      </w: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 время приема с 08:00-16:00, обеденный перерыв с 13:00-14:00.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.0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.2022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instrText xml:space="preserve"> HYPERLINK "mailto:admnagovo@mail.ru" </w:instrTex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/>
                <w:sz w:val="20"/>
                <w:szCs w:val="20"/>
              </w:rPr>
              <w:t>admnagovo@mail.ru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1905" w:h="16837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8126"/>
    <w:multiLevelType w:val="singleLevel"/>
    <w:tmpl w:val="F5A98126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B058AF"/>
    <w:rsid w:val="159715BE"/>
    <w:rsid w:val="3D2E204C"/>
    <w:rsid w:val="4258744E"/>
    <w:rsid w:val="45A92BE0"/>
    <w:rsid w:val="67A24470"/>
    <w:rsid w:val="7260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uiPriority w:val="0"/>
    <w:rPr>
      <w:color w:val="0000FF"/>
      <w:u w:val="single"/>
    </w:rPr>
  </w:style>
  <w:style w:type="character" w:customStyle="1" w:styleId="5">
    <w:name w:val="Основной шрифт абзаца1"/>
    <w:qFormat/>
    <w:uiPriority w:val="0"/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Body Text"/>
    <w:basedOn w:val="1"/>
    <w:uiPriority w:val="0"/>
    <w:pPr>
      <w:jc w:val="both"/>
    </w:pPr>
    <w:rPr>
      <w:sz w:val="24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onsPlusTitle"/>
    <w:qFormat/>
    <w:uiPriority w:val="0"/>
    <w:pPr>
      <w:widowControl w:val="0"/>
      <w:suppressAutoHyphens/>
    </w:pPr>
    <w:rPr>
      <w:rFonts w:ascii="Arial" w:hAnsi="Arial" w:eastAsia="Times New Roman" w:cs="Arial"/>
      <w:b/>
      <w:bCs/>
      <w:kern w:val="2"/>
      <w:sz w:val="16"/>
      <w:szCs w:val="16"/>
      <w:lang w:val="ru-RU" w:eastAsia="hi-IN" w:bidi="hi-IN"/>
    </w:rPr>
  </w:style>
  <w:style w:type="table" w:customStyle="1" w:styleId="11">
    <w:name w:val="Сетка таблицы1"/>
    <w:basedOn w:val="3"/>
    <w:qFormat/>
    <w:uiPriority w:val="9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2022-05-24T12:12:52Z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