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3"/>
        <w:tblW w:w="9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9"/>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5419"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default" w:ascii="Times New Roman" w:hAnsi="Times New Roman" w:cs="Times New Roman"/>
                <w:b/>
                <w:sz w:val="24"/>
                <w:szCs w:val="24"/>
                <w:lang w:eastAsia="ar-SA"/>
              </w:rPr>
            </w:pPr>
          </w:p>
          <w:p>
            <w:pPr>
              <w:spacing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Муниципальная газета</w:t>
            </w:r>
          </w:p>
          <w:p>
            <w:pPr>
              <w:spacing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«Наговский вестник»</w:t>
            </w:r>
          </w:p>
          <w:p>
            <w:pPr>
              <w:spacing w:line="240" w:lineRule="auto"/>
              <w:jc w:val="center"/>
              <w:rPr>
                <w:rFonts w:hint="default" w:ascii="Times New Roman" w:hAnsi="Times New Roman" w:cs="Times New Roman"/>
                <w:b/>
                <w:sz w:val="24"/>
                <w:szCs w:val="24"/>
                <w:lang w:eastAsia="ar-SA"/>
              </w:rPr>
            </w:pPr>
          </w:p>
        </w:tc>
        <w:tc>
          <w:tcPr>
            <w:tcW w:w="4080"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default" w:ascii="Times New Roman" w:hAnsi="Times New Roman" w:cs="Times New Roman"/>
                <w:b/>
                <w:sz w:val="24"/>
                <w:szCs w:val="24"/>
                <w:lang w:eastAsia="ar-SA"/>
              </w:rPr>
            </w:pPr>
          </w:p>
          <w:p>
            <w:pPr>
              <w:spacing w:line="240" w:lineRule="auto"/>
              <w:jc w:val="center"/>
              <w:rPr>
                <w:rFonts w:hint="default" w:ascii="Times New Roman" w:hAnsi="Times New Roman" w:cs="Times New Roman"/>
                <w:b/>
                <w:sz w:val="24"/>
                <w:szCs w:val="24"/>
                <w:lang w:val="ru-RU"/>
              </w:rPr>
            </w:pPr>
            <w:r>
              <w:rPr>
                <w:rFonts w:hint="default" w:ascii="Times New Roman" w:hAnsi="Times New Roman" w:cs="Times New Roman"/>
                <w:b/>
                <w:sz w:val="24"/>
                <w:szCs w:val="24"/>
              </w:rPr>
              <w:t>№</w:t>
            </w:r>
            <w:r>
              <w:rPr>
                <w:rFonts w:hint="default" w:cs="Times New Roman"/>
                <w:b/>
                <w:sz w:val="24"/>
                <w:szCs w:val="24"/>
                <w:lang w:val="ru-RU"/>
              </w:rPr>
              <w:t xml:space="preserve">27 </w:t>
            </w:r>
            <w:r>
              <w:rPr>
                <w:rFonts w:hint="default" w:ascii="Times New Roman" w:hAnsi="Times New Roman" w:cs="Times New Roman"/>
                <w:b/>
                <w:sz w:val="24"/>
                <w:szCs w:val="24"/>
              </w:rPr>
              <w:t>от</w:t>
            </w:r>
            <w:r>
              <w:rPr>
                <w:rFonts w:hint="default" w:cs="Times New Roman"/>
                <w:b/>
                <w:sz w:val="24"/>
                <w:szCs w:val="24"/>
                <w:lang w:val="ru-RU"/>
              </w:rPr>
              <w:t xml:space="preserve"> 20</w:t>
            </w:r>
            <w:r>
              <w:rPr>
                <w:rFonts w:hint="default" w:ascii="Times New Roman" w:hAnsi="Times New Roman" w:cs="Times New Roman"/>
                <w:b/>
                <w:sz w:val="24"/>
                <w:szCs w:val="24"/>
                <w:lang w:val="ru-RU"/>
              </w:rPr>
              <w:t>.0</w:t>
            </w:r>
            <w:r>
              <w:rPr>
                <w:rFonts w:hint="default" w:cs="Times New Roman"/>
                <w:b/>
                <w:sz w:val="24"/>
                <w:szCs w:val="24"/>
                <w:lang w:val="ru-RU"/>
              </w:rPr>
              <w:t>5</w:t>
            </w:r>
            <w:r>
              <w:rPr>
                <w:rFonts w:hint="default" w:ascii="Times New Roman" w:hAnsi="Times New Roman" w:cs="Times New Roman"/>
                <w:b/>
                <w:sz w:val="24"/>
                <w:szCs w:val="24"/>
                <w:lang w:val="ru-RU"/>
              </w:rPr>
              <w:t>.</w:t>
            </w:r>
            <w:r>
              <w:rPr>
                <w:rFonts w:hint="default" w:ascii="Times New Roman" w:hAnsi="Times New Roman" w:cs="Times New Roman"/>
                <w:b/>
                <w:sz w:val="24"/>
                <w:szCs w:val="24"/>
              </w:rPr>
              <w:t>20</w:t>
            </w:r>
            <w:r>
              <w:rPr>
                <w:rFonts w:hint="default" w:ascii="Times New Roman" w:hAnsi="Times New Roman" w:cs="Times New Roman"/>
                <w:b/>
                <w:sz w:val="24"/>
                <w:szCs w:val="24"/>
                <w:lang w:val="ru-RU"/>
              </w:rPr>
              <w:t>22</w:t>
            </w:r>
          </w:p>
          <w:p>
            <w:pPr>
              <w:spacing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Учредитель газеты:</w:t>
            </w:r>
          </w:p>
          <w:p>
            <w:pPr>
              <w:spacing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«Совет депутатов Наговского сельского поселения»</w:t>
            </w:r>
          </w:p>
          <w:p>
            <w:pPr>
              <w:spacing w:line="240" w:lineRule="auto"/>
              <w:jc w:val="center"/>
              <w:rPr>
                <w:rFonts w:hint="default" w:ascii="Times New Roman" w:hAnsi="Times New Roman" w:cs="Times New Roman"/>
                <w:b/>
                <w:sz w:val="24"/>
                <w:szCs w:val="24"/>
                <w:lang w:eastAsia="ar-SA"/>
              </w:rPr>
            </w:pPr>
          </w:p>
        </w:tc>
      </w:tr>
    </w:tbl>
    <w:p>
      <w:pPr>
        <w:spacing w:line="240" w:lineRule="auto"/>
        <w:jc w:val="both"/>
        <w:rPr>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b/>
          <w:bCs/>
          <w:sz w:val="24"/>
          <w:szCs w:val="24"/>
          <w:lang w:val="ru-RU"/>
        </w:rPr>
      </w:pPr>
      <w:r>
        <w:rPr>
          <w:b/>
          <w:bCs/>
          <w:sz w:val="24"/>
          <w:szCs w:val="24"/>
          <w:lang w:val="ru-RU"/>
        </w:rPr>
        <w:t>СТАРОРУССКАЯ</w:t>
      </w:r>
      <w:r>
        <w:rPr>
          <w:rFonts w:hint="default"/>
          <w:b/>
          <w:bCs/>
          <w:sz w:val="24"/>
          <w:szCs w:val="24"/>
          <w:lang w:val="ru-RU"/>
        </w:rPr>
        <w:t xml:space="preserve"> МЕЖРАЙОННАЯ ПРОКУРАТУРА</w:t>
      </w:r>
    </w:p>
    <w:p>
      <w:pPr>
        <w:keepNext w:val="0"/>
        <w:keepLines w:val="0"/>
        <w:pageBreakBefore w:val="0"/>
        <w:widowControl/>
        <w:kinsoku/>
        <w:wordWrap/>
        <w:overflowPunct/>
        <w:topLinePunct w:val="0"/>
        <w:autoSpaceDE/>
        <w:autoSpaceDN/>
        <w:bidi w:val="0"/>
        <w:adjustRightInd/>
        <w:snapToGrid/>
        <w:spacing w:after="0" w:line="240" w:lineRule="auto"/>
        <w:textAlignment w:val="auto"/>
        <w:rPr>
          <w:sz w:val="16"/>
          <w:szCs w:val="16"/>
        </w:rPr>
      </w:pPr>
    </w:p>
    <w:p>
      <w:pPr>
        <w:spacing w:after="0" w:line="240" w:lineRule="auto"/>
        <w:contextualSpacing/>
        <w:jc w:val="center"/>
      </w:pPr>
      <w:r>
        <w:t>Помощник Старорусского межрайонного прокурора Матюшкин С.Е. разъясняет</w:t>
      </w:r>
    </w:p>
    <w:p>
      <w:pPr>
        <w:spacing w:after="0" w:line="240" w:lineRule="auto"/>
        <w:contextualSpacing/>
        <w:jc w:val="center"/>
        <w:rPr>
          <w:rFonts w:eastAsia="Times New Roman" w:cs="Times New Roman"/>
          <w:b/>
          <w:bCs/>
          <w:szCs w:val="24"/>
          <w:lang w:eastAsia="ru-RU"/>
        </w:rPr>
      </w:pPr>
    </w:p>
    <w:p>
      <w:pPr>
        <w:spacing w:after="0" w:line="240" w:lineRule="auto"/>
        <w:ind w:firstLine="708"/>
        <w:contextualSpacing/>
        <w:jc w:val="both"/>
        <w:rPr>
          <w:rFonts w:cs="Times New Roman"/>
          <w:b/>
        </w:rPr>
      </w:pPr>
      <w:r>
        <w:rPr>
          <w:rFonts w:cs="Times New Roman"/>
          <w:b/>
        </w:rPr>
        <w:t>О некоторых вопросах удержания алиментов на содержание несовершеннолетних детей</w:t>
      </w:r>
    </w:p>
    <w:p>
      <w:pPr>
        <w:spacing w:after="0" w:line="240" w:lineRule="auto"/>
        <w:ind w:firstLine="708"/>
        <w:contextualSpacing/>
        <w:jc w:val="both"/>
        <w:rPr>
          <w:rFonts w:cs="Times New Roman"/>
        </w:rPr>
      </w:pPr>
      <w:r>
        <w:rPr>
          <w:rFonts w:cs="Times New Roman"/>
        </w:rPr>
        <w:t>Правительство Российской Федерации 02.11.2021 в своем постановлении № 1908 установило конкретный перечень видов заработной платы и иного дохода, из которых производится удержание алиментов на несовершеннолетних детей.</w:t>
      </w:r>
    </w:p>
    <w:p>
      <w:pPr>
        <w:spacing w:after="0" w:line="240" w:lineRule="auto"/>
        <w:ind w:firstLine="708"/>
        <w:contextualSpacing/>
        <w:jc w:val="both"/>
        <w:rPr>
          <w:rFonts w:cs="Times New Roman"/>
        </w:rPr>
      </w:pPr>
      <w:r>
        <w:rPr>
          <w:rFonts w:cs="Times New Roman"/>
        </w:rPr>
        <w:t>Так, удержание производится с заработной платы (денежного вознаграждения, содержания) как по основному месту работы, так и за работу по совместительству, которую получают родители в денежной (рублях или иностранной валюте) форме.</w:t>
      </w:r>
    </w:p>
    <w:p>
      <w:pPr>
        <w:spacing w:after="0" w:line="240" w:lineRule="auto"/>
        <w:ind w:firstLine="708"/>
        <w:contextualSpacing/>
        <w:jc w:val="both"/>
        <w:rPr>
          <w:rFonts w:cs="Times New Roman"/>
        </w:rPr>
      </w:pPr>
      <w:r>
        <w:rPr>
          <w:rFonts w:cs="Times New Roman"/>
        </w:rPr>
        <w:t>Удержание алиментов также производится со следующих видов доходов:</w:t>
      </w:r>
    </w:p>
    <w:p>
      <w:pPr>
        <w:spacing w:after="0" w:line="240" w:lineRule="auto"/>
        <w:ind w:firstLine="708"/>
        <w:contextualSpacing/>
        <w:jc w:val="both"/>
        <w:rPr>
          <w:rFonts w:cs="Times New Roman"/>
        </w:rPr>
      </w:pPr>
      <w:r>
        <w:rPr>
          <w:rFonts w:cs="Times New Roman"/>
        </w:rPr>
        <w:t>а) со всех видов пенсий с учетом ежемесячных увеличений, надбавок, повышений и доплат к ним, установленных отдельным категориям пенсионеров, за исключением пенсий по случаю потери кормильца, выплачиваемых за счет средств федерального бюджета, и выплат к ним за счет средств бюджетов субъектов Российской Федерации;</w:t>
      </w:r>
    </w:p>
    <w:p>
      <w:pPr>
        <w:spacing w:after="0" w:line="240" w:lineRule="auto"/>
        <w:ind w:firstLine="708"/>
        <w:contextualSpacing/>
        <w:jc w:val="both"/>
        <w:rPr>
          <w:rFonts w:cs="Times New Roman"/>
        </w:rPr>
      </w:pPr>
      <w:r>
        <w:rPr>
          <w:rFonts w:cs="Times New Roman"/>
        </w:rPr>
        <w:t>б) со стипендий и иных денежных выплат, предусмотренных законодательством Российской Федерации, выплачиваемых обучающимся в профессиональных образовательных организациях и образовательных организациях высшего образования, аспирантам (адъюнктам), в том числе аспирантам (адъюнктам), продолжившим обучение по очной форме по программам подготовки научно-педагогических кадров в аспирантуре (адъюнктуре) в соответствии с федеральными государственными образовательными стандартами и образовательными стандартами, обучающимся по очной форме по программам подготовки научных и научно-педагогических кадров в аспирантуре (адъюнктуре) в образовательных организациях высшего образования, организациях дополнительного профессионального образования и научных организациях, слушателям духовных образовательных организаций;</w:t>
      </w:r>
    </w:p>
    <w:p>
      <w:pPr>
        <w:spacing w:after="0" w:line="240" w:lineRule="auto"/>
        <w:ind w:firstLine="708"/>
        <w:contextualSpacing/>
        <w:jc w:val="both"/>
        <w:rPr>
          <w:rFonts w:cs="Times New Roman"/>
        </w:rPr>
      </w:pPr>
      <w:r>
        <w:rPr>
          <w:rFonts w:cs="Times New Roman"/>
        </w:rPr>
        <w:t>в) с пособий по временной нетрудоспособности, по безработице;</w:t>
      </w:r>
    </w:p>
    <w:p>
      <w:pPr>
        <w:spacing w:after="0" w:line="240" w:lineRule="auto"/>
        <w:ind w:firstLine="708"/>
        <w:contextualSpacing/>
        <w:jc w:val="both"/>
        <w:rPr>
          <w:rFonts w:cs="Times New Roman"/>
        </w:rPr>
      </w:pPr>
      <w:r>
        <w:rPr>
          <w:rFonts w:cs="Times New Roman"/>
        </w:rPr>
        <w:t>г) с сумм, выплачиваемых на период трудоустройства уволенным в связи с ликвидацией организации, осуществлением мероприятий по сокращению численности или штата;</w:t>
      </w:r>
    </w:p>
    <w:p>
      <w:pPr>
        <w:spacing w:after="0" w:line="240" w:lineRule="auto"/>
        <w:ind w:firstLine="708"/>
        <w:contextualSpacing/>
        <w:jc w:val="both"/>
        <w:rPr>
          <w:rFonts w:cs="Times New Roman"/>
        </w:rPr>
      </w:pPr>
      <w:r>
        <w:rPr>
          <w:rFonts w:cs="Times New Roman"/>
        </w:rPr>
        <w:t>д) с доходов физических лиц, осуществляющих старательскую деятельность;</w:t>
      </w:r>
    </w:p>
    <w:p>
      <w:pPr>
        <w:spacing w:after="0" w:line="240" w:lineRule="auto"/>
        <w:ind w:firstLine="708"/>
        <w:contextualSpacing/>
        <w:jc w:val="both"/>
        <w:rPr>
          <w:rFonts w:cs="Times New Roman"/>
        </w:rPr>
      </w:pPr>
      <w:r>
        <w:rPr>
          <w:rFonts w:cs="Times New Roman"/>
        </w:rPr>
        <w:t>е) с доходов от реализации товаров (работ, услуг, имущественных прав), полученных физическими лицами, применяющими специальный налоговый режим "Налог на профессиональный доход";</w:t>
      </w:r>
    </w:p>
    <w:p>
      <w:pPr>
        <w:spacing w:after="0" w:line="240" w:lineRule="auto"/>
        <w:ind w:firstLine="708"/>
        <w:contextualSpacing/>
        <w:jc w:val="both"/>
        <w:rPr>
          <w:rFonts w:cs="Times New Roman"/>
        </w:rPr>
      </w:pPr>
      <w:r>
        <w:rPr>
          <w:rFonts w:cs="Times New Roman"/>
        </w:rPr>
        <w:t>ж) с доходов от занятий предпринимательской деятельностью без образования юридического лица, определяемых за вычетом сумм понесенных расходов, связанных с осуществлением предпринимательской деятельности, в случае их подтверждения индивидуальным предпринимателем;</w:t>
      </w:r>
    </w:p>
    <w:p>
      <w:pPr>
        <w:spacing w:after="0" w:line="240" w:lineRule="auto"/>
        <w:ind w:firstLine="708"/>
        <w:contextualSpacing/>
        <w:jc w:val="both"/>
        <w:rPr>
          <w:rFonts w:cs="Times New Roman"/>
        </w:rPr>
      </w:pPr>
      <w:r>
        <w:rPr>
          <w:rFonts w:cs="Times New Roman"/>
        </w:rPr>
        <w:t>з) с доходов от реализации недвижимого имущества в связи с осуществлением экономической деятельности и от предоставления в аренду (нанимателю) имущества за плату во временное владение и пользование или во временное пользование;</w:t>
      </w:r>
    </w:p>
    <w:p>
      <w:pPr>
        <w:spacing w:after="0" w:line="240" w:lineRule="auto"/>
        <w:ind w:firstLine="708"/>
        <w:contextualSpacing/>
        <w:jc w:val="both"/>
        <w:rPr>
          <w:rFonts w:cs="Times New Roman"/>
        </w:rPr>
      </w:pPr>
      <w:r>
        <w:rPr>
          <w:rFonts w:cs="Times New Roman"/>
        </w:rPr>
        <w:t>и) с доходов в виде дивидендов, процентов (купонов, дисконтов) и с иных доходов, полученных в связи с осуществлением экономической деятельности, по операциям с ценными бумагами, производными финансовыми инструментами и иными инструментами, которые предусмотрены пунктом 1 статьи 4.1 Федерального закона "О рынке ценных бумаг", определенных за вычетом сумм фактически понесенных расходов;</w:t>
      </w:r>
    </w:p>
    <w:p>
      <w:pPr>
        <w:spacing w:after="0" w:line="240" w:lineRule="auto"/>
        <w:ind w:firstLine="708"/>
        <w:contextualSpacing/>
        <w:jc w:val="both"/>
        <w:rPr>
          <w:rFonts w:cs="Times New Roman"/>
        </w:rPr>
      </w:pPr>
      <w:r>
        <w:rPr>
          <w:rFonts w:cs="Times New Roman"/>
        </w:rPr>
        <w:t>к) с доходов в виде процентов, полученных по вкладам (остаткам на счете) в банках;</w:t>
      </w:r>
    </w:p>
    <w:p>
      <w:pPr>
        <w:spacing w:after="0" w:line="240" w:lineRule="auto"/>
        <w:ind w:firstLine="708"/>
        <w:contextualSpacing/>
        <w:jc w:val="both"/>
        <w:rPr>
          <w:rFonts w:cs="Times New Roman"/>
        </w:rPr>
      </w:pPr>
      <w:r>
        <w:rPr>
          <w:rFonts w:cs="Times New Roman"/>
        </w:rPr>
        <w:t>л) с сумм материальной помощи, кроме единовременной материальной помощи, выплачиваемой за счет средств федерального бюджета, бюджетов субъектов Российской Федерации и местных бюджетов, внебюджетных фондов, за счет иностранных государств, российских, иностранных и межгосударственных организаций, иных источников в связи со стихийным бедствием или другими чрезвычайными обстоятельствами, в связи с террористическим актом, в связи со смертью члена семьи, а также в виде гуманитарной помощи и за оказание содействия в выявлении, предупреждении, пресечении и раскрытии террористических актов, иных преступлений;</w:t>
      </w:r>
    </w:p>
    <w:p>
      <w:pPr>
        <w:spacing w:after="0" w:line="240" w:lineRule="auto"/>
        <w:ind w:firstLine="708"/>
        <w:contextualSpacing/>
        <w:jc w:val="both"/>
        <w:rPr>
          <w:rFonts w:cs="Times New Roman"/>
        </w:rPr>
      </w:pPr>
      <w:r>
        <w:rPr>
          <w:rFonts w:cs="Times New Roman"/>
        </w:rPr>
        <w:t>м) с сумм, выплачиваемых в возмещение вреда, причиненного здоровью;</w:t>
      </w:r>
    </w:p>
    <w:p>
      <w:pPr>
        <w:spacing w:after="0" w:line="240" w:lineRule="auto"/>
        <w:ind w:firstLine="708"/>
        <w:contextualSpacing/>
        <w:jc w:val="both"/>
        <w:rPr>
          <w:rFonts w:cs="Times New Roman"/>
        </w:rPr>
      </w:pPr>
      <w:r>
        <w:rPr>
          <w:rFonts w:cs="Times New Roman"/>
        </w:rPr>
        <w:t>н) с сумм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 а также с денежных средств, возвращенных после перерасчета налоговой базы с учетом предоставления налоговых вычетов по окончании налогового периода;</w:t>
      </w:r>
    </w:p>
    <w:p>
      <w:pPr>
        <w:spacing w:after="0" w:line="240" w:lineRule="auto"/>
        <w:ind w:firstLine="708"/>
        <w:contextualSpacing/>
        <w:jc w:val="both"/>
        <w:rPr>
          <w:rFonts w:cs="Times New Roman"/>
        </w:rPr>
      </w:pPr>
      <w:r>
        <w:rPr>
          <w:rFonts w:cs="Times New Roman"/>
        </w:rPr>
        <w:t>о) с компенсационных выплат за счет средств федерального бюджета, бюджетов субъектов Российской Федерации и местных бюджетов гражданам, пострадавшим в результате радиационных или техногенных катастроф;</w:t>
      </w:r>
    </w:p>
    <w:p>
      <w:pPr>
        <w:spacing w:after="0" w:line="240" w:lineRule="auto"/>
        <w:ind w:firstLine="708"/>
        <w:contextualSpacing/>
        <w:jc w:val="both"/>
        <w:rPr>
          <w:rFonts w:cs="Times New Roman"/>
        </w:rPr>
      </w:pPr>
      <w:r>
        <w:rPr>
          <w:rFonts w:cs="Times New Roman"/>
        </w:rPr>
        <w:t>п) с сумм доходов, полученных по договорам, заключенным в соответствии с гражданским законодательством Российской Федерации, в связи с осуществлением трудовой и экономической деятельности, а также от реализации авторских и смежных прав, доходов, полученных за выполнение работ и оказание услуг, предусмотренных законодательством Российской Федерации (нотариальная, адвокатская деятельность и др.);</w:t>
      </w:r>
    </w:p>
    <w:p>
      <w:pPr>
        <w:spacing w:after="0" w:line="240" w:lineRule="auto"/>
        <w:ind w:firstLine="708"/>
        <w:contextualSpacing/>
        <w:jc w:val="both"/>
        <w:rPr>
          <w:rFonts w:cs="Times New Roman"/>
        </w:rPr>
      </w:pPr>
      <w:r>
        <w:rPr>
          <w:rFonts w:cs="Times New Roman"/>
        </w:rPr>
        <w:t>р) с суммы, равной стоимости выдаваемого (оплачиваемого) питания, за исключением лечебно-профилактического питания, а также с иных выплат, осуществляемых работодателем в соответствии с трудовым законодательством, за исключением денежных сумм, выплачиваемых в связи с рождением ребенка, со смертью родных, с регистрацией брака, а также компенсационных выплат в связи со служебной командировкой, с переводом, приемом или направлением на работу в другую местность, с использованием, износом (амортизацией) инструмента, личного транспорта, оборудования и других технических средств и материалов, принадлежащих работнику, и возмещением расходов, связанных с их использованием, полевого довольствия, выплат за разъездной характер работы взамен суточных, компенсации расходов на оплату стоимости проезда и провоза багажа к месту использования отпуска и обратно работнику и членам его семьи, выплачиваемой в соответствии с законодательством Российской Федерации;</w:t>
      </w:r>
    </w:p>
    <w:p>
      <w:pPr>
        <w:spacing w:after="0" w:line="240" w:lineRule="auto"/>
        <w:ind w:firstLine="708"/>
        <w:contextualSpacing/>
        <w:jc w:val="both"/>
        <w:rPr>
          <w:rFonts w:cs="Times New Roman"/>
        </w:rPr>
      </w:pPr>
      <w:r>
        <w:rPr>
          <w:rFonts w:cs="Times New Roman"/>
        </w:rPr>
        <w:t>с) с ежемесячных выплат, осуществляемых докторантам, в соответствии с Положением о докторантуре, утвержденном постановлением Правительства Российской Федерации от 4 апреля 2014 г. N 267 «Об утверждении Положения о докторантуре».</w:t>
      </w:r>
    </w:p>
    <w:p>
      <w:pPr>
        <w:spacing w:after="0" w:line="240" w:lineRule="auto"/>
        <w:ind w:firstLine="708"/>
        <w:contextualSpacing/>
        <w:jc w:val="both"/>
        <w:rPr>
          <w:rFonts w:cs="Times New Roman"/>
        </w:rPr>
      </w:pPr>
      <w:r>
        <w:rPr>
          <w:rFonts w:cs="Times New Roman"/>
        </w:rPr>
        <w:t>Удержание алиментов производится с денежного довольствия (денежного содержания), получаемого военнослужащими, прокурорскими работниками, сотрудниками Государственной противопожарной службы, органов внутренних дел и других органов, в которых законодательством Российской Федерации предусмотрено прохождение государственной службы иных видов, лицами, проходящими службу в войсках национальной гвардии Российской Федерации и имеющими специальные звания полиции.</w:t>
      </w:r>
    </w:p>
    <w:p>
      <w:pPr>
        <w:spacing w:after="0" w:line="240" w:lineRule="auto"/>
        <w:ind w:firstLine="708"/>
        <w:contextualSpacing/>
        <w:jc w:val="both"/>
      </w:pPr>
      <w:r>
        <w:rPr>
          <w:rFonts w:cs="Times New Roman"/>
        </w:rPr>
        <w:t>Взыскание алиментов с сумм заработной платы и иного дохода, причитающихся лицу, уплачивающему алименты, производится после удержания (уплаты) из этой заработной платы и иного дохода налогов в соответствии с налоговым законодательством Российской Федерации.</w:t>
      </w:r>
    </w:p>
    <w:p>
      <w:pPr>
        <w:keepNext w:val="0"/>
        <w:keepLines w:val="0"/>
        <w:pageBreakBefore w:val="0"/>
        <w:widowControl/>
        <w:kinsoku/>
        <w:wordWrap/>
        <w:overflowPunct/>
        <w:topLinePunct w:val="0"/>
        <w:autoSpaceDE/>
        <w:autoSpaceDN/>
        <w:bidi w:val="0"/>
        <w:adjustRightInd/>
        <w:snapToGrid/>
        <w:spacing w:after="0" w:line="240" w:lineRule="auto"/>
        <w:textAlignment w:val="auto"/>
        <w:rPr>
          <w:sz w:val="16"/>
          <w:szCs w:val="16"/>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sz w:val="16"/>
          <w:szCs w:val="16"/>
        </w:rPr>
      </w:pPr>
    </w:p>
    <w:p>
      <w:pPr>
        <w:spacing w:after="0" w:line="240" w:lineRule="auto"/>
        <w:contextualSpacing/>
        <w:jc w:val="center"/>
      </w:pPr>
      <w:r>
        <w:t>Помощник Старорусского межрайонного прокурора Матюшкин С.Е. разъясняет</w:t>
      </w:r>
    </w:p>
    <w:p>
      <w:pPr>
        <w:spacing w:after="0" w:line="240" w:lineRule="auto"/>
        <w:contextualSpacing/>
        <w:jc w:val="center"/>
        <w:rPr>
          <w:rFonts w:eastAsia="Times New Roman" w:cs="Times New Roman"/>
          <w:b/>
          <w:bCs/>
          <w:szCs w:val="24"/>
          <w:lang w:eastAsia="ru-RU"/>
        </w:rPr>
      </w:pPr>
    </w:p>
    <w:p>
      <w:pPr>
        <w:spacing w:after="0" w:line="240" w:lineRule="auto"/>
        <w:ind w:firstLine="708"/>
        <w:contextualSpacing/>
        <w:jc w:val="both"/>
        <w:rPr>
          <w:rFonts w:cs="Times New Roman"/>
          <w:b/>
        </w:rPr>
      </w:pPr>
      <w:r>
        <w:rPr>
          <w:rFonts w:cs="Times New Roman"/>
          <w:b/>
        </w:rPr>
        <w:t>Правительство Российской Федерации упростило порядок получения разрешения для ввоза медицинских изделий для оказания помощи тяжелобольным пациентам</w:t>
      </w:r>
    </w:p>
    <w:p>
      <w:pPr>
        <w:spacing w:after="0" w:line="240" w:lineRule="auto"/>
        <w:ind w:firstLine="708"/>
        <w:contextualSpacing/>
        <w:jc w:val="both"/>
        <w:rPr>
          <w:rFonts w:cs="Times New Roman"/>
          <w:b/>
        </w:rPr>
      </w:pPr>
    </w:p>
    <w:p>
      <w:pPr>
        <w:spacing w:after="0" w:line="240" w:lineRule="auto"/>
        <w:ind w:firstLine="708"/>
        <w:contextualSpacing/>
        <w:jc w:val="both"/>
        <w:rPr>
          <w:rFonts w:cs="Times New Roman"/>
        </w:rPr>
      </w:pPr>
      <w:r>
        <w:rPr>
          <w:rFonts w:cs="Times New Roman"/>
        </w:rPr>
        <w:t>1 марта 2022 года вступает в силу Постановление Правительства РФ от 22.09.2021 №1590, которым устанавливаются правила выдачи разрешений для ввоза на территорию Российской Федерации незарегистрированных медицинских изделий для оказания помощи по жизненным показаниям конкретного пациента.</w:t>
      </w:r>
    </w:p>
    <w:p>
      <w:pPr>
        <w:spacing w:after="0" w:line="240" w:lineRule="auto"/>
        <w:ind w:firstLine="708"/>
        <w:contextualSpacing/>
        <w:jc w:val="both"/>
        <w:rPr>
          <w:rFonts w:cs="Times New Roman"/>
        </w:rPr>
      </w:pPr>
      <w:r>
        <w:rPr>
          <w:rFonts w:cs="Times New Roman"/>
        </w:rPr>
        <w:t>Согласно данному Постановлению для того, чтобы осуществить ввоз незарегистрированных в России медицинских изделий, в которых нуждаются конкретные пациенты по жизненным показаниям необходимо получить разрешение, выдаваемое Федеральной службой по надзору в сфере здравоохранения (далее – Росздравнадзор). Одним из важных условий является то, что медицинское изделие не должно иметь аналогов в России.</w:t>
      </w:r>
    </w:p>
    <w:p>
      <w:pPr>
        <w:spacing w:after="0" w:line="240" w:lineRule="auto"/>
        <w:ind w:firstLine="708"/>
        <w:contextualSpacing/>
        <w:jc w:val="both"/>
        <w:rPr>
          <w:rFonts w:cs="Times New Roman"/>
        </w:rPr>
      </w:pPr>
      <w:r>
        <w:rPr>
          <w:rFonts w:cs="Times New Roman"/>
        </w:rPr>
        <w:t>Для получения указанного разрешения юридическое лицо или физическое лицо, зарегистрированное в качестве индивидуального предпринимателя, осуществляющие деятельность в сфере обращения медицинских изделий, могут подать заявление и необходимые документы через Единый портал госуслуг в установленном в Постановлении формате. Стоит отметить, что если документы не будут соответствовать закрепленным требованиям или недоступны для прочтения, то они считаются не представленными.</w:t>
      </w:r>
    </w:p>
    <w:p>
      <w:pPr>
        <w:spacing w:after="0" w:line="240" w:lineRule="auto"/>
        <w:ind w:firstLine="708"/>
        <w:contextualSpacing/>
        <w:jc w:val="both"/>
        <w:rPr>
          <w:rFonts w:cs="Times New Roman"/>
        </w:rPr>
      </w:pPr>
      <w:r>
        <w:rPr>
          <w:rFonts w:cs="Times New Roman"/>
        </w:rPr>
        <w:t>В случае если заявление или прилагаемые документы содержат информацию на иностранном языке, должен быть также предоставлен их заверенный перевод на русский язык.</w:t>
      </w:r>
    </w:p>
    <w:p>
      <w:pPr>
        <w:spacing w:after="0" w:line="240" w:lineRule="auto"/>
        <w:ind w:firstLine="708"/>
        <w:contextualSpacing/>
        <w:jc w:val="both"/>
        <w:rPr>
          <w:rFonts w:cs="Times New Roman"/>
        </w:rPr>
      </w:pPr>
      <w:r>
        <w:rPr>
          <w:rFonts w:cs="Times New Roman"/>
        </w:rPr>
        <w:t>Росздравнадзор в течение 5 рабочих дней должно провести проверку предоставленных документов и принять решение о выдаче или отказе в выдаче разрешения на ввоз медицинских изделий.</w:t>
      </w:r>
    </w:p>
    <w:p>
      <w:pPr>
        <w:spacing w:after="0" w:line="240" w:lineRule="auto"/>
        <w:ind w:firstLine="708"/>
        <w:contextualSpacing/>
        <w:jc w:val="both"/>
        <w:rPr>
          <w:sz w:val="16"/>
          <w:szCs w:val="16"/>
        </w:rPr>
      </w:pPr>
      <w:r>
        <w:rPr>
          <w:rFonts w:cs="Times New Roman"/>
        </w:rPr>
        <w:t>Срок действия разрешения начинается с момента внесения сведений в реестр и не превышает 30 дней.</w:t>
      </w:r>
    </w:p>
    <w:p>
      <w:pPr>
        <w:keepNext w:val="0"/>
        <w:keepLines w:val="0"/>
        <w:pageBreakBefore w:val="0"/>
        <w:widowControl/>
        <w:kinsoku/>
        <w:wordWrap/>
        <w:overflowPunct/>
        <w:topLinePunct w:val="0"/>
        <w:autoSpaceDE/>
        <w:autoSpaceDN/>
        <w:bidi w:val="0"/>
        <w:adjustRightInd/>
        <w:snapToGrid/>
        <w:spacing w:after="0" w:line="240" w:lineRule="auto"/>
        <w:textAlignment w:val="auto"/>
        <w:rPr>
          <w:sz w:val="16"/>
          <w:szCs w:val="16"/>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sz w:val="16"/>
          <w:szCs w:val="16"/>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sz w:val="16"/>
          <w:szCs w:val="16"/>
        </w:rPr>
      </w:pPr>
    </w:p>
    <w:p>
      <w:pPr>
        <w:spacing w:after="0" w:line="240" w:lineRule="auto"/>
        <w:contextualSpacing/>
        <w:jc w:val="center"/>
      </w:pPr>
      <w:r>
        <w:t>Помощник Старорусского межрайонного прокурора Матюшкин С.Е. разъясняет</w:t>
      </w:r>
    </w:p>
    <w:p>
      <w:pPr>
        <w:spacing w:after="0" w:line="240" w:lineRule="auto"/>
        <w:contextualSpacing/>
        <w:jc w:val="center"/>
        <w:rPr>
          <w:rFonts w:eastAsia="Times New Roman" w:cs="Times New Roman"/>
          <w:b/>
          <w:bCs/>
          <w:szCs w:val="24"/>
          <w:lang w:eastAsia="ru-RU"/>
        </w:rPr>
      </w:pPr>
    </w:p>
    <w:p>
      <w:pPr>
        <w:spacing w:after="0" w:line="240" w:lineRule="auto"/>
        <w:ind w:firstLine="708"/>
        <w:contextualSpacing/>
        <w:jc w:val="both"/>
        <w:rPr>
          <w:rFonts w:cs="Times New Roman"/>
          <w:b/>
        </w:rPr>
      </w:pPr>
      <w:r>
        <w:rPr>
          <w:rFonts w:cs="Times New Roman"/>
          <w:b/>
        </w:rPr>
        <w:t>Об обязательности оформления трудового договора с работником</w:t>
      </w:r>
    </w:p>
    <w:p>
      <w:pPr>
        <w:spacing w:after="0" w:line="240" w:lineRule="auto"/>
        <w:ind w:firstLine="708"/>
        <w:contextualSpacing/>
        <w:jc w:val="both"/>
        <w:rPr>
          <w:rFonts w:cs="Times New Roman"/>
          <w:b/>
        </w:rPr>
      </w:pPr>
    </w:p>
    <w:p>
      <w:pPr>
        <w:spacing w:after="0" w:line="240" w:lineRule="auto"/>
        <w:ind w:firstLine="708"/>
        <w:contextualSpacing/>
        <w:jc w:val="both"/>
        <w:rPr>
          <w:rFonts w:cs="Times New Roman"/>
        </w:rPr>
      </w:pPr>
      <w:r>
        <w:rPr>
          <w:rFonts w:cs="Times New Roman"/>
        </w:rPr>
        <w:t>Работодатель должен оформить трудовой договор в письменной форме в течение трех рабочих дней с того дня, когда фактически допустил работника к работе.</w:t>
      </w:r>
    </w:p>
    <w:p>
      <w:pPr>
        <w:spacing w:after="0" w:line="240" w:lineRule="auto"/>
        <w:ind w:firstLine="708"/>
        <w:contextualSpacing/>
        <w:jc w:val="both"/>
        <w:rPr>
          <w:rFonts w:cs="Times New Roman"/>
        </w:rPr>
      </w:pPr>
      <w:r>
        <w:rPr>
          <w:rFonts w:cs="Times New Roman"/>
        </w:rPr>
        <w:t>Договор составляется в двух экземплярах, один из которых должен быть передан работнику. Получение работником экземпляра трудового договора должно подтверждаться его подписью на экземпляре трудового договора, хранящемся у работодателя.</w:t>
      </w:r>
    </w:p>
    <w:p>
      <w:pPr>
        <w:spacing w:after="0" w:line="240" w:lineRule="auto"/>
        <w:ind w:firstLine="708"/>
        <w:contextualSpacing/>
        <w:jc w:val="both"/>
        <w:rPr>
          <w:rFonts w:cs="Times New Roman"/>
        </w:rPr>
      </w:pPr>
      <w:r>
        <w:rPr>
          <w:rFonts w:cs="Times New Roman"/>
        </w:rPr>
        <w:t>За несоблюдение этой обязанности предусмотрена ответственность работодателя по ч. 4 ст. 5.27 КоАП РФ.</w:t>
      </w:r>
    </w:p>
    <w:p>
      <w:pPr>
        <w:spacing w:after="0" w:line="240" w:lineRule="auto"/>
        <w:ind w:firstLine="708"/>
        <w:contextualSpacing/>
        <w:jc w:val="both"/>
        <w:rPr>
          <w:rFonts w:cs="Times New Roman"/>
        </w:rPr>
      </w:pPr>
      <w:r>
        <w:rPr>
          <w:rFonts w:cs="Times New Roman"/>
        </w:rPr>
        <w:t>Трудовой договор может быть оформлен в электронной форме, если используется электронный документооборот (ч. 2 ст. 22.1, ст. 22.2 ТК РФ).</w:t>
      </w:r>
    </w:p>
    <w:p>
      <w:pPr>
        <w:spacing w:after="0" w:line="240" w:lineRule="auto"/>
        <w:ind w:firstLine="708"/>
        <w:contextualSpacing/>
        <w:jc w:val="both"/>
      </w:pPr>
      <w:r>
        <w:rPr>
          <w:rFonts w:cs="Times New Roman"/>
        </w:rPr>
        <w:t>В случае если работник фактически допущен к работе, но трудовой договор не оформлен, то он вправе обратиться в прокуратуру, в Государственную инспекцию труда или в суд за защитой нарушенных прав.</w:t>
      </w:r>
    </w:p>
    <w:p>
      <w:pPr>
        <w:keepNext w:val="0"/>
        <w:keepLines w:val="0"/>
        <w:pageBreakBefore w:val="0"/>
        <w:widowControl/>
        <w:kinsoku/>
        <w:wordWrap/>
        <w:overflowPunct/>
        <w:topLinePunct w:val="0"/>
        <w:autoSpaceDE/>
        <w:autoSpaceDN/>
        <w:bidi w:val="0"/>
        <w:adjustRightInd/>
        <w:snapToGrid/>
        <w:spacing w:after="0" w:line="240" w:lineRule="auto"/>
        <w:textAlignment w:val="auto"/>
        <w:rPr>
          <w:sz w:val="16"/>
          <w:szCs w:val="16"/>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sz w:val="16"/>
          <w:szCs w:val="16"/>
        </w:rPr>
      </w:pPr>
    </w:p>
    <w:p>
      <w:pPr>
        <w:spacing w:after="0" w:line="240" w:lineRule="auto"/>
        <w:contextualSpacing/>
        <w:jc w:val="center"/>
      </w:pPr>
      <w:r>
        <w:t>Помощник Старорусского межрайонного прокурора Матюшкин С.Е. разъясняет</w:t>
      </w:r>
    </w:p>
    <w:p>
      <w:pPr>
        <w:spacing w:after="0" w:line="240" w:lineRule="auto"/>
        <w:contextualSpacing/>
        <w:jc w:val="center"/>
        <w:rPr>
          <w:rFonts w:eastAsia="Times New Roman" w:cs="Times New Roman"/>
          <w:b/>
          <w:bCs/>
          <w:szCs w:val="24"/>
          <w:lang w:eastAsia="ru-RU"/>
        </w:rPr>
      </w:pPr>
    </w:p>
    <w:p>
      <w:pPr>
        <w:spacing w:after="0" w:line="240" w:lineRule="auto"/>
        <w:ind w:firstLine="708"/>
        <w:contextualSpacing/>
        <w:jc w:val="center"/>
        <w:rPr>
          <w:rFonts w:cs="Times New Roman"/>
          <w:b/>
        </w:rPr>
      </w:pPr>
      <w:r>
        <w:rPr>
          <w:rFonts w:cs="Times New Roman"/>
          <w:b/>
        </w:rPr>
        <w:t>Виды уголовного преследования</w:t>
      </w:r>
    </w:p>
    <w:p>
      <w:pPr>
        <w:spacing w:after="0" w:line="240" w:lineRule="auto"/>
        <w:ind w:firstLine="708"/>
        <w:contextualSpacing/>
        <w:jc w:val="center"/>
        <w:rPr>
          <w:rFonts w:cs="Times New Roman"/>
          <w:b/>
        </w:rPr>
      </w:pPr>
    </w:p>
    <w:p>
      <w:pPr>
        <w:spacing w:after="0" w:line="240" w:lineRule="auto"/>
        <w:ind w:firstLine="708"/>
        <w:contextualSpacing/>
        <w:jc w:val="both"/>
        <w:rPr>
          <w:rFonts w:cs="Times New Roman"/>
        </w:rPr>
      </w:pPr>
      <w:r>
        <w:rPr>
          <w:rFonts w:cs="Times New Roman"/>
        </w:rPr>
        <w:t>Уголовное преследование согласно ч. 1 ст. 20 Уголовно-процессуального кодекса РФ (далее УПК РФ) осуществляется в публичном, частно-публичном и частном порядке.</w:t>
      </w:r>
    </w:p>
    <w:p>
      <w:pPr>
        <w:spacing w:after="0" w:line="240" w:lineRule="auto"/>
        <w:ind w:firstLine="708"/>
        <w:contextualSpacing/>
        <w:jc w:val="both"/>
        <w:rPr>
          <w:rFonts w:cs="Times New Roman"/>
        </w:rPr>
      </w:pPr>
      <w:r>
        <w:rPr>
          <w:rFonts w:cs="Times New Roman"/>
        </w:rPr>
        <w:t>К уголовным делам частного обвинения относятся дела о преступлениях, которые предусмотрены ч. 1 ст. 115 (умышленное причинение легкого вреда здоровью), ч. 1 ст. 116.1 (нанесение побоев лицом, подвергнутым административному наказанию), ч. 1 ст. 128.1 (клевета) Уголовного Кодекса РФ (далее УК РФ).</w:t>
      </w:r>
    </w:p>
    <w:p>
      <w:pPr>
        <w:spacing w:after="0" w:line="240" w:lineRule="auto"/>
        <w:ind w:firstLine="708"/>
        <w:contextualSpacing/>
        <w:jc w:val="both"/>
        <w:rPr>
          <w:rFonts w:cs="Times New Roman"/>
        </w:rPr>
      </w:pPr>
      <w:r>
        <w:rPr>
          <w:rFonts w:cs="Times New Roman"/>
        </w:rPr>
        <w:t>Дела данной категории возбуждаются не иначе как по заявлению потерпевшего, его законного представителя (за исключением случаев, предусмотренных ч. 4 ст. 20 УПК РФ, например, если преступление совершено в отношении лица, которое в силу зависимого или беспомощного состояния либо по иным причинам не может защищать свои права и законные интересы, то руководитель следственного органа, следователь, а также дознаватель с согласия прокурора вправе самостоятельно возбудить уголовное дело), которое подается в мировой суд, при этом заявление должно содержать согласно ст. 318 УПК РФ следующие сведения:</w:t>
      </w:r>
    </w:p>
    <w:p>
      <w:pPr>
        <w:spacing w:after="0" w:line="240" w:lineRule="auto"/>
        <w:ind w:firstLine="708"/>
        <w:contextualSpacing/>
        <w:jc w:val="both"/>
        <w:rPr>
          <w:rFonts w:cs="Times New Roman"/>
        </w:rPr>
      </w:pPr>
      <w:r>
        <w:rPr>
          <w:rFonts w:cs="Times New Roman"/>
        </w:rPr>
        <w:t>- наименование суда, в который оно подается;</w:t>
      </w:r>
    </w:p>
    <w:p>
      <w:pPr>
        <w:spacing w:after="0" w:line="240" w:lineRule="auto"/>
        <w:ind w:firstLine="708"/>
        <w:contextualSpacing/>
        <w:jc w:val="both"/>
        <w:rPr>
          <w:rFonts w:cs="Times New Roman"/>
        </w:rPr>
      </w:pPr>
      <w:r>
        <w:rPr>
          <w:rFonts w:cs="Times New Roman"/>
        </w:rPr>
        <w:t>- описание события преступления, места, времени, а также обстоятельств его</w:t>
      </w:r>
    </w:p>
    <w:p>
      <w:pPr>
        <w:spacing w:after="0" w:line="240" w:lineRule="auto"/>
        <w:ind w:firstLine="708"/>
        <w:contextualSpacing/>
        <w:jc w:val="both"/>
        <w:rPr>
          <w:rFonts w:cs="Times New Roman"/>
        </w:rPr>
      </w:pPr>
      <w:r>
        <w:rPr>
          <w:rFonts w:cs="Times New Roman"/>
        </w:rPr>
        <w:t>совершения;</w:t>
      </w:r>
    </w:p>
    <w:p>
      <w:pPr>
        <w:spacing w:after="0" w:line="240" w:lineRule="auto"/>
        <w:ind w:firstLine="708"/>
        <w:contextualSpacing/>
        <w:jc w:val="both"/>
        <w:rPr>
          <w:rFonts w:cs="Times New Roman"/>
        </w:rPr>
      </w:pPr>
      <w:r>
        <w:rPr>
          <w:rFonts w:cs="Times New Roman"/>
        </w:rPr>
        <w:t>- просьбу, адресованную суду, о принятии уголовного дела к производству;</w:t>
      </w:r>
    </w:p>
    <w:p>
      <w:pPr>
        <w:spacing w:after="0" w:line="240" w:lineRule="auto"/>
        <w:ind w:firstLine="708"/>
        <w:contextualSpacing/>
        <w:jc w:val="both"/>
        <w:rPr>
          <w:rFonts w:cs="Times New Roman"/>
        </w:rPr>
      </w:pPr>
      <w:r>
        <w:rPr>
          <w:rFonts w:cs="Times New Roman"/>
        </w:rPr>
        <w:t>- данные о потерпевшем, а также о документах, удостоверяющих его личность;</w:t>
      </w:r>
    </w:p>
    <w:p>
      <w:pPr>
        <w:spacing w:after="0" w:line="240" w:lineRule="auto"/>
        <w:ind w:firstLine="708"/>
        <w:contextualSpacing/>
        <w:jc w:val="both"/>
        <w:rPr>
          <w:rFonts w:cs="Times New Roman"/>
        </w:rPr>
      </w:pPr>
      <w:r>
        <w:rPr>
          <w:rFonts w:cs="Times New Roman"/>
        </w:rPr>
        <w:t>- данные о лице, привлекаемом к уголовной ответственности;</w:t>
      </w:r>
    </w:p>
    <w:p>
      <w:pPr>
        <w:spacing w:after="0" w:line="240" w:lineRule="auto"/>
        <w:ind w:firstLine="708"/>
        <w:contextualSpacing/>
        <w:jc w:val="both"/>
        <w:rPr>
          <w:rFonts w:cs="Times New Roman"/>
        </w:rPr>
      </w:pPr>
      <w:r>
        <w:rPr>
          <w:rFonts w:cs="Times New Roman"/>
        </w:rPr>
        <w:t>- список свидетелей, которых необходимо вызвать в суд;</w:t>
      </w:r>
    </w:p>
    <w:p>
      <w:pPr>
        <w:spacing w:after="0" w:line="240" w:lineRule="auto"/>
        <w:ind w:firstLine="708"/>
        <w:contextualSpacing/>
        <w:jc w:val="both"/>
        <w:rPr>
          <w:rFonts w:cs="Times New Roman"/>
        </w:rPr>
      </w:pPr>
      <w:r>
        <w:rPr>
          <w:rFonts w:cs="Times New Roman"/>
        </w:rPr>
        <w:t>- подпись лица, его подавшего.</w:t>
      </w:r>
    </w:p>
    <w:p>
      <w:pPr>
        <w:spacing w:after="0" w:line="240" w:lineRule="auto"/>
        <w:ind w:firstLine="708"/>
        <w:contextualSpacing/>
        <w:jc w:val="both"/>
        <w:rPr>
          <w:rFonts w:cs="Times New Roman"/>
        </w:rPr>
      </w:pPr>
      <w:r>
        <w:rPr>
          <w:rFonts w:cs="Times New Roman"/>
        </w:rPr>
        <w:t>Заявление подается в суд с копиями по числу лиц, в отношении которых возбуждается уголовное дело частного обвинения.</w:t>
      </w:r>
    </w:p>
    <w:p>
      <w:pPr>
        <w:spacing w:after="0" w:line="240" w:lineRule="auto"/>
        <w:ind w:firstLine="708"/>
        <w:contextualSpacing/>
        <w:jc w:val="both"/>
        <w:rPr>
          <w:rFonts w:cs="Times New Roman"/>
        </w:rPr>
      </w:pPr>
      <w:r>
        <w:rPr>
          <w:rFonts w:cs="Times New Roman"/>
        </w:rPr>
        <w:t>Заявитель предупреждается об уголовной ответственности за заведомо ложный донос в соответствии со ст. 306 УК РФ, о чем в заявлении делается отметка, которая удостоверяется подписью заявителя. Одновременно мировой судья разъясняет заявителю его право на примирение с лицом, в отношении которого подано заявление, при этом, примирение возможно до удаления суда в совещательную комнату для постановления приговора.</w:t>
      </w:r>
    </w:p>
    <w:p>
      <w:pPr>
        <w:spacing w:after="0" w:line="240" w:lineRule="auto"/>
        <w:ind w:firstLine="708"/>
        <w:contextualSpacing/>
        <w:jc w:val="both"/>
        <w:rPr>
          <w:rFonts w:cs="Times New Roman"/>
        </w:rPr>
      </w:pPr>
      <w:r>
        <w:rPr>
          <w:rFonts w:cs="Times New Roman"/>
        </w:rPr>
        <w:t>С момента принятия судом заявления выносится постановление, лицо, его подавшее, признается частным обвинителем.</w:t>
      </w:r>
    </w:p>
    <w:p>
      <w:pPr>
        <w:spacing w:after="0" w:line="240" w:lineRule="auto"/>
        <w:ind w:firstLine="708"/>
        <w:contextualSpacing/>
        <w:jc w:val="both"/>
        <w:rPr>
          <w:rFonts w:cs="Times New Roman"/>
        </w:rPr>
      </w:pPr>
      <w:r>
        <w:rPr>
          <w:rFonts w:cs="Times New Roman"/>
        </w:rPr>
        <w:t>Частному обвинителю (заявителю) разъясняются права, предусмотренные ст. ст. 42, 43 УПК РФ, о чем составляется протокол, подписываемый судьей и лицом, подавшим заявление.</w:t>
      </w:r>
    </w:p>
    <w:p>
      <w:pPr>
        <w:spacing w:after="0" w:line="240" w:lineRule="auto"/>
        <w:ind w:firstLine="708"/>
        <w:contextualSpacing/>
        <w:jc w:val="both"/>
        <w:rPr>
          <w:rFonts w:cs="Times New Roman"/>
        </w:rPr>
      </w:pPr>
      <w:r>
        <w:rPr>
          <w:rFonts w:cs="Times New Roman"/>
        </w:rPr>
        <w:t>Так, частный обвинитель обладает правами по представлению доказательств, участвует в их исследовании, излагает суду свое мнение по существу обвинения, а также по другим вопросам, возникающим в ходе судебного разбирательства, высказывает суду предложения о применении уголовного закона и назначении наказания, а также вправе предъявлять и поддерживать гражданский иск (ч.ч. 4-6 ст. 246 УПК РФ).</w:t>
      </w:r>
    </w:p>
    <w:p>
      <w:pPr>
        <w:spacing w:after="0" w:line="240" w:lineRule="auto"/>
        <w:ind w:firstLine="708"/>
        <w:contextualSpacing/>
        <w:jc w:val="both"/>
        <w:rPr>
          <w:rFonts w:cs="Times New Roman"/>
        </w:rPr>
      </w:pPr>
      <w:r>
        <w:rPr>
          <w:rFonts w:cs="Times New Roman"/>
        </w:rPr>
        <w:t>При этом, если после принятия заявления к производству будет установлено, что потерпевший в силу зависимого или беспомощного состояния (болезнь, старость, травма и др.) либо по иным причинам не может защищать свои права и законные интересы, то мировой судья вправе признать обязательным участие в деле законного представителя потерпевшего и прокурора.</w:t>
      </w:r>
    </w:p>
    <w:p>
      <w:pPr>
        <w:spacing w:after="0" w:line="240" w:lineRule="auto"/>
        <w:ind w:firstLine="708"/>
        <w:contextualSpacing/>
        <w:jc w:val="both"/>
        <w:rPr>
          <w:rFonts w:cs="Times New Roman"/>
        </w:rPr>
      </w:pPr>
      <w:r>
        <w:rPr>
          <w:rFonts w:cs="Times New Roman"/>
        </w:rPr>
        <w:t>К уголовным делам частно-публичного обвинения относятся уголовные дела о преступлениях, предусмотренных статьями УК РФ: ст. 116 (побои); ч. 1 ст. 131 (изнасилование); ч. 1 ст. 132 (насильственные действия сексуального характера); ч. 1 ст. 136 (нарушение равенства прав и свобод человека и гражданина), ч. 1 ст. 137 (нарушение неприкосновенности частной жизни) и др.</w:t>
      </w:r>
    </w:p>
    <w:p>
      <w:pPr>
        <w:spacing w:after="0" w:line="240" w:lineRule="auto"/>
        <w:ind w:firstLine="708"/>
        <w:contextualSpacing/>
        <w:jc w:val="both"/>
        <w:rPr>
          <w:rFonts w:cs="Times New Roman"/>
        </w:rPr>
      </w:pPr>
      <w:r>
        <w:rPr>
          <w:rFonts w:cs="Times New Roman"/>
        </w:rPr>
        <w:t> К ним также относится ряд уголовных дел о преступлениях, совершенных в сфере предпринимательской деятельности, если они не причинили вред интересам государственного или муниципального предприятия либо если предметом преступления не явилось государственное или муниципальное имущество.</w:t>
      </w:r>
    </w:p>
    <w:p>
      <w:pPr>
        <w:spacing w:after="0" w:line="240" w:lineRule="auto"/>
        <w:ind w:firstLine="708"/>
        <w:contextualSpacing/>
        <w:jc w:val="both"/>
        <w:rPr>
          <w:rFonts w:cs="Times New Roman"/>
        </w:rPr>
      </w:pPr>
      <w:r>
        <w:rPr>
          <w:rFonts w:cs="Times New Roman"/>
        </w:rPr>
        <w:t>Возбуждение уголовного дела частно-публичного обвинения производится в общем порядке, но только в случае подачи заявления потерпевшим или его законным представителем. По уголовному делу частно-публичного обвинения в зависимости от подследственности производится дознание или предварительное следствие (ст.150 УПК РФ). В отличие от уголовных дел частного обвинения дела частно-публичного обвинения имеют более значительную степень общественной опасности. Если потерпевший подает заявление, то впоследствии производство по уголовному делу осуществляется в общем порядке и его дальнейшее движение не зависит от волеизъявления потерпевшего.</w:t>
      </w:r>
    </w:p>
    <w:p>
      <w:pPr>
        <w:spacing w:after="0" w:line="240" w:lineRule="auto"/>
        <w:ind w:firstLine="708"/>
        <w:contextualSpacing/>
        <w:jc w:val="both"/>
      </w:pPr>
      <w:r>
        <w:rPr>
          <w:rFonts w:cs="Times New Roman"/>
        </w:rPr>
        <w:t>Уголовные дела обо всех преступлениях, за исключением вышеперечисленных, относятся к уголовным делам публичного обвинения. Их возбуждение, предварительное расследование и судебное разбирательство производится, исходя из общественных интересов, независимо от мнения потерпевшего и любых заинтересованных лиц. Уголовное преследование по данным уголовным делам осуществляется от имени государства следователем, дознавателем и прокурором</w:t>
      </w:r>
    </w:p>
    <w:p>
      <w:pPr>
        <w:keepNext w:val="0"/>
        <w:keepLines w:val="0"/>
        <w:pageBreakBefore w:val="0"/>
        <w:widowControl/>
        <w:kinsoku/>
        <w:wordWrap/>
        <w:overflowPunct/>
        <w:topLinePunct w:val="0"/>
        <w:autoSpaceDE/>
        <w:autoSpaceDN/>
        <w:bidi w:val="0"/>
        <w:adjustRightInd/>
        <w:snapToGrid/>
        <w:spacing w:after="0" w:line="240" w:lineRule="auto"/>
        <w:textAlignment w:val="auto"/>
        <w:rPr>
          <w:sz w:val="16"/>
          <w:szCs w:val="16"/>
        </w:rPr>
      </w:pPr>
    </w:p>
    <w:p>
      <w:pPr>
        <w:spacing w:after="0" w:line="240" w:lineRule="auto"/>
        <w:contextualSpacing/>
        <w:jc w:val="center"/>
      </w:pPr>
      <w:r>
        <w:t>Помощник Старорусского межрайонного прокурора Матюшкин С.Е. разъясняет</w:t>
      </w:r>
    </w:p>
    <w:p>
      <w:pPr>
        <w:spacing w:after="0" w:line="240" w:lineRule="auto"/>
        <w:contextualSpacing/>
        <w:jc w:val="center"/>
        <w:rPr>
          <w:rFonts w:eastAsia="Times New Roman" w:cs="Times New Roman"/>
          <w:b/>
          <w:bCs/>
          <w:szCs w:val="24"/>
          <w:lang w:eastAsia="ru-RU"/>
        </w:rPr>
      </w:pPr>
    </w:p>
    <w:p>
      <w:pPr>
        <w:spacing w:after="0" w:line="240" w:lineRule="auto"/>
        <w:ind w:firstLine="708"/>
        <w:contextualSpacing/>
        <w:jc w:val="center"/>
        <w:rPr>
          <w:rFonts w:cs="Times New Roman"/>
          <w:b/>
        </w:rPr>
      </w:pPr>
      <w:r>
        <w:rPr>
          <w:rFonts w:cs="Times New Roman"/>
          <w:b/>
        </w:rPr>
        <w:t>Об ограничениях по списанию средств судебными приставами исполнителями со счетов должников</w:t>
      </w:r>
    </w:p>
    <w:p>
      <w:pPr>
        <w:spacing w:after="0" w:line="240" w:lineRule="auto"/>
        <w:ind w:firstLine="708"/>
        <w:contextualSpacing/>
        <w:jc w:val="center"/>
        <w:rPr>
          <w:rFonts w:cs="Times New Roman"/>
          <w:b/>
        </w:rPr>
      </w:pPr>
    </w:p>
    <w:p>
      <w:pPr>
        <w:spacing w:after="0" w:line="240" w:lineRule="auto"/>
        <w:ind w:firstLine="708"/>
        <w:contextualSpacing/>
        <w:jc w:val="both"/>
        <w:rPr>
          <w:rFonts w:cs="Times New Roman"/>
        </w:rPr>
      </w:pPr>
      <w:r>
        <w:rPr>
          <w:rFonts w:cs="Times New Roman"/>
        </w:rPr>
        <w:t>По закону за долги может взыскиваться ежемесячно до половины зарплаты или пенсии. Это приводило к тому, что пенсионеры и инвалиды, чьи пособия близки к прожиточному минимуму, рисковали попасть в сложную ситуацию.</w:t>
      </w:r>
    </w:p>
    <w:p>
      <w:pPr>
        <w:spacing w:after="0" w:line="240" w:lineRule="auto"/>
        <w:ind w:firstLine="708"/>
        <w:contextualSpacing/>
        <w:jc w:val="both"/>
        <w:rPr>
          <w:rFonts w:cs="Times New Roman"/>
        </w:rPr>
      </w:pPr>
      <w:r>
        <w:rPr>
          <w:rFonts w:cs="Times New Roman"/>
        </w:rPr>
        <w:t>С 01.02.2022 вступил в законную силу Федеральный закон № 234-ФЗ «О внесении изменений в статью 446 Гражданского процессуального кодекса РФ и Федеральный закон «Об исполнительном производстве».</w:t>
      </w:r>
    </w:p>
    <w:p>
      <w:pPr>
        <w:spacing w:after="0" w:line="240" w:lineRule="auto"/>
        <w:ind w:firstLine="708"/>
        <w:contextualSpacing/>
        <w:jc w:val="both"/>
        <w:rPr>
          <w:rFonts w:cs="Times New Roman"/>
        </w:rPr>
      </w:pPr>
      <w:r>
        <w:rPr>
          <w:rFonts w:cs="Times New Roman"/>
        </w:rPr>
        <w:t>Согласно вступившему в силу Федеральному закону, к имуществу на которое не может быть обращено взыскание по исполнительным документам отнесены продукты питания и деньги на общую сумму:</w:t>
      </w:r>
    </w:p>
    <w:p>
      <w:pPr>
        <w:spacing w:after="0" w:line="240" w:lineRule="auto"/>
        <w:ind w:firstLine="708"/>
        <w:contextualSpacing/>
        <w:jc w:val="both"/>
        <w:rPr>
          <w:rFonts w:cs="Times New Roman"/>
        </w:rPr>
      </w:pPr>
      <w:r>
        <w:rPr>
          <w:rFonts w:cs="Times New Roman"/>
        </w:rPr>
        <w:t>- не менее установленной величины прожиточного минимума самого гражданина-должника и лиц, находящихся на его иждивении, в том числе на заработную плату и иные доходы гражданина-должника в размере величины прожиточного минимума трудоспособного населения в целом по Российской Федерации,</w:t>
      </w:r>
    </w:p>
    <w:p>
      <w:pPr>
        <w:spacing w:after="0" w:line="240" w:lineRule="auto"/>
        <w:ind w:firstLine="708"/>
        <w:contextualSpacing/>
        <w:jc w:val="both"/>
        <w:rPr>
          <w:rFonts w:cs="Times New Roman"/>
        </w:rPr>
      </w:pPr>
      <w:r>
        <w:rPr>
          <w:rFonts w:cs="Times New Roman"/>
        </w:rPr>
        <w:t>- либо не менее величины прожиточного минимума, установленного в субъекте Российской Федерации по месту жительства гражданина-должника для соответствующей социально-демографической группы населения, в случае если она превышает величину прожиточного минимума трудоспособного населения в целом по Российской Федерации</w:t>
      </w:r>
    </w:p>
    <w:p>
      <w:pPr>
        <w:spacing w:after="0" w:line="240" w:lineRule="auto"/>
        <w:ind w:firstLine="708"/>
        <w:contextualSpacing/>
        <w:jc w:val="both"/>
        <w:rPr>
          <w:rFonts w:cs="Times New Roman"/>
        </w:rPr>
      </w:pPr>
      <w:r>
        <w:rPr>
          <w:rFonts w:cs="Times New Roman"/>
        </w:rPr>
        <w:t>Для этого нужно подать заявление в подразделение судебных приставов, где ведется исполнительное производство. Пристав укажет в постановлении, что на счете должника должна остаться необходимая на жизнь сумма.</w:t>
      </w:r>
    </w:p>
    <w:p>
      <w:pPr>
        <w:spacing w:after="0" w:line="240" w:lineRule="auto"/>
        <w:ind w:firstLine="708"/>
        <w:contextualSpacing/>
        <w:jc w:val="both"/>
        <w:rPr>
          <w:rFonts w:cs="Times New Roman"/>
        </w:rPr>
      </w:pPr>
      <w:r>
        <w:rPr>
          <w:rFonts w:cs="Times New Roman"/>
        </w:rPr>
        <w:t>Ограничение для взыскания не касается долгов по алиментам, о возмещении вреда здоровью или в связи со смертью кормильца, а также по ущербу из-за преступлений.</w:t>
      </w:r>
    </w:p>
    <w:p>
      <w:pPr>
        <w:spacing w:after="0" w:line="240" w:lineRule="auto"/>
        <w:ind w:firstLine="708"/>
        <w:contextualSpacing/>
        <w:jc w:val="both"/>
      </w:pPr>
      <w:r>
        <w:rPr>
          <w:rFonts w:cs="Times New Roman"/>
        </w:rPr>
        <w:t>В соответствии со ст. 8 Федерального закона от 06.12.2021 № 390-ФЗ «О федеральном бюджете на 2022 год и на плановый период 2023 и 2024 годов» в 2022 году величина прожиточного минимума в целом по Российской Федерации установлена: на душу населения - в размере 12 654 рубля, для трудоспособного населения - 13 793 рубля, пенсионеров - 10 882 рубля.</w:t>
      </w:r>
    </w:p>
    <w:p>
      <w:pPr>
        <w:keepNext w:val="0"/>
        <w:keepLines w:val="0"/>
        <w:pageBreakBefore w:val="0"/>
        <w:widowControl/>
        <w:kinsoku/>
        <w:wordWrap/>
        <w:overflowPunct/>
        <w:topLinePunct w:val="0"/>
        <w:autoSpaceDE/>
        <w:autoSpaceDN/>
        <w:bidi w:val="0"/>
        <w:adjustRightInd/>
        <w:snapToGrid/>
        <w:spacing w:after="0" w:line="240" w:lineRule="auto"/>
        <w:textAlignment w:val="auto"/>
        <w:rPr>
          <w:sz w:val="16"/>
          <w:szCs w:val="16"/>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sz w:val="16"/>
          <w:szCs w:val="16"/>
        </w:rPr>
      </w:pPr>
    </w:p>
    <w:p>
      <w:pPr>
        <w:spacing w:after="0" w:line="240" w:lineRule="auto"/>
        <w:contextualSpacing/>
        <w:jc w:val="center"/>
      </w:pPr>
      <w:r>
        <w:t>Помощник Старорусского межрайонного прокурора Матюшкин С.Е. разъясняет</w:t>
      </w:r>
    </w:p>
    <w:p>
      <w:pPr>
        <w:spacing w:after="0" w:line="240" w:lineRule="auto"/>
        <w:contextualSpacing/>
        <w:jc w:val="center"/>
        <w:rPr>
          <w:rFonts w:eastAsia="Times New Roman" w:cs="Times New Roman"/>
          <w:b/>
          <w:bCs/>
          <w:szCs w:val="24"/>
          <w:lang w:eastAsia="ru-RU"/>
        </w:rPr>
      </w:pPr>
    </w:p>
    <w:p>
      <w:pPr>
        <w:spacing w:after="0" w:line="240" w:lineRule="auto"/>
        <w:ind w:firstLine="708"/>
        <w:contextualSpacing/>
        <w:jc w:val="center"/>
        <w:rPr>
          <w:rFonts w:cs="Times New Roman"/>
          <w:b/>
        </w:rPr>
      </w:pPr>
      <w:r>
        <w:rPr>
          <w:rFonts w:cs="Times New Roman"/>
          <w:b/>
        </w:rPr>
        <w:t>О праве граждан и юридических лиц на обращение в органы государственной власти и местного самоуправления</w:t>
      </w:r>
    </w:p>
    <w:p>
      <w:pPr>
        <w:spacing w:after="0" w:line="240" w:lineRule="auto"/>
        <w:ind w:firstLine="708"/>
        <w:contextualSpacing/>
        <w:jc w:val="both"/>
        <w:rPr>
          <w:rFonts w:cs="Times New Roman"/>
          <w:b/>
        </w:rPr>
      </w:pPr>
    </w:p>
    <w:p>
      <w:pPr>
        <w:spacing w:after="0" w:line="240" w:lineRule="auto"/>
        <w:ind w:firstLine="708"/>
        <w:contextualSpacing/>
        <w:jc w:val="both"/>
        <w:rPr>
          <w:rFonts w:cs="Times New Roman"/>
        </w:rPr>
      </w:pPr>
      <w:r>
        <w:rPr>
          <w:rFonts w:cs="Times New Roman"/>
        </w:rPr>
        <w:t>Граждане Российской Федерации, юридические лица имеют право обращаться лично, а также направлять индивидуальные и коллективные обращения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 (ст. 33 Конституции РФ; ч. 1 ст. 2 Закона от 02.05.2006 N 59-ФЗ).</w:t>
      </w:r>
    </w:p>
    <w:p>
      <w:pPr>
        <w:spacing w:after="0" w:line="240" w:lineRule="auto"/>
        <w:ind w:firstLine="708"/>
        <w:contextualSpacing/>
        <w:jc w:val="both"/>
        <w:rPr>
          <w:rFonts w:cs="Times New Roman"/>
        </w:rPr>
      </w:pPr>
      <w:r>
        <w:rPr>
          <w:rFonts w:cs="Times New Roman"/>
        </w:rPr>
        <w:t>Обращения могут быть устными (при обращении гражданина на личный прием), письменными (в том числе направленными почтой), так и в форме электронного документа (порядок рассмотрения электронных обращений устанавливаются в каждом органе самостоятельно).</w:t>
      </w:r>
    </w:p>
    <w:p>
      <w:pPr>
        <w:spacing w:after="0" w:line="240" w:lineRule="auto"/>
        <w:ind w:firstLine="708"/>
        <w:contextualSpacing/>
        <w:jc w:val="both"/>
        <w:rPr>
          <w:rFonts w:cs="Times New Roman"/>
        </w:rPr>
      </w:pPr>
      <w:r>
        <w:rPr>
          <w:rFonts w:cs="Times New Roman"/>
        </w:rPr>
        <w:t>Обращение обязательно должно содержать наименование органа, куда гражданина обращается, Ф.И.О. гражданина, почтовый адрес или адрес электронной почты куда необходимо отправить ответ.</w:t>
      </w:r>
    </w:p>
    <w:p>
      <w:pPr>
        <w:spacing w:after="0" w:line="240" w:lineRule="auto"/>
        <w:ind w:firstLine="708"/>
        <w:contextualSpacing/>
        <w:jc w:val="both"/>
        <w:rPr>
          <w:rFonts w:cs="Times New Roman"/>
        </w:rPr>
      </w:pPr>
      <w:r>
        <w:rPr>
          <w:rFonts w:cs="Times New Roman"/>
        </w:rPr>
        <w:t>При обращении на личный прием при себе необходимо иметь документ, удостоверяющий личность.</w:t>
      </w:r>
    </w:p>
    <w:p>
      <w:pPr>
        <w:spacing w:after="0" w:line="240" w:lineRule="auto"/>
        <w:ind w:firstLine="708"/>
        <w:contextualSpacing/>
        <w:jc w:val="both"/>
        <w:rPr>
          <w:rFonts w:cs="Times New Roman"/>
        </w:rPr>
      </w:pPr>
      <w:r>
        <w:rPr>
          <w:rFonts w:cs="Times New Roman"/>
        </w:rPr>
        <w:t>Срок рассмотрения обращений составляет 30 дней или 20 дней, если оно содержит информацию о фактах возможных нарушений законодательства РФ в сфере миграции. В дальнейшем 30-тидневный срок может быть продлен еще на 30 дней с обязательным уведомлением заявителя.</w:t>
      </w:r>
    </w:p>
    <w:p>
      <w:pPr>
        <w:spacing w:after="0" w:line="240" w:lineRule="auto"/>
        <w:ind w:firstLine="708"/>
        <w:contextualSpacing/>
        <w:jc w:val="both"/>
        <w:rPr>
          <w:rFonts w:cs="Times New Roman"/>
        </w:rPr>
      </w:pPr>
      <w:r>
        <w:rPr>
          <w:rFonts w:cs="Times New Roman"/>
        </w:rPr>
        <w:t>Если обращение поступило не в тот орган, который уполномочен рассмотреть его, то оно подлежит перенаправлению в 7-дневный срок с уведомление заявителя.</w:t>
      </w:r>
    </w:p>
    <w:p>
      <w:pPr>
        <w:spacing w:after="0" w:line="240" w:lineRule="auto"/>
        <w:ind w:firstLine="708"/>
        <w:contextualSpacing/>
        <w:jc w:val="both"/>
        <w:rPr>
          <w:rFonts w:cs="Times New Roman"/>
        </w:rPr>
      </w:pPr>
      <w:r>
        <w:rPr>
          <w:rFonts w:cs="Times New Roman"/>
        </w:rPr>
        <w:t>Нарушение сроков рассмотрения обращения, не направление ответа, не рассмотрение всех доводов в обращении является основанием для привлечения виновного лица к административной ответственности по ст. 5.59 КоАП РФ.</w:t>
      </w:r>
    </w:p>
    <w:p>
      <w:pPr>
        <w:spacing w:after="0" w:line="240" w:lineRule="auto"/>
        <w:ind w:firstLine="708"/>
        <w:contextualSpacing/>
        <w:jc w:val="both"/>
      </w:pPr>
      <w:r>
        <w:rPr>
          <w:rFonts w:cs="Times New Roman"/>
        </w:rPr>
        <w:t>Исключительными полномочиями по возбуждению дела об административном правонарушении по указанной статье обладают органы прокуратуры Российской Федерации. Таким образом, если Ваше обращение рассматривается с нарушением сроков и порядка, то следует обратится в территориальный орган прокуратуры для привлечения виновного лица к ответственности.</w:t>
      </w:r>
    </w:p>
    <w:p>
      <w:pPr>
        <w:keepNext w:val="0"/>
        <w:keepLines w:val="0"/>
        <w:pageBreakBefore w:val="0"/>
        <w:widowControl/>
        <w:kinsoku/>
        <w:wordWrap/>
        <w:overflowPunct/>
        <w:topLinePunct w:val="0"/>
        <w:autoSpaceDE/>
        <w:autoSpaceDN/>
        <w:bidi w:val="0"/>
        <w:adjustRightInd/>
        <w:snapToGrid/>
        <w:spacing w:after="0" w:line="240" w:lineRule="auto"/>
        <w:textAlignment w:val="auto"/>
        <w:rPr>
          <w:sz w:val="16"/>
          <w:szCs w:val="16"/>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sz w:val="16"/>
          <w:szCs w:val="16"/>
        </w:rPr>
      </w:pPr>
    </w:p>
    <w:p>
      <w:pPr>
        <w:spacing w:after="0" w:line="240" w:lineRule="auto"/>
        <w:contextualSpacing/>
        <w:jc w:val="center"/>
      </w:pPr>
      <w:r>
        <w:t>Помощник Старорусского межрайонного прокурора Матюшкин С.Е. разъясняет</w:t>
      </w:r>
    </w:p>
    <w:p>
      <w:pPr>
        <w:spacing w:after="0" w:line="240" w:lineRule="auto"/>
        <w:contextualSpacing/>
        <w:jc w:val="center"/>
        <w:rPr>
          <w:rFonts w:eastAsia="Times New Roman" w:cs="Times New Roman"/>
          <w:b/>
          <w:bCs/>
          <w:szCs w:val="24"/>
          <w:lang w:eastAsia="ru-RU"/>
        </w:rPr>
      </w:pPr>
    </w:p>
    <w:p>
      <w:pPr>
        <w:spacing w:after="0" w:line="240" w:lineRule="auto"/>
        <w:ind w:firstLine="708"/>
        <w:contextualSpacing/>
        <w:jc w:val="center"/>
        <w:rPr>
          <w:rFonts w:cs="Times New Roman"/>
          <w:b/>
        </w:rPr>
      </w:pPr>
      <w:r>
        <w:rPr>
          <w:rFonts w:cs="Times New Roman"/>
          <w:b/>
        </w:rPr>
        <w:t>В каких случаях судом может быть возложена на осужденного обязанность пройти лечение от наркомании? Как осуществляется контроль за исполнением такой обязанности?</w:t>
      </w:r>
    </w:p>
    <w:p>
      <w:pPr>
        <w:spacing w:after="0" w:line="240" w:lineRule="auto"/>
        <w:ind w:firstLine="708"/>
        <w:contextualSpacing/>
        <w:jc w:val="center"/>
        <w:rPr>
          <w:rFonts w:cs="Times New Roman"/>
          <w:b/>
        </w:rPr>
      </w:pPr>
    </w:p>
    <w:p>
      <w:pPr>
        <w:spacing w:after="0" w:line="240" w:lineRule="auto"/>
        <w:ind w:firstLine="708"/>
        <w:contextualSpacing/>
        <w:jc w:val="both"/>
        <w:rPr>
          <w:rFonts w:cs="Times New Roman"/>
        </w:rPr>
      </w:pPr>
      <w:r>
        <w:rPr>
          <w:rFonts w:cs="Times New Roman"/>
        </w:rPr>
        <w:t>При вынесении приговора суд может возложить на осужденного, признанного больным наркоманией, обязанность пройти лечение от наркомании и медицинскую и социальную реабилитацию. Соответствующая возможность закреплена в ст. 72.1 Уголовного кодекса Российской Федерации.</w:t>
      </w:r>
    </w:p>
    <w:p>
      <w:pPr>
        <w:spacing w:after="0" w:line="240" w:lineRule="auto"/>
        <w:ind w:firstLine="708"/>
        <w:contextualSpacing/>
        <w:jc w:val="both"/>
        <w:rPr>
          <w:rFonts w:cs="Times New Roman"/>
        </w:rPr>
      </w:pPr>
      <w:r>
        <w:rPr>
          <w:rFonts w:cs="Times New Roman"/>
        </w:rPr>
        <w:t>В этом случае осужденный подлежит постановке на учет в уголовно-исполнительной инспекции по месту жительства, которая и будет осуществлять контроль за исполнением возложенной судом обязанности.</w:t>
      </w:r>
    </w:p>
    <w:p>
      <w:pPr>
        <w:spacing w:after="0" w:line="240" w:lineRule="auto"/>
        <w:ind w:firstLine="708"/>
        <w:contextualSpacing/>
        <w:jc w:val="both"/>
        <w:rPr>
          <w:rFonts w:cs="Times New Roman"/>
        </w:rPr>
      </w:pPr>
      <w:r>
        <w:rPr>
          <w:rFonts w:cs="Times New Roman"/>
        </w:rPr>
        <w:t>Согласно специальному Порядку осуществления контроля сотрудники инспекции регулярно проводят беседы с осужденным, а также запрашивают в медицинской организации информацию об исполнении им возложенной судом обязанности.</w:t>
      </w:r>
    </w:p>
    <w:p>
      <w:pPr>
        <w:spacing w:after="0" w:line="240" w:lineRule="auto"/>
        <w:ind w:firstLine="708"/>
        <w:contextualSpacing/>
        <w:jc w:val="both"/>
      </w:pPr>
      <w:r>
        <w:rPr>
          <w:rFonts w:cs="Times New Roman"/>
        </w:rPr>
        <w:t>По окончании прохождения осужденным курса лечения от наркомании, завершении медицинской реабилитации и (или) завершении курса социальной реабилитации, медицинская организация, осуществляющая реабилитацию больных наркоманией, направляет в уголовно-исполнительную инспекцию соответствующую информацию, после чего осужденный подлежит снятию с учета.</w:t>
      </w:r>
    </w:p>
    <w:p>
      <w:pPr>
        <w:keepNext w:val="0"/>
        <w:keepLines w:val="0"/>
        <w:pageBreakBefore w:val="0"/>
        <w:widowControl/>
        <w:kinsoku/>
        <w:wordWrap/>
        <w:overflowPunct/>
        <w:topLinePunct w:val="0"/>
        <w:autoSpaceDE/>
        <w:autoSpaceDN/>
        <w:bidi w:val="0"/>
        <w:adjustRightInd/>
        <w:snapToGrid/>
        <w:spacing w:after="0" w:line="240" w:lineRule="auto"/>
        <w:textAlignment w:val="auto"/>
        <w:rPr>
          <w:sz w:val="16"/>
          <w:szCs w:val="16"/>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sz w:val="16"/>
          <w:szCs w:val="16"/>
        </w:rPr>
      </w:pPr>
    </w:p>
    <w:p>
      <w:pPr>
        <w:spacing w:after="0" w:line="240" w:lineRule="auto"/>
        <w:contextualSpacing/>
        <w:jc w:val="center"/>
      </w:pPr>
      <w:r>
        <w:t>Помощник Старорусского межрайонного прокурора Матюшкин С.Е. разъясняет</w:t>
      </w:r>
    </w:p>
    <w:p>
      <w:pPr>
        <w:spacing w:after="0" w:line="240" w:lineRule="auto"/>
        <w:contextualSpacing/>
        <w:jc w:val="center"/>
        <w:rPr>
          <w:rFonts w:eastAsia="Times New Roman" w:cs="Times New Roman"/>
          <w:b/>
          <w:bCs/>
          <w:szCs w:val="24"/>
          <w:lang w:eastAsia="ru-RU"/>
        </w:rPr>
      </w:pPr>
    </w:p>
    <w:p>
      <w:pPr>
        <w:spacing w:after="0" w:line="240" w:lineRule="auto"/>
        <w:ind w:firstLine="708"/>
        <w:contextualSpacing/>
        <w:jc w:val="both"/>
        <w:rPr>
          <w:rFonts w:cs="Times New Roman"/>
          <w:b/>
        </w:rPr>
      </w:pPr>
      <w:r>
        <w:rPr>
          <w:rFonts w:cs="Times New Roman"/>
          <w:b/>
        </w:rPr>
        <w:t>Кто вправе обратиться в суд с заявлением об установлении (продлении срока) административного надзора?</w:t>
      </w:r>
    </w:p>
    <w:p>
      <w:pPr>
        <w:spacing w:after="0" w:line="240" w:lineRule="auto"/>
        <w:ind w:firstLine="708"/>
        <w:contextualSpacing/>
        <w:jc w:val="both"/>
        <w:rPr>
          <w:rFonts w:cs="Times New Roman"/>
          <w:b/>
        </w:rPr>
      </w:pPr>
    </w:p>
    <w:p>
      <w:pPr>
        <w:spacing w:after="0" w:line="240" w:lineRule="auto"/>
        <w:ind w:firstLine="708"/>
        <w:contextualSpacing/>
        <w:jc w:val="both"/>
        <w:rPr>
          <w:rFonts w:cs="Times New Roman"/>
        </w:rPr>
      </w:pPr>
      <w:r>
        <w:rPr>
          <w:rFonts w:cs="Times New Roman"/>
        </w:rPr>
        <w:t>В соответствии со статьей 270 Кодекса административного судопроизводства Российской Федерации (далее – КАС РФ) административное исковое заявление об установлении административного надзора подаётся в суд:</w:t>
      </w:r>
    </w:p>
    <w:p>
      <w:pPr>
        <w:spacing w:after="0" w:line="240" w:lineRule="auto"/>
        <w:ind w:firstLine="708"/>
        <w:contextualSpacing/>
        <w:jc w:val="both"/>
        <w:rPr>
          <w:rFonts w:cs="Times New Roman"/>
        </w:rPr>
      </w:pPr>
      <w:r>
        <w:rPr>
          <w:rFonts w:cs="Times New Roman"/>
        </w:rPr>
        <w:t>1) исправительным учреждением – в отношении лица, освобождаемого из мест лишения свободы;</w:t>
      </w:r>
    </w:p>
    <w:p>
      <w:pPr>
        <w:spacing w:after="0" w:line="240" w:lineRule="auto"/>
        <w:ind w:firstLine="708"/>
        <w:contextualSpacing/>
        <w:jc w:val="both"/>
        <w:rPr>
          <w:rFonts w:cs="Times New Roman"/>
        </w:rPr>
      </w:pPr>
      <w:r>
        <w:rPr>
          <w:rFonts w:cs="Times New Roman"/>
        </w:rPr>
        <w:t>2) органом внутренних дел – в отношении лица, освобождённого из мест лишения свободы, а также в отношении лица, отбывающего наказание в виде ограничения свободы, назначенное в качестве дополнительного вида наказания, или при замене неотбытой части наказания в виде лишения свободы ограничением свободы.</w:t>
      </w:r>
    </w:p>
    <w:p>
      <w:pPr>
        <w:spacing w:after="0" w:line="240" w:lineRule="auto"/>
        <w:ind w:firstLine="708"/>
        <w:contextualSpacing/>
        <w:jc w:val="both"/>
        <w:rPr>
          <w:rFonts w:cs="Times New Roman"/>
        </w:rPr>
      </w:pPr>
      <w:r>
        <w:rPr>
          <w:rFonts w:cs="Times New Roman"/>
        </w:rPr>
        <w:t>Административное исковое заявление о продлении административного надзора и административное исковое заявление о дополнении ранее установленных административных ограничений подаются в суд органом внутренних дел.</w:t>
      </w:r>
    </w:p>
    <w:p>
      <w:pPr>
        <w:spacing w:after="0" w:line="240" w:lineRule="auto"/>
        <w:ind w:firstLine="708"/>
        <w:contextualSpacing/>
        <w:jc w:val="both"/>
        <w:rPr>
          <w:rFonts w:cs="Times New Roman"/>
        </w:rPr>
      </w:pPr>
      <w:r>
        <w:rPr>
          <w:rFonts w:cs="Times New Roman"/>
        </w:rPr>
        <w:t>Административное исковое заявление о досрочном прекращении административного надзора и административное исковое заявление о частичной отмене административных ограничений могут подаваться в суд органом внутренних дел или поднадзорным лицом либо его представителем.</w:t>
      </w:r>
    </w:p>
    <w:p>
      <w:pPr>
        <w:spacing w:after="0" w:line="240" w:lineRule="auto"/>
        <w:ind w:firstLine="708"/>
        <w:contextualSpacing/>
        <w:jc w:val="both"/>
        <w:rPr>
          <w:rFonts w:cs="Times New Roman"/>
        </w:rPr>
      </w:pPr>
      <w:r>
        <w:rPr>
          <w:rFonts w:cs="Times New Roman"/>
        </w:rPr>
        <w:t>Прокурор в порядке, установленном частью 1 статьи 39 КАС РФ, вправе обратиться в суд с административным исковым заявлением о досрочном прекращении административного надзора или о частичной отмене административных ограничений для защиты прав и свобод поднадзорного лица при условии, что поднадзорное лицо по состоянию здоровья либо по другим уважительным причинам не может само обратиться в суд.</w:t>
      </w:r>
    </w:p>
    <w:p>
      <w:pPr>
        <w:spacing w:after="0" w:line="240" w:lineRule="auto"/>
        <w:ind w:firstLine="708"/>
        <w:contextualSpacing/>
        <w:jc w:val="both"/>
        <w:rPr>
          <w:rFonts w:cs="Times New Roman"/>
        </w:rPr>
      </w:pPr>
      <w:r>
        <w:rPr>
          <w:rFonts w:cs="Times New Roman"/>
        </w:rPr>
        <w:t>Административное исковое заявление об установлении административного надзора в отношении лица, освобождаемого из мест лишения свободы, подаётся в суд по месту нахождения исправительного учреждения, а в отношении лица, освобождённого из мест лишения свободы, – по месту жительства или месту пребывания этого лица.</w:t>
      </w:r>
    </w:p>
    <w:p>
      <w:pPr>
        <w:spacing w:after="0" w:line="240" w:lineRule="auto"/>
        <w:ind w:firstLine="708"/>
        <w:contextualSpacing/>
        <w:jc w:val="both"/>
      </w:pPr>
      <w:r>
        <w:rPr>
          <w:rFonts w:cs="Times New Roman"/>
        </w:rPr>
        <w:t>Административные исковые заявления о продлении административного надзора, о дополнении ранее установленных административных ограничений, о частичной отмене административных ограничений, о досрочном прекращении административного надзора подаются в суд по месту жительства или месту пребывания поднадзорного лица. В случае отказа суда в досрочном прекращении административного надзора повторное административное исковое заявление может быть подано в суд не ранее чем по истечении шести месяцев со дня вынесения решения суда об отказе в досрочном прекращении административного надзора.</w:t>
      </w:r>
    </w:p>
    <w:p>
      <w:pPr>
        <w:keepNext w:val="0"/>
        <w:keepLines w:val="0"/>
        <w:pageBreakBefore w:val="0"/>
        <w:widowControl/>
        <w:kinsoku/>
        <w:wordWrap/>
        <w:overflowPunct/>
        <w:topLinePunct w:val="0"/>
        <w:autoSpaceDE/>
        <w:autoSpaceDN/>
        <w:bidi w:val="0"/>
        <w:adjustRightInd/>
        <w:snapToGrid/>
        <w:spacing w:after="0" w:line="240" w:lineRule="auto"/>
        <w:textAlignment w:val="auto"/>
        <w:rPr>
          <w:sz w:val="16"/>
          <w:szCs w:val="16"/>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sz w:val="16"/>
          <w:szCs w:val="16"/>
        </w:rPr>
      </w:pPr>
    </w:p>
    <w:p>
      <w:pPr>
        <w:spacing w:after="0" w:line="240" w:lineRule="auto"/>
        <w:contextualSpacing/>
        <w:jc w:val="center"/>
      </w:pPr>
      <w:r>
        <w:t>Помощник Старорусского межрайонного прокурора Матюшкин С.Е. разъясняет</w:t>
      </w:r>
    </w:p>
    <w:p>
      <w:pPr>
        <w:spacing w:after="0" w:line="240" w:lineRule="auto"/>
        <w:contextualSpacing/>
        <w:jc w:val="center"/>
        <w:rPr>
          <w:rFonts w:eastAsia="Times New Roman" w:cs="Times New Roman"/>
          <w:b/>
          <w:bCs/>
          <w:szCs w:val="24"/>
          <w:lang w:eastAsia="ru-RU"/>
        </w:rPr>
      </w:pPr>
    </w:p>
    <w:p>
      <w:pPr>
        <w:spacing w:after="0" w:line="240" w:lineRule="auto"/>
        <w:ind w:firstLine="708"/>
        <w:contextualSpacing/>
        <w:jc w:val="center"/>
        <w:rPr>
          <w:rFonts w:cs="Times New Roman"/>
          <w:b/>
        </w:rPr>
      </w:pPr>
      <w:r>
        <w:rPr>
          <w:rFonts w:cs="Times New Roman"/>
          <w:b/>
        </w:rPr>
        <w:t>Уголовным кодексом Российской Федерации предусмотрена ответственность за дачу заведомо ложных показаний.</w:t>
      </w:r>
    </w:p>
    <w:p>
      <w:pPr>
        <w:spacing w:after="0" w:line="240" w:lineRule="auto"/>
        <w:ind w:firstLine="708"/>
        <w:contextualSpacing/>
        <w:jc w:val="center"/>
        <w:rPr>
          <w:rFonts w:cs="Times New Roman"/>
          <w:b/>
        </w:rPr>
      </w:pPr>
    </w:p>
    <w:p>
      <w:pPr>
        <w:spacing w:after="0" w:line="240" w:lineRule="auto"/>
        <w:ind w:firstLine="708"/>
        <w:contextualSpacing/>
        <w:jc w:val="both"/>
        <w:rPr>
          <w:rFonts w:cs="Times New Roman"/>
        </w:rPr>
      </w:pPr>
      <w:r>
        <w:rPr>
          <w:rFonts w:cs="Times New Roman"/>
        </w:rPr>
        <w:t>Зачастую свидетели по уголовному делу в ходе предварительного расследования или судебного процесса при допросе дают заведомо ложные показания, в целях оказания как им кажется «помощи» своим знакомым, друзьям или родственникам, чтобы последние смогли избежать уголовной ответственности за совершенное преступление или более строгого наказания.</w:t>
      </w:r>
    </w:p>
    <w:p>
      <w:pPr>
        <w:spacing w:after="0" w:line="240" w:lineRule="auto"/>
        <w:ind w:firstLine="708"/>
        <w:contextualSpacing/>
        <w:jc w:val="both"/>
        <w:rPr>
          <w:rFonts w:cs="Times New Roman"/>
        </w:rPr>
      </w:pPr>
      <w:r>
        <w:rPr>
          <w:rFonts w:cs="Times New Roman"/>
        </w:rPr>
        <w:t>При этом под свидетельскими показаниями понимаются сведения об обстоятельствах, подлежащих установлению, в том числе непосредственно о совершенном преступлении, о личности подсудимого или потерпевшего, а также о взаимоотношениях между ними.</w:t>
      </w:r>
    </w:p>
    <w:p>
      <w:pPr>
        <w:spacing w:after="0" w:line="240" w:lineRule="auto"/>
        <w:ind w:firstLine="708"/>
        <w:contextualSpacing/>
        <w:jc w:val="both"/>
        <w:rPr>
          <w:rFonts w:cs="Times New Roman"/>
        </w:rPr>
      </w:pPr>
      <w:r>
        <w:rPr>
          <w:rFonts w:cs="Times New Roman"/>
        </w:rPr>
        <w:t>Преступлением является дача заведомо ложных показаний лицом старше 16 лет, которое умышленно искажает известные ему обстоятельства.</w:t>
      </w:r>
    </w:p>
    <w:p>
      <w:pPr>
        <w:spacing w:after="0" w:line="240" w:lineRule="auto"/>
        <w:ind w:firstLine="708"/>
        <w:contextualSpacing/>
        <w:jc w:val="both"/>
        <w:rPr>
          <w:rFonts w:cs="Times New Roman"/>
        </w:rPr>
      </w:pPr>
      <w:r>
        <w:rPr>
          <w:rFonts w:cs="Times New Roman"/>
        </w:rPr>
        <w:t>Уголовная ответственность за названное преступление наступает независимо от того, искажают ли заведомо ложные показания истину в пользу подсудимого (обвиняемого, подозреваемого) или против него, а равно в пользу истца или ответчика по гражданскому делу.</w:t>
      </w:r>
    </w:p>
    <w:p>
      <w:pPr>
        <w:spacing w:after="0" w:line="240" w:lineRule="auto"/>
        <w:ind w:firstLine="708"/>
        <w:contextualSpacing/>
        <w:jc w:val="both"/>
        <w:rPr>
          <w:rFonts w:cs="Times New Roman"/>
        </w:rPr>
      </w:pPr>
      <w:r>
        <w:rPr>
          <w:rFonts w:cs="Times New Roman"/>
        </w:rPr>
        <w:t>Статья 307 Уголовного кодекса Российской Федерации предусматривает наказание за дачу заведомо ложных показаний в виде штрафа в размере до 80 тыс. руб., либо обязательных работ до 480 часов, либо исправительных работ на срок до 2 лет.</w:t>
      </w:r>
    </w:p>
    <w:p>
      <w:pPr>
        <w:spacing w:after="0" w:line="240" w:lineRule="auto"/>
        <w:ind w:firstLine="708"/>
        <w:contextualSpacing/>
        <w:jc w:val="both"/>
        <w:rPr>
          <w:rFonts w:cs="Times New Roman"/>
        </w:rPr>
      </w:pPr>
      <w:r>
        <w:rPr>
          <w:rFonts w:cs="Times New Roman"/>
        </w:rPr>
        <w:t>Часть 2 указанной статьи предусматривает наказание за лжесвидетельство, соединенное с обвинением лица в совершении тяжкого или особо тяжкого преступления, в виде принудительных работ на срок до 5 лет либо лишения свободы на тот же срок.</w:t>
      </w:r>
    </w:p>
    <w:p>
      <w:pPr>
        <w:spacing w:after="0" w:line="240" w:lineRule="auto"/>
        <w:ind w:firstLine="708"/>
        <w:contextualSpacing/>
        <w:jc w:val="both"/>
      </w:pPr>
      <w:r>
        <w:rPr>
          <w:rFonts w:cs="Times New Roman"/>
        </w:rPr>
        <w:t>При этом свидетель, потерпевший, эксперт, специалист или переводчик освобождаются от уголовной ответственности, если они добровольно в ходе досудебного производства или судебного разбирательства до вынесения приговора суда или решения суда заявили о ложности данных ими показаний, заключения или заведомо неправильном переводе.</w:t>
      </w:r>
    </w:p>
    <w:p>
      <w:pPr>
        <w:keepNext w:val="0"/>
        <w:keepLines w:val="0"/>
        <w:pageBreakBefore w:val="0"/>
        <w:widowControl/>
        <w:kinsoku/>
        <w:wordWrap/>
        <w:overflowPunct/>
        <w:topLinePunct w:val="0"/>
        <w:autoSpaceDE/>
        <w:autoSpaceDN/>
        <w:bidi w:val="0"/>
        <w:adjustRightInd/>
        <w:snapToGrid/>
        <w:spacing w:after="0" w:line="240" w:lineRule="auto"/>
        <w:textAlignment w:val="auto"/>
        <w:rPr>
          <w:sz w:val="16"/>
          <w:szCs w:val="16"/>
        </w:rPr>
      </w:pPr>
    </w:p>
    <w:p>
      <w:pPr>
        <w:spacing w:after="0" w:line="240" w:lineRule="auto"/>
        <w:contextualSpacing/>
        <w:jc w:val="center"/>
      </w:pPr>
      <w:r>
        <w:t>Помощник Старорусского межрайонного прокурора Матюшкин С.Е. разъясняет</w:t>
      </w:r>
    </w:p>
    <w:p>
      <w:pPr>
        <w:spacing w:after="0" w:line="240" w:lineRule="auto"/>
        <w:contextualSpacing/>
        <w:jc w:val="center"/>
        <w:rPr>
          <w:rFonts w:eastAsia="Times New Roman" w:cs="Times New Roman"/>
          <w:b/>
          <w:bCs/>
          <w:szCs w:val="24"/>
          <w:lang w:eastAsia="ru-RU"/>
        </w:rPr>
      </w:pPr>
    </w:p>
    <w:p>
      <w:pPr>
        <w:spacing w:after="0" w:line="240" w:lineRule="auto"/>
        <w:ind w:firstLine="708"/>
        <w:contextualSpacing/>
        <w:jc w:val="center"/>
        <w:rPr>
          <w:rFonts w:cs="Times New Roman"/>
          <w:b/>
        </w:rPr>
      </w:pPr>
      <w:r>
        <w:rPr>
          <w:rFonts w:cs="Times New Roman"/>
          <w:b/>
        </w:rPr>
        <w:t>О некоторых правовых вопросах подачи искового заявления в арбитражный суд</w:t>
      </w:r>
    </w:p>
    <w:p>
      <w:pPr>
        <w:spacing w:after="0" w:line="240" w:lineRule="auto"/>
        <w:ind w:firstLine="708"/>
        <w:contextualSpacing/>
        <w:jc w:val="center"/>
        <w:rPr>
          <w:rFonts w:cs="Times New Roman"/>
          <w:b/>
        </w:rPr>
      </w:pPr>
    </w:p>
    <w:p>
      <w:pPr>
        <w:spacing w:after="0" w:line="240" w:lineRule="auto"/>
        <w:ind w:firstLine="708"/>
        <w:contextualSpacing/>
        <w:jc w:val="both"/>
        <w:rPr>
          <w:rFonts w:cs="Times New Roman"/>
        </w:rPr>
      </w:pPr>
      <w:r>
        <w:rPr>
          <w:rFonts w:cs="Times New Roman"/>
        </w:rPr>
        <w:t>Чтобы определить конкретный суд, в который нужно подавать иск, последовательно определите: к компетенции какого суда относится ваш спор: арбитражного суда субъекта РФ или округа, суда по интеллектуальным правам, третейского суда; конкретный суд, в котором будет рассматриваться спор.</w:t>
      </w:r>
    </w:p>
    <w:p>
      <w:pPr>
        <w:spacing w:after="0" w:line="240" w:lineRule="auto"/>
        <w:ind w:firstLine="708"/>
        <w:contextualSpacing/>
        <w:jc w:val="both"/>
        <w:rPr>
          <w:rFonts w:cs="Times New Roman"/>
        </w:rPr>
      </w:pPr>
      <w:r>
        <w:rPr>
          <w:rFonts w:cs="Times New Roman"/>
        </w:rPr>
        <w:t>Если вы подадите иск не в тот суд, вам его вернут. Если вы подадите в арбитражный суд иск, который должен рассматривать суд общей юрисдикции, и данное обстоятельство выяснится после принятия иска к производству, дело передадут в областной или равный ему суд того же субъекта РФ, а затем направят в суд общей юрисдикции по подсудности.</w:t>
      </w:r>
    </w:p>
    <w:p>
      <w:pPr>
        <w:spacing w:after="0" w:line="240" w:lineRule="auto"/>
        <w:ind w:firstLine="708"/>
        <w:contextualSpacing/>
        <w:jc w:val="both"/>
        <w:rPr>
          <w:rFonts w:cs="Times New Roman"/>
        </w:rPr>
      </w:pPr>
      <w:r>
        <w:rPr>
          <w:rFonts w:cs="Times New Roman"/>
        </w:rPr>
        <w:t>Арбитражный суд округа рассматривает заявления о компенсации за нарушение права на судопроизводство или на исполнение судебного акта в разумный срок. Суд по интеллектуальным правам и третейский суд, если вы договорились об этом с ответчиком и такое соглашение не запрещено законом. Если ваше дело не может рассматривать ни один из указанных судов, подайте иск в арбитражный суд субъекта РФ.</w:t>
      </w:r>
    </w:p>
    <w:p>
      <w:pPr>
        <w:spacing w:after="0" w:line="240" w:lineRule="auto"/>
        <w:ind w:firstLine="708"/>
        <w:contextualSpacing/>
        <w:jc w:val="both"/>
        <w:rPr>
          <w:rFonts w:cs="Times New Roman"/>
        </w:rPr>
      </w:pPr>
      <w:r>
        <w:rPr>
          <w:rFonts w:cs="Times New Roman"/>
        </w:rPr>
        <w:t>Например, иск об истребовании недвижимой вещи из чужого незаконного владения нужно подать по месту ее нахождения, поскольку он касается прав на недвижимость.</w:t>
      </w:r>
    </w:p>
    <w:p>
      <w:pPr>
        <w:spacing w:after="0" w:line="240" w:lineRule="auto"/>
        <w:ind w:firstLine="708"/>
        <w:contextualSpacing/>
        <w:jc w:val="both"/>
        <w:rPr>
          <w:rFonts w:cs="Times New Roman"/>
        </w:rPr>
      </w:pPr>
      <w:r>
        <w:rPr>
          <w:rFonts w:cs="Times New Roman"/>
        </w:rPr>
        <w:t xml:space="preserve">В остальных случаях подавайте иск по адресу или месту жительства ответчика. </w:t>
      </w:r>
    </w:p>
    <w:p>
      <w:pPr>
        <w:spacing w:after="0" w:line="240" w:lineRule="auto"/>
        <w:ind w:firstLine="708"/>
        <w:contextualSpacing/>
        <w:jc w:val="both"/>
        <w:rPr>
          <w:rFonts w:cs="Times New Roman"/>
        </w:rPr>
      </w:pPr>
      <w:r>
        <w:rPr>
          <w:rFonts w:cs="Times New Roman"/>
        </w:rPr>
        <w:t>С чего нужно начинать?</w:t>
      </w:r>
    </w:p>
    <w:p>
      <w:pPr>
        <w:spacing w:after="0" w:line="240" w:lineRule="auto"/>
        <w:ind w:firstLine="708"/>
        <w:contextualSpacing/>
        <w:jc w:val="both"/>
      </w:pPr>
      <w:r>
        <w:rPr>
          <w:rFonts w:cs="Times New Roman"/>
        </w:rPr>
        <w:t>Составьте иск в соответствии с требованиями ч. 2 ст. 125 АПК РФ. Подпишите его. Это может сделать истец или его представитель. Суд возвратит исковое заявление, если оно не подписано или подписано лицом, не имеющим на это полномочий. Если иск в электронном виде подается через Единый портал госуслуг или информационную систему, он может быть подписан простой электронной подписью. Исключение: если иск содержит заявление об обеспечении иска, он подписывается УКЭП (усиленная электронная подпись).</w:t>
      </w:r>
    </w:p>
    <w:p>
      <w:pPr>
        <w:keepNext w:val="0"/>
        <w:keepLines w:val="0"/>
        <w:pageBreakBefore w:val="0"/>
        <w:widowControl/>
        <w:kinsoku/>
        <w:wordWrap/>
        <w:overflowPunct/>
        <w:topLinePunct w:val="0"/>
        <w:autoSpaceDE/>
        <w:autoSpaceDN/>
        <w:bidi w:val="0"/>
        <w:adjustRightInd/>
        <w:snapToGrid/>
        <w:spacing w:after="0" w:line="240" w:lineRule="auto"/>
        <w:textAlignment w:val="auto"/>
        <w:rPr>
          <w:sz w:val="16"/>
          <w:szCs w:val="16"/>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sz w:val="16"/>
          <w:szCs w:val="16"/>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b/>
          <w:bCs/>
          <w:sz w:val="24"/>
          <w:szCs w:val="24"/>
          <w:lang w:val="ru-RU"/>
        </w:rPr>
      </w:pPr>
      <w:r>
        <w:rPr>
          <w:b/>
          <w:bCs/>
          <w:sz w:val="24"/>
          <w:szCs w:val="24"/>
          <w:lang w:val="ru-RU"/>
        </w:rPr>
        <w:t>АДМИНИСТРАЦИЯ</w:t>
      </w:r>
      <w:r>
        <w:rPr>
          <w:rFonts w:hint="default"/>
          <w:b/>
          <w:bCs/>
          <w:sz w:val="24"/>
          <w:szCs w:val="24"/>
          <w:lang w:val="ru-RU"/>
        </w:rPr>
        <w:t xml:space="preserve"> НАГОВСКОГО СЕЛЬСКОГО ПОСЕЛЕНИЯ</w:t>
      </w:r>
    </w:p>
    <w:p>
      <w:pPr>
        <w:keepNext w:val="0"/>
        <w:keepLines w:val="0"/>
        <w:pageBreakBefore w:val="0"/>
        <w:widowControl/>
        <w:kinsoku/>
        <w:wordWrap/>
        <w:overflowPunct/>
        <w:topLinePunct w:val="0"/>
        <w:autoSpaceDE/>
        <w:autoSpaceDN/>
        <w:bidi w:val="0"/>
        <w:adjustRightInd/>
        <w:snapToGrid/>
        <w:spacing w:after="0" w:line="240" w:lineRule="auto"/>
        <w:textAlignment w:val="auto"/>
        <w:rPr>
          <w:sz w:val="16"/>
          <w:szCs w:val="16"/>
        </w:rPr>
      </w:pPr>
    </w:p>
    <w:p>
      <w:pPr>
        <w:widowControl w:val="0"/>
        <w:autoSpaceDE w:val="0"/>
        <w:autoSpaceDN w:val="0"/>
        <w:adjustRightInd w:val="0"/>
        <w:spacing w:after="0" w:line="240" w:lineRule="auto"/>
        <w:ind w:left="-1134" w:right="-83" w:firstLine="840" w:firstLineChars="350"/>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ПОСТАНОВЛЕНИЕ</w:t>
      </w:r>
    </w:p>
    <w:p>
      <w:pPr>
        <w:widowControl w:val="0"/>
        <w:autoSpaceDE w:val="0"/>
        <w:autoSpaceDN w:val="0"/>
        <w:adjustRightInd w:val="0"/>
        <w:spacing w:after="0" w:line="240" w:lineRule="auto"/>
        <w:ind w:left="-1134" w:right="-83"/>
        <w:jc w:val="center"/>
        <w:rPr>
          <w:rFonts w:ascii="Times New Roman" w:hAnsi="Times New Roman" w:eastAsia="Times New Roman" w:cs="Times New Roman"/>
          <w:b/>
          <w:sz w:val="24"/>
          <w:szCs w:val="24"/>
          <w:lang w:eastAsia="ru-RU"/>
        </w:rPr>
      </w:pPr>
    </w:p>
    <w:p>
      <w:pPr>
        <w:spacing w:after="0" w:line="240" w:lineRule="auto"/>
        <w:rPr>
          <w:rFonts w:hint="default" w:ascii="Times New Roman" w:hAnsi="Times New Roman" w:cs="Times New Roman"/>
          <w:b/>
          <w:sz w:val="24"/>
          <w:szCs w:val="24"/>
          <w:lang w:val="ru-RU"/>
        </w:rPr>
      </w:pPr>
      <w:r>
        <w:rPr>
          <w:rFonts w:ascii="Times New Roman" w:hAnsi="Times New Roman" w:cs="Times New Roman"/>
          <w:b/>
          <w:sz w:val="24"/>
          <w:szCs w:val="24"/>
        </w:rPr>
        <w:t xml:space="preserve">от   </w:t>
      </w:r>
      <w:r>
        <w:rPr>
          <w:rFonts w:hint="default" w:ascii="Times New Roman" w:hAnsi="Times New Roman" w:cs="Times New Roman"/>
          <w:b/>
          <w:sz w:val="24"/>
          <w:szCs w:val="24"/>
          <w:lang w:val="ru-RU"/>
        </w:rPr>
        <w:t>20.05</w:t>
      </w:r>
      <w:r>
        <w:rPr>
          <w:rFonts w:ascii="Times New Roman" w:hAnsi="Times New Roman" w:cs="Times New Roman"/>
          <w:b/>
          <w:sz w:val="24"/>
          <w:szCs w:val="24"/>
        </w:rPr>
        <w:t>.2022     №</w:t>
      </w:r>
      <w:r>
        <w:rPr>
          <w:rFonts w:hint="default" w:ascii="Times New Roman" w:hAnsi="Times New Roman" w:cs="Times New Roman"/>
          <w:b/>
          <w:sz w:val="24"/>
          <w:szCs w:val="24"/>
          <w:lang w:val="ru-RU"/>
        </w:rPr>
        <w:t>93</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  Нагово</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5" w:hRule="atLeast"/>
        </w:trPr>
        <w:tc>
          <w:tcPr>
            <w:tcW w:w="9260" w:type="dxa"/>
          </w:tcPr>
          <w:p>
            <w:pPr>
              <w:spacing w:after="0" w:line="240" w:lineRule="auto"/>
              <w:jc w:val="both"/>
              <w:rPr>
                <w:rFonts w:ascii="Times New Roman" w:hAnsi="Times New Roman" w:cs="Times New Roman"/>
                <w:b/>
                <w:sz w:val="24"/>
                <w:szCs w:val="24"/>
              </w:rPr>
            </w:pPr>
            <w:r>
              <w:rPr>
                <w:rFonts w:ascii="Times New Roman" w:hAnsi="Times New Roman" w:eastAsia="Times New Roman" w:cs="Times New Roman"/>
                <w:b/>
                <w:bCs/>
                <w:sz w:val="24"/>
                <w:szCs w:val="24"/>
                <w:lang w:eastAsia="ru-RU"/>
              </w:rPr>
              <w:t>Об утверждении Типового положения о закупке товаров, работ, услуг муниципальных автономных учреждений, подведомственных Администрации Наговского сельского поселения</w:t>
            </w:r>
          </w:p>
          <w:p>
            <w:pPr>
              <w:spacing w:after="0" w:line="240" w:lineRule="auto"/>
              <w:rPr>
                <w:rFonts w:ascii="Times New Roman" w:hAnsi="Times New Roman" w:eastAsia="Times New Roman" w:cs="Times New Roman"/>
                <w:b/>
                <w:bCs/>
                <w:sz w:val="24"/>
                <w:szCs w:val="24"/>
                <w:lang w:eastAsia="ru-RU"/>
              </w:rPr>
            </w:pPr>
          </w:p>
        </w:tc>
      </w:tr>
    </w:tbl>
    <w:p>
      <w:pPr>
        <w:pStyle w:val="10"/>
        <w:spacing w:line="240" w:lineRule="auto"/>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    В соответствии с частью 2.1 статьи 2 </w:t>
      </w:r>
      <w:r>
        <w:rPr>
          <w:rFonts w:ascii="Times New Roman" w:hAnsi="Times New Roman" w:cs="Times New Roman"/>
          <w:b w:val="0"/>
          <w:bCs w:val="0"/>
          <w:sz w:val="24"/>
          <w:szCs w:val="24"/>
        </w:rPr>
        <w:t xml:space="preserve">Федерального закона от 18 июля 2011 года № 223-ФЗ «О закупках товаров, работ, услуг отдельными видами юридических лиц», </w:t>
      </w:r>
      <w:r>
        <w:rPr>
          <w:rFonts w:ascii="Times New Roman" w:hAnsi="Times New Roman" w:cs="Times New Roman"/>
          <w:b w:val="0"/>
          <w:bCs w:val="0"/>
          <w:color w:val="000000"/>
          <w:sz w:val="24"/>
          <w:szCs w:val="24"/>
        </w:rPr>
        <w:t>Администрация Наговского сельского поселения</w:t>
      </w:r>
    </w:p>
    <w:p>
      <w:pPr>
        <w:widowControl w:val="0"/>
        <w:suppressAutoHyphens/>
        <w:spacing w:after="0" w:line="240" w:lineRule="auto"/>
        <w:ind w:firstLine="750"/>
        <w:jc w:val="both"/>
        <w:rPr>
          <w:rFonts w:ascii="Times New Roman" w:hAnsi="Times New Roman" w:eastAsia="Times New Roman" w:cs="Times New Roman"/>
          <w:kern w:val="2"/>
          <w:sz w:val="24"/>
          <w:szCs w:val="24"/>
          <w:lang w:eastAsia="hi-IN" w:bidi="hi-IN"/>
        </w:rPr>
      </w:pPr>
      <w:r>
        <w:rPr>
          <w:rFonts w:ascii="Arial" w:hAnsi="Arial" w:eastAsia="Times New Roman" w:cs="Arial"/>
          <w:b/>
          <w:bCs/>
          <w:color w:val="000000"/>
          <w:kern w:val="2"/>
          <w:sz w:val="24"/>
          <w:szCs w:val="24"/>
          <w:lang w:eastAsia="hi-IN" w:bidi="hi-IN"/>
        </w:rPr>
        <w:t xml:space="preserve"> </w:t>
      </w:r>
      <w:r>
        <w:rPr>
          <w:rFonts w:ascii="Times New Roman" w:hAnsi="Times New Roman" w:eastAsia="Times New Roman" w:cs="Times New Roman"/>
          <w:b/>
          <w:kern w:val="2"/>
          <w:sz w:val="24"/>
          <w:szCs w:val="24"/>
          <w:lang w:eastAsia="hi-IN" w:bidi="hi-IN"/>
        </w:rPr>
        <w:t>ПОСТАНОВЛЯЕТ</w:t>
      </w:r>
      <w:r>
        <w:rPr>
          <w:rFonts w:ascii="Times New Roman" w:hAnsi="Times New Roman" w:eastAsia="Times New Roman" w:cs="Times New Roman"/>
          <w:kern w:val="2"/>
          <w:sz w:val="24"/>
          <w:szCs w:val="24"/>
          <w:lang w:eastAsia="hi-IN" w:bidi="hi-IN"/>
        </w:rPr>
        <w:t>:</w:t>
      </w:r>
    </w:p>
    <w:p>
      <w:pPr>
        <w:widowControl w:val="0"/>
        <w:autoSpaceDE w:val="0"/>
        <w:autoSpaceDN w:val="0"/>
        <w:adjustRightInd w:val="0"/>
        <w:spacing w:after="0" w:line="240"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1. Утвердить прилагаемое Типовое положение о закупке товаров, работ, услуг муниципальных автономных учреждений, подведомственных Администрации Наговского сельского поселения.</w:t>
      </w:r>
    </w:p>
    <w:p>
      <w:pPr>
        <w:widowControl w:val="0"/>
        <w:autoSpaceDE w:val="0"/>
        <w:autoSpaceDN w:val="0"/>
        <w:adjustRightInd w:val="0"/>
        <w:spacing w:after="0" w:line="240"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2. Руководителю муниципального автономного учреждения культуры «Бурегский сельский Дом культуры» в течение 20 дней со дня размещения в единой информационной системе в сфере закупок Типового положения организовать работу по внесению изменений в утвержденное положение о закупках или утвердить новое положение о закупке, приведенное в соответствие Типовому положению. </w:t>
      </w:r>
    </w:p>
    <w:p>
      <w:pPr>
        <w:widowControl w:val="0"/>
        <w:autoSpaceDE w:val="0"/>
        <w:autoSpaceDN w:val="0"/>
        <w:adjustRightInd w:val="0"/>
        <w:spacing w:after="0" w:line="240"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3. Признать утратившим силу постановление Администрации Наговского сельского поселения от 27.03.2020 № 40 «Об утверждении Типового положения о закупке товаров, работ, услуг муниципальных автономных учреждений, подведомственных Администрации Наговского сельского поселения».</w:t>
      </w:r>
    </w:p>
    <w:p>
      <w:pPr>
        <w:widowControl w:val="0"/>
        <w:autoSpaceDE w:val="0"/>
        <w:autoSpaceDN w:val="0"/>
        <w:adjustRightInd w:val="0"/>
        <w:spacing w:after="0" w:line="240" w:lineRule="auto"/>
        <w:ind w:firstLine="280"/>
        <w:jc w:val="both"/>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 xml:space="preserve">4. </w:t>
      </w:r>
      <w:r>
        <w:rPr>
          <w:rFonts w:ascii="Times New Roman" w:hAnsi="Times New Roman" w:eastAsia="Times New Roman" w:cs="Times New Roman"/>
          <w:sz w:val="24"/>
          <w:szCs w:val="24"/>
          <w:lang w:eastAsia="ru-RU"/>
        </w:rPr>
        <w:t>Опубликовать настоящее постановление в муниципальной газете «Наговский вестник» и разместить на официальном сайте Администрации Наговского сельского поселения в информационно-телекоммуникационной сети "Интернет".</w:t>
      </w:r>
    </w:p>
    <w:p>
      <w:pPr>
        <w:widowControl w:val="0"/>
        <w:autoSpaceDE w:val="0"/>
        <w:autoSpaceDN w:val="0"/>
        <w:adjustRightInd w:val="0"/>
        <w:spacing w:after="0" w:line="240" w:lineRule="auto"/>
        <w:jc w:val="left"/>
        <w:rPr>
          <w:rFonts w:hint="default" w:ascii="Times New Roman" w:hAnsi="Times New Roman" w:cs="Times New Roman"/>
          <w:b/>
          <w:bCs/>
          <w:sz w:val="24"/>
          <w:szCs w:val="24"/>
          <w:lang w:val="ru-RU"/>
        </w:rPr>
      </w:pPr>
      <w:r>
        <w:rPr>
          <w:rFonts w:ascii="Times New Roman" w:hAnsi="Times New Roman" w:cs="Times New Roman"/>
          <w:b/>
          <w:bCs/>
          <w:sz w:val="24"/>
          <w:szCs w:val="24"/>
          <w:lang w:val="ru-RU"/>
        </w:rPr>
        <w:t>Заместитель</w:t>
      </w:r>
      <w:r>
        <w:rPr>
          <w:rFonts w:hint="default" w:ascii="Times New Roman" w:hAnsi="Times New Roman" w:cs="Times New Roman"/>
          <w:sz w:val="24"/>
          <w:szCs w:val="24"/>
          <w:lang w:val="ru-RU"/>
        </w:rPr>
        <w:t xml:space="preserve"> </w:t>
      </w:r>
      <w:r>
        <w:rPr>
          <w:rFonts w:ascii="Times New Roman" w:hAnsi="Times New Roman" w:cs="Times New Roman"/>
          <w:b/>
          <w:bCs/>
          <w:sz w:val="24"/>
          <w:szCs w:val="24"/>
        </w:rPr>
        <w:t>Глав</w:t>
      </w:r>
      <w:r>
        <w:rPr>
          <w:rFonts w:ascii="Times New Roman" w:hAnsi="Times New Roman" w:cs="Times New Roman"/>
          <w:b/>
          <w:bCs/>
          <w:sz w:val="24"/>
          <w:szCs w:val="24"/>
          <w:lang w:val="ru-RU"/>
        </w:rPr>
        <w:t>ы</w:t>
      </w:r>
      <w:r>
        <w:rPr>
          <w:rFonts w:ascii="Times New Roman" w:hAnsi="Times New Roman" w:cs="Times New Roman"/>
          <w:b/>
          <w:bCs/>
          <w:sz w:val="24"/>
          <w:szCs w:val="24"/>
        </w:rPr>
        <w:t xml:space="preserve"> администрации </w:t>
      </w:r>
      <w:r>
        <w:rPr>
          <w:rFonts w:hint="default" w:ascii="Times New Roman" w:hAnsi="Times New Roman" w:cs="Times New Roman"/>
          <w:b/>
          <w:bCs/>
          <w:sz w:val="24"/>
          <w:szCs w:val="24"/>
          <w:lang w:val="ru-RU"/>
        </w:rPr>
        <w:t xml:space="preserve">                                                 </w:t>
      </w:r>
      <w:r>
        <w:rPr>
          <w:rFonts w:ascii="Times New Roman" w:hAnsi="Times New Roman" w:cs="Times New Roman"/>
          <w:b/>
          <w:bCs/>
          <w:sz w:val="24"/>
          <w:szCs w:val="24"/>
        </w:rPr>
        <w:t>Наговского сельского поселения                                            В.</w:t>
      </w:r>
      <w:r>
        <w:rPr>
          <w:rFonts w:ascii="Times New Roman" w:hAnsi="Times New Roman" w:cs="Times New Roman"/>
          <w:b/>
          <w:bCs/>
          <w:sz w:val="24"/>
          <w:szCs w:val="24"/>
          <w:lang w:val="ru-RU"/>
        </w:rPr>
        <w:t>К</w:t>
      </w:r>
      <w:r>
        <w:rPr>
          <w:rFonts w:hint="default" w:ascii="Times New Roman" w:hAnsi="Times New Roman" w:cs="Times New Roman"/>
          <w:b/>
          <w:bCs/>
          <w:sz w:val="24"/>
          <w:szCs w:val="24"/>
          <w:lang w:val="ru-RU"/>
        </w:rPr>
        <w:t>. Лукина</w:t>
      </w:r>
    </w:p>
    <w:p>
      <w:pPr>
        <w:spacing w:after="0" w:line="240" w:lineRule="auto"/>
        <w:rPr>
          <w:rFonts w:ascii="Times New Roman" w:hAnsi="Times New Roman" w:cs="Times New Roman"/>
          <w:sz w:val="24"/>
          <w:szCs w:val="24"/>
        </w:rPr>
      </w:pPr>
    </w:p>
    <w:p>
      <w:pPr>
        <w:spacing w:after="0" w:line="240" w:lineRule="auto"/>
        <w:jc w:val="right"/>
        <w:rPr>
          <w:rFonts w:ascii="Times New Roman" w:hAnsi="Times New Roman" w:cs="Times New Roman"/>
          <w:sz w:val="24"/>
          <w:szCs w:val="24"/>
        </w:rPr>
      </w:pPr>
    </w:p>
    <w:tbl>
      <w:tblPr>
        <w:tblStyle w:val="9"/>
        <w:tblW w:w="0" w:type="auto"/>
        <w:tblInd w:w="43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5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УТВЕРЖДЕНО</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постановлением администрации Наговского сельского поселения</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w:t>
            </w:r>
            <w:r>
              <w:rPr>
                <w:rFonts w:hint="default" w:ascii="Times New Roman" w:hAnsi="Times New Roman" w:cs="Times New Roman"/>
                <w:sz w:val="24"/>
                <w:szCs w:val="24"/>
                <w:lang w:val="ru-RU"/>
              </w:rPr>
              <w:t>20.05.</w:t>
            </w:r>
            <w:r>
              <w:rPr>
                <w:rFonts w:ascii="Times New Roman" w:hAnsi="Times New Roman" w:cs="Times New Roman"/>
                <w:sz w:val="24"/>
                <w:szCs w:val="24"/>
              </w:rPr>
              <w:t>2022 г. №</w:t>
            </w:r>
            <w:r>
              <w:rPr>
                <w:rFonts w:hint="default" w:ascii="Times New Roman" w:hAnsi="Times New Roman" w:cs="Times New Roman"/>
                <w:sz w:val="24"/>
                <w:szCs w:val="24"/>
                <w:lang w:val="ru-RU"/>
              </w:rPr>
              <w:t>93</w:t>
            </w:r>
            <w:r>
              <w:rPr>
                <w:rFonts w:ascii="Times New Roman" w:hAnsi="Times New Roman" w:cs="Times New Roman"/>
                <w:sz w:val="24"/>
                <w:szCs w:val="24"/>
              </w:rPr>
              <w:t xml:space="preserve"> </w:t>
            </w:r>
          </w:p>
        </w:tc>
      </w:tr>
    </w:tbl>
    <w:p>
      <w:pPr>
        <w:spacing w:after="0" w:line="240" w:lineRule="auto"/>
        <w:jc w:val="right"/>
        <w:rPr>
          <w:rFonts w:ascii="Times New Roman" w:hAnsi="Times New Roman" w:cs="Times New Roman"/>
          <w:sz w:val="24"/>
          <w:szCs w:val="24"/>
        </w:rPr>
      </w:pPr>
    </w:p>
    <w:p>
      <w:pPr>
        <w:widowControl w:val="0"/>
        <w:autoSpaceDE w:val="0"/>
        <w:autoSpaceDN w:val="0"/>
        <w:adjustRightInd w:val="0"/>
        <w:spacing w:after="120" w:line="240" w:lineRule="auto"/>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ТИПОВОЕ ПОЛОЖЕНИЕ </w:t>
      </w:r>
    </w:p>
    <w:p>
      <w:pPr>
        <w:widowControl w:val="0"/>
        <w:autoSpaceDE w:val="0"/>
        <w:autoSpaceDN w:val="0"/>
        <w:adjustRightInd w:val="0"/>
        <w:spacing w:after="0" w:line="240"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о закупке товаров, работ, услуг муниципальными автономными учреждениями, подведомственных Администрации Наговского сельского поселения</w:t>
      </w:r>
    </w:p>
    <w:p>
      <w:pPr>
        <w:widowControl w:val="0"/>
        <w:autoSpaceDE w:val="0"/>
        <w:autoSpaceDN w:val="0"/>
        <w:adjustRightInd w:val="0"/>
        <w:spacing w:after="0" w:line="240" w:lineRule="auto"/>
        <w:ind w:firstLine="720"/>
        <w:jc w:val="center"/>
        <w:rPr>
          <w:rFonts w:ascii="Times New Roman" w:hAnsi="Times New Roman" w:eastAsia="Times New Roman" w:cs="Times New Roman"/>
          <w:sz w:val="24"/>
          <w:szCs w:val="24"/>
          <w:lang w:eastAsia="ru-RU"/>
        </w:rPr>
      </w:pPr>
    </w:p>
    <w:p>
      <w:pPr>
        <w:keepNext/>
        <w:spacing w:after="0" w:line="240" w:lineRule="auto"/>
        <w:ind w:left="709"/>
        <w:jc w:val="both"/>
        <w:outlineLvl w:val="0"/>
        <w:rPr>
          <w:rFonts w:ascii="Times New Roman" w:hAnsi="Times New Roman" w:eastAsia="Calibri" w:cs="Times New Roman"/>
          <w:b/>
          <w:bCs/>
          <w:sz w:val="24"/>
          <w:szCs w:val="24"/>
          <w:lang w:eastAsia="ru-RU"/>
        </w:rPr>
      </w:pPr>
      <w:bookmarkStart w:id="0" w:name="page3"/>
      <w:bookmarkEnd w:id="0"/>
      <w:bookmarkStart w:id="1" w:name="page7"/>
      <w:bookmarkEnd w:id="1"/>
      <w:bookmarkStart w:id="2" w:name="_Toc521582046"/>
      <w:r>
        <w:rPr>
          <w:rFonts w:ascii="Times New Roman" w:hAnsi="Times New Roman" w:eastAsia="Calibri" w:cs="Times New Roman"/>
          <w:b/>
          <w:bCs/>
          <w:sz w:val="24"/>
          <w:szCs w:val="24"/>
          <w:lang w:eastAsia="ru-RU"/>
        </w:rPr>
        <w:t>1. Общие положения</w:t>
      </w:r>
      <w:bookmarkEnd w:id="2"/>
    </w:p>
    <w:p>
      <w:pPr>
        <w:widowControl w:val="0"/>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Типовое </w:t>
      </w:r>
      <w:r>
        <w:rPr>
          <w:sz w:val="24"/>
          <w:szCs w:val="24"/>
        </w:rPr>
        <w:fldChar w:fldCharType="begin"/>
      </w:r>
      <w:r>
        <w:rPr>
          <w:sz w:val="24"/>
          <w:szCs w:val="24"/>
        </w:rPr>
        <w:instrText xml:space="preserve"> HYPERLINK "consultantplus://offline/ref=4F4BF2AF50AE98D3FE47047954B70280070EC61078F1A217723B49A136F239AD0E4882A0709E1327QFa0L" </w:instrText>
      </w:r>
      <w:r>
        <w:rPr>
          <w:sz w:val="24"/>
          <w:szCs w:val="24"/>
        </w:rPr>
        <w:fldChar w:fldCharType="separate"/>
      </w:r>
      <w:r>
        <w:rPr>
          <w:sz w:val="24"/>
          <w:szCs w:val="24"/>
        </w:rPr>
        <w:fldChar w:fldCharType="end"/>
      </w:r>
      <w:r>
        <w:rPr>
          <w:rFonts w:ascii="Times New Roman" w:hAnsi="Times New Roman" w:eastAsia="Times New Roman" w:cs="Times New Roman"/>
          <w:sz w:val="24"/>
          <w:szCs w:val="24"/>
          <w:lang w:eastAsia="ru-RU"/>
        </w:rPr>
        <w:t>положение о закупке товаров, работ, услуг муниципальными автономными учреждениями, подведомственных Администрации Наговского сельского поселения (далее Положение), разработано в соответствии с частью 2.1 статьи 2 Федерального закона от 18 июля 2011 года № 223-ФЗ «О закупках товаров, работ, услуг отдельными видами юридических лиц» (далее Федеральный закон № 223-ФЗ).</w:t>
      </w:r>
    </w:p>
    <w:p>
      <w:pPr>
        <w:widowControl w:val="0"/>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 Положение распространяется на закупки товаров, работ, услуг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для нужд муниципального автономного учреждения культуры «Бурегский СДК» (далее заказчик). Положение устанавливает полномочия заказчика, комиссии по осуществлению закупок (далее закупочная комиссия), порядок планирования и проведения закупок, требования к извещению об осуществлении закупок (далее извещение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о закупке), документации о конкурентных закупках (далее документация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о закупке), порядок внесения в них изменений, размещения разъяснений, требования к участникам таких закупок и условия их допуска к участию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pPr>
        <w:widowControl w:val="0"/>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 Все нормы, определенные Положением, не подлежат изменению при разработке и утверждении заказчиком положений о закупке или внесении в них изменений.</w:t>
      </w:r>
    </w:p>
    <w:p>
      <w:pPr>
        <w:widowControl w:val="0"/>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4"/>
          <w:sz w:val="24"/>
          <w:szCs w:val="24"/>
          <w:lang w:eastAsia="ru-RU"/>
        </w:rPr>
        <w:t>1.4. Положение не распространяется на закупки, которые осуществляются</w:t>
      </w:r>
      <w:r>
        <w:rPr>
          <w:rFonts w:ascii="Times New Roman" w:hAnsi="Times New Roman" w:eastAsia="Times New Roman" w:cs="Times New Roman"/>
          <w:sz w:val="24"/>
          <w:szCs w:val="24"/>
          <w:lang w:eastAsia="ru-RU"/>
        </w:rPr>
        <w:t xml:space="preserve"> в случаях, установленных частью 4 статьи 1 Федерального закона № 223-ФЗ. </w:t>
      </w:r>
    </w:p>
    <w:p>
      <w:pPr>
        <w:widowControl w:val="0"/>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Если в соответствии с законодательством Российской Федерации требуется иной порядок проведения закупок, то процедуры проводятся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соответствии с таким порядком, а Положение применяется в части,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не противоречащей такому порядку. </w:t>
      </w:r>
    </w:p>
    <w:p>
      <w:pPr>
        <w:widowControl w:val="0"/>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 Утвержденные ранее документы заказчика, регламентирующие вопросы закупочной деятельности, утрачивают силу со дня размещения Положения в Единой информационной системе в сфере закупок (далее ЕИС)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части, противоречащей Положению. </w:t>
      </w:r>
    </w:p>
    <w:p>
      <w:pPr>
        <w:widowControl w:val="0"/>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 Закупочная деятельность заказчика осуществляется в соответствии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с законодательством Российской Федерации, Положением и иными локальными нормативными актами, и организационно-распорядительными документами заказчика.</w:t>
      </w:r>
    </w:p>
    <w:p>
      <w:pPr>
        <w:widowControl w:val="0"/>
        <w:overflowPunct w:val="0"/>
        <w:autoSpaceDE w:val="0"/>
        <w:autoSpaceDN w:val="0"/>
        <w:adjustRightInd w:val="0"/>
        <w:spacing w:after="0" w:line="240" w:lineRule="auto"/>
        <w:ind w:firstLine="720"/>
        <w:jc w:val="both"/>
        <w:rPr>
          <w:rFonts w:ascii="Times New Roman" w:hAnsi="Times New Roman" w:eastAsia="Times New Roman" w:cs="Times New Roman"/>
          <w:sz w:val="24"/>
          <w:szCs w:val="24"/>
          <w:lang w:eastAsia="ru-RU"/>
        </w:rPr>
      </w:pPr>
    </w:p>
    <w:p>
      <w:pPr>
        <w:keepNext/>
        <w:spacing w:after="0" w:line="240" w:lineRule="auto"/>
        <w:ind w:firstLine="709"/>
        <w:jc w:val="both"/>
        <w:outlineLvl w:val="0"/>
        <w:rPr>
          <w:rFonts w:ascii="Times New Roman" w:hAnsi="Times New Roman" w:eastAsia="Calibri" w:cs="Times New Roman"/>
          <w:b/>
          <w:bCs/>
          <w:sz w:val="24"/>
          <w:szCs w:val="24"/>
          <w:lang w:eastAsia="ru-RU"/>
        </w:rPr>
      </w:pPr>
      <w:bookmarkStart w:id="3" w:name="_Информационное_обеспечение_закупок"/>
      <w:bookmarkEnd w:id="3"/>
      <w:bookmarkStart w:id="4" w:name="_Toc521582047"/>
      <w:r>
        <w:rPr>
          <w:rFonts w:ascii="Times New Roman" w:hAnsi="Times New Roman" w:eastAsia="Calibri" w:cs="Times New Roman"/>
          <w:b/>
          <w:bCs/>
          <w:sz w:val="24"/>
          <w:szCs w:val="24"/>
          <w:lang w:eastAsia="ru-RU"/>
        </w:rPr>
        <w:t>2. Информационное обеспечение закупок</w:t>
      </w:r>
      <w:bookmarkEnd w:id="4"/>
      <w:r>
        <w:rPr>
          <w:rFonts w:ascii="Times New Roman" w:hAnsi="Times New Roman" w:eastAsia="Calibri" w:cs="Times New Roman"/>
          <w:b/>
          <w:bCs/>
          <w:sz w:val="24"/>
          <w:szCs w:val="24"/>
          <w:lang w:eastAsia="ru-RU"/>
        </w:rPr>
        <w:t>, планирование закупок</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 Положение и вносимые в него изменения подлежат обязательному размещению в ЕИС не позднее 15 дней со дня их утверждения. Размещение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ЕИС информации о закупке производится заказчиком в соответствии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с Положением о размещении в единой информационной системе информации о закупке, утвержденным постановлением Правительства Российской Федерации от 10 сентября 2012 года № 908. </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 Заказчик размещает в ЕИС план закупки товаров, работ, услуг (далее план закупки) и план закупки инновационной продукции, высокотехнологичной продукции. Правила формирования указанных планов закупки, требования к их форме, порядок и сроки их размещения в ЕИС утверждены постановлением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к форме такого плана»:</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2.2.1. Планирование закупок осуществляется исходя из оценки потребностей заказчика в товарах, работах, услугах. Планирование закупок товаров, работ, услуг заказчиком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2.2.2. План закупки на очередной календарный год формируется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на основании заявок структурных подразделений заказчика и утверждается приказом учреждения;</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2.2.3. План закупки должен иметь поквартальную разбивку;</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2.2.4. Изменения в план закупки могут вноситься в следующих случаях, если:</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внесены изменения в план финансово-хозяйственной деятельности заказчика, возникла или изменилась потребность в товарах, работах, услугах, в том числе сроки их приобретения, способ осуществления закупки и срок исполнения договора;</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наступили непредвиденные обстоятельства (авария, чрезвычайная ситуация);</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 заказчика возникли обязательства исполнителя по договору;</w:t>
      </w:r>
    </w:p>
    <w:p>
      <w:pPr>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произведена отмена закупки;</w:t>
      </w:r>
    </w:p>
    <w:p>
      <w:pPr>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иных случаях, установленных Положением;</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2.2.5. Изменения вносятся в план закупки на основании служебной записки руководителя структурного подразделения заказчика, в интересах которого закупка осуществляется, и утверждаются приказом учреждения. Изменения вступают в силу со дня размещения в ЕИС новой редакции плана закупки;</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4"/>
          <w:sz w:val="24"/>
          <w:szCs w:val="24"/>
          <w:lang w:eastAsia="ru-RU"/>
        </w:rPr>
        <w:t>2.2.6. Если закупка товаров, работ, услуг осуществляется конкурентными</w:t>
      </w:r>
      <w:r>
        <w:rPr>
          <w:rFonts w:ascii="Times New Roman" w:hAnsi="Times New Roman" w:eastAsia="Times New Roman" w:cs="Times New Roman"/>
          <w:sz w:val="24"/>
          <w:szCs w:val="24"/>
          <w:lang w:eastAsia="ru-RU"/>
        </w:rPr>
        <w:t xml:space="preserve"> способами, изменения в план закупки должны вноситься до размещения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ЕИС извещения о закупке, документации о закупке или вносимых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них изменений.</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 В ЕИС подлежит размещению следующая информация:</w:t>
      </w:r>
    </w:p>
    <w:p>
      <w:pPr>
        <w:widowControl w:val="0"/>
        <w:tabs>
          <w:tab w:val="left" w:pos="851"/>
        </w:tabs>
        <w:overflowPunct w:val="0"/>
        <w:autoSpaceDE w:val="0"/>
        <w:autoSpaceDN w:val="0"/>
        <w:adjustRightInd w:val="0"/>
        <w:spacing w:after="0" w:line="240" w:lineRule="auto"/>
        <w:ind w:firstLine="709"/>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извещение о закупке и вносимые в него изменения;</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документация о закупке (при наличии) и вносимые в нее изменения;</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4"/>
          <w:sz w:val="24"/>
          <w:szCs w:val="24"/>
          <w:lang w:eastAsia="ru-RU"/>
        </w:rPr>
        <w:t>проект договора, являющийся неотъемлемой частью документации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 закупке;</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разъяснения положений документации о закупке;</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протоколы, составляемые в ходе закупки;</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план закупки товаров, работ, услуг, предусмотренный постановлением Правительства Российской Федерации от 17 сентября 2012 года № 932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«Об утверждении Правил формирования плана закупки товаров (работ, услуг) и требований к форме такого плана»;</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сведения о количестве и общей стоимости договоров, заключенных </w:t>
      </w:r>
      <w:r>
        <w:rPr>
          <w:rFonts w:ascii="Times New Roman" w:hAnsi="Times New Roman" w:eastAsia="Times New Roman" w:cs="Times New Roman"/>
          <w:spacing w:val="-4"/>
          <w:sz w:val="24"/>
          <w:szCs w:val="24"/>
          <w:lang w:eastAsia="ru-RU"/>
        </w:rPr>
        <w:t>заказчиком по результатам закупки, предусмотренные частью 19 статьи 4</w:t>
      </w:r>
      <w:r>
        <w:rPr>
          <w:rFonts w:ascii="Times New Roman" w:hAnsi="Times New Roman" w:eastAsia="Times New Roman" w:cs="Times New Roman"/>
          <w:sz w:val="24"/>
          <w:szCs w:val="24"/>
          <w:lang w:eastAsia="ru-RU"/>
        </w:rPr>
        <w:t xml:space="preserve"> Федерального закона № 223-ФЗ (далее ежемесячные отчеты);</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реестр договоров, заключенных заказчиком по результатам закупки, предусмотренный постановлением Правительства Российской Федерации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от 31 октября 2014 года № 1132 «О порядке ведения реестра договоров, заключенных заказчиками по результатам закупки» (далее реестр договоров);</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иная информация, размещение которой в ЕИС предусмотрено Федеральным законом № 223-ФЗ и Положением.</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 Извещение и документация о закупке размещаются в ЕИС в сроки, указанные в подразделе 9.2 Положения.</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bookmarkStart w:id="5" w:name="_Ref454193734"/>
      <w:r>
        <w:rPr>
          <w:rFonts w:ascii="Times New Roman" w:hAnsi="Times New Roman" w:eastAsia="Times New Roman" w:cs="Times New Roman"/>
          <w:sz w:val="24"/>
          <w:szCs w:val="24"/>
          <w:lang w:eastAsia="ru-RU"/>
        </w:rPr>
        <w:t xml:space="preserve">2.5. Изменения, вносимые в извещение и документацию о закупке, протоколы, составляемые в ходе закупки, разъяснения положений документации о закупке размещаются в ЕИС в течение 3 дней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со дня принятия решений о внесении изменений, подписания протоколов, предоставления разъяснений.</w:t>
      </w:r>
      <w:bookmarkEnd w:id="5"/>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2.6. 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соответствующее решение Правительства Российской Федерации.</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 Заказчик вправе не размещать в ЕИС:</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сведения о закупках, стоимость которых не превышает 100 тыс. рублей, а в случае, если годовая выручка заказчика за отчетный финансовый год составляет более чем 5 млрд. рублей, – стоимость которых не превышает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500 тыс. рублей. При этом обязательным является включение информации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 таких закупках в ежемесячные отчеты;</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и в ежемесячные отчеты;</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отношении недвижимого имущества. При этом обязательным является включение информации о таких закупках в план закупки и в ежемесячные отчеты.</w:t>
      </w:r>
    </w:p>
    <w:p>
      <w:pPr>
        <w:widowControl w:val="0"/>
        <w:tabs>
          <w:tab w:val="left" w:pos="851"/>
        </w:tabs>
        <w:overflowPunct w:val="0"/>
        <w:autoSpaceDE w:val="0"/>
        <w:autoSpaceDN w:val="0"/>
        <w:adjustRightInd w:val="0"/>
        <w:spacing w:after="0" w:line="240" w:lineRule="auto"/>
        <w:ind w:left="720"/>
        <w:jc w:val="both"/>
        <w:rPr>
          <w:rFonts w:ascii="Times New Roman" w:hAnsi="Times New Roman" w:eastAsia="Times New Roman" w:cs="Times New Roman"/>
          <w:sz w:val="24"/>
          <w:szCs w:val="24"/>
          <w:lang w:eastAsia="ru-RU"/>
        </w:rPr>
      </w:pPr>
    </w:p>
    <w:p>
      <w:pPr>
        <w:keepNext/>
        <w:spacing w:after="0" w:line="240" w:lineRule="auto"/>
        <w:ind w:left="993" w:hanging="284"/>
        <w:outlineLvl w:val="0"/>
        <w:rPr>
          <w:rFonts w:ascii="Times New Roman" w:hAnsi="Times New Roman" w:eastAsia="Calibri" w:cs="Times New Roman"/>
          <w:b/>
          <w:bCs/>
          <w:sz w:val="24"/>
          <w:szCs w:val="24"/>
          <w:lang w:eastAsia="ru-RU"/>
        </w:rPr>
      </w:pPr>
      <w:bookmarkStart w:id="6" w:name="_Toc521582048"/>
      <w:r>
        <w:rPr>
          <w:rFonts w:ascii="Times New Roman" w:hAnsi="Times New Roman" w:eastAsia="Calibri" w:cs="Times New Roman"/>
          <w:b/>
          <w:bCs/>
          <w:sz w:val="24"/>
          <w:szCs w:val="24"/>
          <w:lang w:eastAsia="ru-RU"/>
        </w:rPr>
        <w:t xml:space="preserve">3. </w:t>
      </w:r>
      <w:r>
        <w:rPr>
          <w:rFonts w:ascii="Times New Roman" w:hAnsi="Times New Roman" w:eastAsia="Calibri" w:cs="Times New Roman"/>
          <w:b/>
          <w:bCs/>
          <w:spacing w:val="-4"/>
          <w:sz w:val="24"/>
          <w:szCs w:val="24"/>
          <w:lang w:eastAsia="ru-RU"/>
        </w:rPr>
        <w:t>Требования к участникам закупки и закупаемым товарам, работам,</w:t>
      </w:r>
      <w:r>
        <w:rPr>
          <w:rFonts w:ascii="Times New Roman" w:hAnsi="Times New Roman" w:eastAsia="Calibri" w:cs="Times New Roman"/>
          <w:b/>
          <w:bCs/>
          <w:sz w:val="24"/>
          <w:szCs w:val="24"/>
          <w:lang w:eastAsia="ru-RU"/>
        </w:rPr>
        <w:t xml:space="preserve"> услугам</w:t>
      </w:r>
      <w:bookmarkEnd w:id="6"/>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 При проведении закупок заказчик устанавливает следующие единые обязательные требования к участникам закупки: </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3.1.1. Соответствие требованиям, установленным в соответствии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3.1.2. Непроведение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3.1.3. Неприостановление деятельности участника процедуры закупки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pacing w:val="-14"/>
          <w:sz w:val="24"/>
          <w:szCs w:val="24"/>
          <w:lang w:eastAsia="ru-RU"/>
        </w:rPr>
        <w:t>в порядке, предусмотренном Кодексом Российской Федерации об административных</w:t>
      </w:r>
      <w:r>
        <w:rPr>
          <w:rFonts w:ascii="Times New Roman" w:hAnsi="Times New Roman" w:eastAsia="Times New Roman" w:cs="Times New Roman"/>
          <w:sz w:val="24"/>
          <w:szCs w:val="24"/>
          <w:lang w:eastAsia="ru-RU"/>
        </w:rPr>
        <w:t xml:space="preserve"> правонарушениях, на день подачи заявки;</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3.1.4. Отсутствие у участника процедуры закупки задолженности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по начисленным налогам, сборам и иным обязательным платежам в бюджеты любого уровня или государственные внебюджетные фонды;</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pacing w:val="-8"/>
          <w:sz w:val="24"/>
          <w:szCs w:val="24"/>
          <w:lang w:eastAsia="ru-RU"/>
        </w:rPr>
      </w:pPr>
      <w:r>
        <w:rPr>
          <w:rFonts w:ascii="Times New Roman" w:hAnsi="Times New Roman" w:eastAsia="Times New Roman" w:cs="Times New Roman"/>
          <w:sz w:val="24"/>
          <w:szCs w:val="24"/>
          <w:lang w:eastAsia="ru-RU"/>
        </w:rPr>
        <w:t xml:space="preserve">3.1.5. Отсутствие у участника закупки – физического лица либо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у руководителя, членов коллегиального исполнительного органа или главного </w:t>
      </w:r>
      <w:r>
        <w:rPr>
          <w:rFonts w:ascii="Times New Roman" w:hAnsi="Times New Roman" w:eastAsia="Times New Roman" w:cs="Times New Roman"/>
          <w:spacing w:val="-4"/>
          <w:sz w:val="24"/>
          <w:szCs w:val="24"/>
          <w:lang w:eastAsia="ru-RU"/>
        </w:rPr>
        <w:t xml:space="preserve">бухгалтера юридического лица – участника закупки судимости </w:t>
      </w:r>
      <w:r>
        <w:rPr>
          <w:rFonts w:ascii="Times New Roman" w:hAnsi="Times New Roman" w:eastAsia="Times New Roman" w:cs="Times New Roman"/>
          <w:spacing w:val="-4"/>
          <w:sz w:val="24"/>
          <w:szCs w:val="24"/>
          <w:lang w:eastAsia="ru-RU"/>
        </w:rPr>
        <w:br w:type="textWrapping"/>
      </w:r>
      <w:r>
        <w:rPr>
          <w:rFonts w:ascii="Times New Roman" w:hAnsi="Times New Roman" w:eastAsia="Times New Roman" w:cs="Times New Roman"/>
          <w:spacing w:val="-4"/>
          <w:sz w:val="24"/>
          <w:szCs w:val="24"/>
          <w:lang w:eastAsia="ru-RU"/>
        </w:rPr>
        <w:t>за преступления</w:t>
      </w:r>
      <w:r>
        <w:rPr>
          <w:rFonts w:ascii="Times New Roman" w:hAnsi="Times New Roman" w:eastAsia="Times New Roman" w:cs="Times New Roman"/>
          <w:sz w:val="24"/>
          <w:szCs w:val="24"/>
          <w:lang w:eastAsia="ru-RU"/>
        </w:rPr>
        <w:t xml:space="preserve">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w:t>
      </w:r>
      <w:r>
        <w:rPr>
          <w:rFonts w:ascii="Times New Roman" w:hAnsi="Times New Roman" w:eastAsia="Times New Roman" w:cs="Times New Roman"/>
          <w:spacing w:val="-8"/>
          <w:sz w:val="24"/>
          <w:szCs w:val="24"/>
          <w:lang w:eastAsia="ru-RU"/>
        </w:rPr>
        <w:t>осуществляемой закупки, и административного наказания в виде дисквалификации;</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3.1.6. Обладание участником закупки исключительными правами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на результаты интеллектуальной деятельности, если в связи с исполнением договора заказчик приобретает права на такие результаты;</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3.1.7.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Pr>
          <w:rFonts w:ascii="Times New Roman" w:hAnsi="Times New Roman" w:eastAsia="Times New Roman" w:cs="Times New Roman"/>
          <w:spacing w:val="-4"/>
          <w:sz w:val="24"/>
          <w:szCs w:val="24"/>
          <w:lang w:eastAsia="ru-RU"/>
        </w:rPr>
        <w:t>управляющим, президентом и др.), членами коллегиального исполнительного</w:t>
      </w:r>
      <w:r>
        <w:rPr>
          <w:rFonts w:ascii="Times New Roman" w:hAnsi="Times New Roman" w:eastAsia="Times New Roman" w:cs="Times New Roman"/>
          <w:sz w:val="24"/>
          <w:szCs w:val="24"/>
          <w:lang w:eastAsia="ru-RU"/>
        </w:rPr>
        <w:t xml:space="preserve">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pacing w:val="-10"/>
          <w:sz w:val="24"/>
          <w:szCs w:val="24"/>
          <w:lang w:eastAsia="ru-RU"/>
        </w:rPr>
        <w:t>в том числе зарегистрированными в качестве индивидуальных предпринимателей, –</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pacing w:val="-4"/>
          <w:sz w:val="24"/>
          <w:szCs w:val="24"/>
          <w:lang w:eastAsia="ru-RU"/>
        </w:rPr>
        <w:t>участниками закупки либо являются близкими родственниками (родственниками</w:t>
      </w:r>
      <w:r>
        <w:rPr>
          <w:rFonts w:ascii="Times New Roman" w:hAnsi="Times New Roman" w:eastAsia="Times New Roman" w:cs="Times New Roman"/>
          <w:sz w:val="24"/>
          <w:szCs w:val="24"/>
          <w:lang w:eastAsia="ru-RU"/>
        </w:rPr>
        <w:t xml:space="preserve">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чем 10 % голосующих акций хозяйственного общества либо долей, превышающей 10 % в уставном капитале хозяйственного общества;</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10"/>
          <w:sz w:val="24"/>
          <w:szCs w:val="24"/>
          <w:lang w:eastAsia="ru-RU"/>
        </w:rPr>
        <w:t>3.1.8. Отсутствие сведений об участнике закупки в реестре недобросовестных</w:t>
      </w:r>
      <w:r>
        <w:rPr>
          <w:rFonts w:ascii="Times New Roman" w:hAnsi="Times New Roman" w:eastAsia="Times New Roman" w:cs="Times New Roman"/>
          <w:sz w:val="24"/>
          <w:szCs w:val="24"/>
          <w:lang w:eastAsia="ru-RU"/>
        </w:rPr>
        <w:t xml:space="preserve">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3.1.9. Отсутствие сведений об участнике закупки в реестре недобросовестных поставщиков, предусмотренном Федеральным законом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223-ФЗ.</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 При проведении конкурентной закупки заказчик вправе установить дополнительные требования к участникам закупки:</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3.2.1. В случае проведения конкурентных закупок по выполнению работ по строительству, реконструкции, капитальному ремонту, текущему ремонту, сносу объекта капитального строительства, услуг по организации отдыха детей и их оздоровления, услуг общественного питания и (или) поставки пищевых продуктов:</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требования к наличию опыта исполнения участником закупки договоров, аналогичных предмету закупки (с обязательным указанием в документации о закупке определения, какие именно договоры с точки зрения их предмета являются аналогичными предмету закупки), при этом максимальный денежный размер данного требования не может превышать 50 % от начальной (максимальной) цены договора;</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3.2.2. В случае проведения конкурентных закупок на оказание услуг по организованной перевозке групп детей автобусами:</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требования к наличию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ГЛОНАСС/GPS;</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требования к наличию опыта исполнения участником закупки договоров, аналогичных предмету закупки, при этом максимальный денежный размер данного требования не может превышать 50 % от начальной (максимальной) цены договора.</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3.3. Устанавливать в закупочной документации иные требования, отличные от указанных в пунктах 3.1, 3.2 Положения, не допускается.</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3.4. Требования, предъявляемые к участникам закупки, применяются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равной степени ко всем участникам закупки.</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3.5. При установлении требований к участнику закупки заказчик обязан установить в документации о закупке исчерпывающий перечень документов, которые необходимо представить участнику для подтверждения соответствия таким требованиям, с учетом требований подраздела 9.2 Положения.</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3.6. В случае проведения конкурса или запроса предложений указанные в документации о закупке требования к участникам не должны противоречить критериям оценки, указанным в документации, в случае,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если такие требования и критерии относятся к одному и тому же показателю.</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 В случае проведения неконкурентной закупки (закупки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у единственного поставщика), заказчик должен обеспечить контроль соответствия участника закупки, с которым заключается договор, требованиям, предусмотренным пунктом 3.1 Положения. Заказчик вправе не оформлять результаты такого контроля документально.</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3.8. Товары, приобретаемые заказчиком, должны быть новыми,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pacing w:val="-4"/>
          <w:sz w:val="24"/>
          <w:szCs w:val="24"/>
          <w:lang w:eastAsia="ru-RU"/>
        </w:rPr>
        <w:t>не бывшими в употреблении, если документацией и (или) извещением о закупке не предусмотрено</w:t>
      </w:r>
      <w:r>
        <w:rPr>
          <w:rFonts w:ascii="Times New Roman" w:hAnsi="Times New Roman" w:eastAsia="Times New Roman" w:cs="Times New Roman"/>
          <w:sz w:val="24"/>
          <w:szCs w:val="24"/>
          <w:lang w:eastAsia="ru-RU"/>
        </w:rPr>
        <w:t xml:space="preserve"> иное.</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3.9. При описании в документации о конкурентной закупке предмета закупки заказчик должен руководствоваться следующими правилами:</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3.9.1. В описании предмета закупки указываются функциональные характеристики (потребительские свойства), технические и качественные </w:t>
      </w:r>
      <w:r>
        <w:rPr>
          <w:rFonts w:ascii="Times New Roman" w:hAnsi="Times New Roman" w:eastAsia="Times New Roman" w:cs="Times New Roman"/>
          <w:spacing w:val="-8"/>
          <w:sz w:val="24"/>
          <w:szCs w:val="24"/>
          <w:lang w:eastAsia="ru-RU"/>
        </w:rPr>
        <w:t>характеристики, а также эксплуатационные характеристики (при необходимости)</w:t>
      </w:r>
      <w:r>
        <w:rPr>
          <w:rFonts w:ascii="Times New Roman" w:hAnsi="Times New Roman" w:eastAsia="Times New Roman" w:cs="Times New Roman"/>
          <w:sz w:val="24"/>
          <w:szCs w:val="24"/>
          <w:lang w:eastAsia="ru-RU"/>
        </w:rPr>
        <w:t xml:space="preserve"> предмета закупки;</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3.9.2.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3.9.3. В случае использования в описании предмета закупки указания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на товарный знак необходимо использовать слова «(или эквивалент)»,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за исключением случаев:</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несовместимости товаров, на которых размещаются другие товарные знаки, и необходимости обеспечения взаимодействия таких товаров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с товарами, используемыми заказчиком;</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закупок товаров, необходимых для исполнения муниципального контракта;</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4"/>
          <w:sz w:val="24"/>
          <w:szCs w:val="24"/>
          <w:lang w:eastAsia="ru-RU"/>
        </w:rPr>
        <w:t>закупок с указанием конкретных товарных знаков, знаков обслуживания,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pacing w:val="-4"/>
          <w:sz w:val="24"/>
          <w:szCs w:val="24"/>
          <w:lang w:eastAsia="ru-RU"/>
        </w:rPr>
        <w:t>патентов, полезных моделей, промышленных образцов, места происхождения</w:t>
      </w:r>
      <w:r>
        <w:rPr>
          <w:rFonts w:ascii="Times New Roman" w:hAnsi="Times New Roman" w:eastAsia="Times New Roman" w:cs="Times New Roman"/>
          <w:sz w:val="24"/>
          <w:szCs w:val="24"/>
          <w:lang w:eastAsia="ru-RU"/>
        </w:rPr>
        <w:t xml:space="preserve">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 223-ФЗ, в целях исполнения этими юридическими лицами обязательств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по заключенным договорам с юридическими лицами, в том числе иностранными юридическими лицами.</w:t>
      </w:r>
    </w:p>
    <w:p>
      <w:pPr>
        <w:widowControl w:val="0"/>
        <w:tabs>
          <w:tab w:val="left" w:pos="851"/>
        </w:tabs>
        <w:overflowPunct w:val="0"/>
        <w:autoSpaceDE w:val="0"/>
        <w:autoSpaceDN w:val="0"/>
        <w:adjustRightInd w:val="0"/>
        <w:spacing w:after="0" w:line="240" w:lineRule="auto"/>
        <w:ind w:firstLine="720"/>
        <w:jc w:val="both"/>
        <w:rPr>
          <w:rFonts w:ascii="Times New Roman" w:hAnsi="Times New Roman" w:eastAsia="Times New Roman" w:cs="Times New Roman"/>
          <w:sz w:val="24"/>
          <w:szCs w:val="24"/>
          <w:lang w:eastAsia="ru-RU"/>
        </w:rPr>
      </w:pPr>
    </w:p>
    <w:p>
      <w:pPr>
        <w:keepNext/>
        <w:spacing w:after="0" w:line="240" w:lineRule="auto"/>
        <w:ind w:left="709"/>
        <w:jc w:val="both"/>
        <w:outlineLvl w:val="0"/>
        <w:rPr>
          <w:rFonts w:ascii="Times New Roman" w:hAnsi="Times New Roman" w:eastAsia="Calibri" w:cs="Times New Roman"/>
          <w:b/>
          <w:bCs/>
          <w:sz w:val="24"/>
          <w:szCs w:val="24"/>
          <w:lang w:eastAsia="ru-RU"/>
        </w:rPr>
      </w:pPr>
      <w:bookmarkStart w:id="7" w:name="_Toc521582049"/>
      <w:r>
        <w:rPr>
          <w:rFonts w:ascii="Times New Roman" w:hAnsi="Times New Roman" w:eastAsia="Calibri" w:cs="Times New Roman"/>
          <w:b/>
          <w:bCs/>
          <w:sz w:val="24"/>
          <w:szCs w:val="24"/>
          <w:lang w:eastAsia="ru-RU"/>
        </w:rPr>
        <w:t>4. Способы и формы закупок</w:t>
      </w:r>
      <w:bookmarkEnd w:id="7"/>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 Положением предусмотрены следующие способы закупок: </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4.1.1. Открытый конкурс, конкурс в электронной форме (далее конкурс);</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4.1.2. Аукцион в электронной форме (далее аукцион);</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pacing w:val="-8"/>
          <w:sz w:val="24"/>
          <w:szCs w:val="24"/>
          <w:lang w:eastAsia="ru-RU"/>
        </w:rPr>
      </w:pPr>
      <w:r>
        <w:rPr>
          <w:rFonts w:ascii="Times New Roman" w:hAnsi="Times New Roman" w:eastAsia="Times New Roman" w:cs="Times New Roman"/>
          <w:spacing w:val="-8"/>
          <w:sz w:val="24"/>
          <w:szCs w:val="24"/>
          <w:lang w:eastAsia="ru-RU"/>
        </w:rPr>
        <w:t>4.1.3. Запрос предложений в электронной форме (далее запрос предложений);</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4.1.4. Закрытые закупки в электронной форме (закрытый конкурс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электронной форме, закрытый аукцион в электронной форме, закрытый запрос цен в электронной форме, закрытый запрос предложений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электронной форме) (далее закрытые закупки);</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4.1.5. Запрос котировок, запрос котировок в электронной форме (далее запрос котировок);</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4.1.6. Запрос цен;</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4.1.7. Закупка у единственного поставщика.</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4.2. Закупки, указанные в подпунктах 4.1.1-4.1.6 Положения, являются конкурентными закупками.</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4.3. Закупки, указанные в подпунктах 4.1.1-4.1.5 Положения, являются торгами в понимании статей 447, 448 Гражданского кодекса Российской Федерации. </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4.4. Закупка у единственного поставщика является неконкурентной закупкой.</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4.5. Любая конкурентная закупка может включать несколько лотов,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по каждому из которых может быть выбран отдельный победитель и заключен отдельный договор. Подача предложений на часть лота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не допускается.</w:t>
      </w:r>
    </w:p>
    <w:p>
      <w:pPr>
        <w:widowControl w:val="0"/>
        <w:tabs>
          <w:tab w:val="left" w:pos="851"/>
        </w:tabs>
        <w:overflowPunct w:val="0"/>
        <w:autoSpaceDE w:val="0"/>
        <w:autoSpaceDN w:val="0"/>
        <w:adjustRightInd w:val="0"/>
        <w:spacing w:after="0" w:line="240" w:lineRule="auto"/>
        <w:ind w:firstLine="720"/>
        <w:jc w:val="both"/>
        <w:rPr>
          <w:rFonts w:ascii="Times New Roman" w:hAnsi="Times New Roman" w:eastAsia="Times New Roman" w:cs="Times New Roman"/>
          <w:sz w:val="24"/>
          <w:szCs w:val="24"/>
          <w:lang w:eastAsia="ru-RU"/>
        </w:rPr>
      </w:pPr>
    </w:p>
    <w:p>
      <w:pPr>
        <w:keepNext/>
        <w:spacing w:after="0" w:line="240" w:lineRule="auto"/>
        <w:ind w:firstLine="709"/>
        <w:jc w:val="both"/>
        <w:outlineLvl w:val="0"/>
        <w:rPr>
          <w:rFonts w:ascii="Times New Roman" w:hAnsi="Times New Roman" w:eastAsia="Calibri" w:cs="Times New Roman"/>
          <w:b/>
          <w:bCs/>
          <w:sz w:val="24"/>
          <w:szCs w:val="24"/>
          <w:lang w:eastAsia="ru-RU"/>
        </w:rPr>
      </w:pPr>
      <w:bookmarkStart w:id="8" w:name="_Toc521582050"/>
      <w:r>
        <w:rPr>
          <w:rFonts w:ascii="Times New Roman" w:hAnsi="Times New Roman" w:eastAsia="Calibri" w:cs="Times New Roman"/>
          <w:b/>
          <w:bCs/>
          <w:sz w:val="24"/>
          <w:szCs w:val="24"/>
          <w:lang w:eastAsia="ru-RU"/>
        </w:rPr>
        <w:t>5. Условия и случаи применения способов закупки</w:t>
      </w:r>
      <w:bookmarkEnd w:id="8"/>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Заказчик вправе осуществлять закупку путем проведения конкурса в любых случаях. </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5.2. Заказчик вправе осуществлять закупку путем проведения аукциона при выполнении хотя бы одного из следующих условий:</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5.2.1. Предметом закупки является продукция, по которой существует функционирующий рынок;</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5.2.2. Предметом закупки являются товары, работы, услуги,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отношении которых целесообразно проводить оценку только по ценовым критериям.</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5.3. Заказчик вправе осуществлять закупку путем проведения запроса цен при одновременном выполнении следующих условий:</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5.3.1. Предметом закупки является продукция, по которой существует функционирующий рынок;</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4"/>
          <w:sz w:val="24"/>
          <w:szCs w:val="24"/>
          <w:lang w:eastAsia="ru-RU"/>
        </w:rPr>
        <w:t>5.3.2. Предметом закупки являются товары, работы, услуги, в отношении</w:t>
      </w:r>
      <w:r>
        <w:rPr>
          <w:rFonts w:ascii="Times New Roman" w:hAnsi="Times New Roman" w:eastAsia="Times New Roman" w:cs="Times New Roman"/>
          <w:sz w:val="24"/>
          <w:szCs w:val="24"/>
          <w:lang w:eastAsia="ru-RU"/>
        </w:rPr>
        <w:t xml:space="preserve"> которых целесообразно проводить оценку только по ценовым критериям;</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5.3.3. Начальная (максимальная) цена договора не превышает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1 млн. рублей.</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5.4. Заказчик вправе осуществлять закупку путем проведения запроса котировок при одновременном выполнении следующих условий:</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5.4.1. Объектом закупки является продукция, по которой существует функционирующий рынок;</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5.4.2. Объектом закупки являются товары, работы, услуги, в отношении которых целесообразно проводить оценку только по ценовым критериям;</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5.4.3. Начальная (максимальная) цена договора не превышает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2 млн. рублей.</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5.5. Заказчик вправе осуществлять закупку путем проведения запроса предложений при одновременном выполнении следующих условий:</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5.5.1. Начальная (максимальная) цена договора не превышает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2 млн. рублей;</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5.5.2. Предметом закупки являются товары, работы, услуги,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отношении которых целесообразно проводить оценку по ценовым и неценовым критериям.</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 Закупка у единственного поставщика может проводиться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следующих случаях:</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5.6.1. Заключается договор с субъектом естественных монополий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на оказание услуг естественных монополий в соответствии с Федеральным законом от 17 августа 1995 года № 147-ФЗ «О естественных монополиях»;</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5.6.2. Заключается договор на оказание услуг по регулируемым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соответствии с законодательством Российской Федерации ценам (тарифам) в сферах водоснабжения, водоотведения, канализации, теплоснабжения, обращения с твердыми коммунальными отходами, газоснабжения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(за исключением услуг по реализации сжиженного газа), подключения (технологического присоединения) к сетям инженерно-технического обеспечения;</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5.6.3. Заключается договор энергоснабжения или договор купли-</w:t>
      </w:r>
      <w:r>
        <w:rPr>
          <w:rFonts w:ascii="Times New Roman" w:hAnsi="Times New Roman" w:eastAsia="Times New Roman" w:cs="Times New Roman"/>
          <w:spacing w:val="-4"/>
          <w:sz w:val="24"/>
          <w:szCs w:val="24"/>
          <w:lang w:eastAsia="ru-RU"/>
        </w:rPr>
        <w:t>продажи электрической энергии с гарантирующим поставщиком электрической</w:t>
      </w:r>
      <w:r>
        <w:rPr>
          <w:rFonts w:ascii="Times New Roman" w:hAnsi="Times New Roman" w:eastAsia="Times New Roman" w:cs="Times New Roman"/>
          <w:sz w:val="24"/>
          <w:szCs w:val="24"/>
          <w:lang w:eastAsia="ru-RU"/>
        </w:rPr>
        <w:t xml:space="preserve"> энергии;</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5.6.4. Закупки товаров, работ, услуг, стоимость которых не превышает 100,0 тыс. рублей, а в случае если годовая выручка заказчика за отчетный финансовый год составляет более чем 5,0 млрд. рублей, – стоимость которых не превышает 500,0 тыс. рублей. Исключение составляет случай, предусмотренный подпунктом 5.6.22 Положения;</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8"/>
          <w:sz w:val="24"/>
          <w:szCs w:val="24"/>
          <w:lang w:eastAsia="ru-RU"/>
        </w:rPr>
        <w:t>5.6.5. Осуществление закупки для государственных нужд у единственного</w:t>
      </w:r>
      <w:r>
        <w:rPr>
          <w:rFonts w:ascii="Times New Roman" w:hAnsi="Times New Roman" w:eastAsia="Times New Roman" w:cs="Times New Roman"/>
          <w:sz w:val="24"/>
          <w:szCs w:val="24"/>
          <w:lang w:eastAsia="ru-RU"/>
        </w:rPr>
        <w:t xml:space="preserve"> поставщика (подрядчика, исполнителя), определенного Указом или </w:t>
      </w:r>
      <w:r>
        <w:rPr>
          <w:rFonts w:ascii="Times New Roman" w:hAnsi="Times New Roman" w:eastAsia="Times New Roman" w:cs="Times New Roman"/>
          <w:spacing w:val="-10"/>
          <w:sz w:val="24"/>
          <w:szCs w:val="24"/>
          <w:lang w:eastAsia="ru-RU"/>
        </w:rPr>
        <w:t>распоряжением Президента Российской Федерации, либо в случаях, установленных</w:t>
      </w:r>
      <w:r>
        <w:rPr>
          <w:rFonts w:ascii="Times New Roman" w:hAnsi="Times New Roman" w:eastAsia="Times New Roman" w:cs="Times New Roman"/>
          <w:sz w:val="24"/>
          <w:szCs w:val="24"/>
          <w:lang w:eastAsia="ru-RU"/>
        </w:rPr>
        <w:t xml:space="preserve">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договора, а также может быть указан предельный срок, на который заключается договор, и определена обязанность заказчика установить требование обеспечения исполнения договора; </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5.6.6. Возникла потребность в работах или услугах, выполнение или оказание которых может осуществляться исключительно органами исполнительной власти Новгородской области в соответствии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с их </w:t>
      </w:r>
      <w:r>
        <w:rPr>
          <w:rFonts w:ascii="Times New Roman" w:hAnsi="Times New Roman" w:eastAsia="Times New Roman" w:cs="Times New Roman"/>
          <w:spacing w:val="-4"/>
          <w:sz w:val="24"/>
          <w:szCs w:val="24"/>
          <w:lang w:eastAsia="ru-RU"/>
        </w:rPr>
        <w:t xml:space="preserve">полномочиями или подведомственными им государственными </w:t>
      </w:r>
      <w:r>
        <w:rPr>
          <w:rFonts w:ascii="Times New Roman" w:hAnsi="Times New Roman" w:eastAsia="Times New Roman" w:cs="Times New Roman"/>
          <w:spacing w:val="-8"/>
          <w:sz w:val="24"/>
          <w:szCs w:val="24"/>
          <w:lang w:eastAsia="ru-RU"/>
        </w:rPr>
        <w:t>учреждениями, государственными унитарными предприятиями, соответствующие</w:t>
      </w:r>
      <w:r>
        <w:rPr>
          <w:rFonts w:ascii="Times New Roman" w:hAnsi="Times New Roman" w:eastAsia="Times New Roman" w:cs="Times New Roman"/>
          <w:sz w:val="24"/>
          <w:szCs w:val="24"/>
          <w:lang w:eastAsia="ru-RU"/>
        </w:rPr>
        <w:t xml:space="preserve"> полномочия которых устанавливаются нормативными правовыми актами Российской Федерации, нормативными правовыми актами Новгородской области; </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5.6.7.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5.6.8.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w:t>
      </w:r>
      <w:r>
        <w:rPr>
          <w:rFonts w:ascii="Times New Roman" w:hAnsi="Times New Roman" w:eastAsia="Times New Roman" w:cs="Times New Roman"/>
          <w:spacing w:val="-10"/>
          <w:sz w:val="24"/>
          <w:szCs w:val="24"/>
          <w:lang w:eastAsia="ru-RU"/>
        </w:rPr>
        <w:t>художественное или иное культурное значение), предназначенных для пополнения</w:t>
      </w:r>
      <w:r>
        <w:rPr>
          <w:rFonts w:ascii="Times New Roman" w:hAnsi="Times New Roman" w:eastAsia="Times New Roman" w:cs="Times New Roman"/>
          <w:sz w:val="24"/>
          <w:szCs w:val="24"/>
          <w:lang w:eastAsia="ru-RU"/>
        </w:rPr>
        <w:t xml:space="preserve"> государственных музейного, библиотечного, архивного фондов, кино-, фотофонда и аналогичных фондов; </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5.6.9.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 </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5.6.10. Возникла потребность в закупке услуг, связанных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с направлением работника в служебную командировку, в том числе проезд</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pacing w:val="-10"/>
          <w:sz w:val="24"/>
          <w:szCs w:val="24"/>
          <w:lang w:eastAsia="ru-RU"/>
        </w:rPr>
        <w:t>для обеспечения деятельности государственных и муниципальных образовательных</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pacing w:val="-4"/>
          <w:sz w:val="24"/>
          <w:szCs w:val="24"/>
          <w:lang w:eastAsia="ru-RU"/>
        </w:rPr>
        <w:t>учреждений, государственных и муниципальных библиотек, государственных</w:t>
      </w:r>
      <w:r>
        <w:rPr>
          <w:rFonts w:ascii="Times New Roman" w:hAnsi="Times New Roman" w:eastAsia="Times New Roman" w:cs="Times New Roman"/>
          <w:sz w:val="24"/>
          <w:szCs w:val="24"/>
          <w:lang w:eastAsia="ru-RU"/>
        </w:rPr>
        <w:t xml:space="preserve"> научных организаций, закупка осуществляется для выполнения работ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по мобилизационной подготовке; </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5.6.12. Заключение договора на посещение зоопарка, театра, кинотеатра, концерта, цирка, музея, выставки или спортивного мероприятия;</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5.6.13.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на изготовление и поставки декораций, сценической мебели, сценических костюмов (в том числе головных уборов и обуви) и необходимых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trike/>
          <w:sz w:val="24"/>
          <w:szCs w:val="24"/>
          <w:lang w:eastAsia="ru-RU"/>
        </w:rPr>
      </w:pPr>
      <w:r>
        <w:rPr>
          <w:rFonts w:ascii="Times New Roman" w:hAnsi="Times New Roman" w:eastAsia="Times New Roman" w:cs="Times New Roman"/>
          <w:sz w:val="24"/>
          <w:szCs w:val="24"/>
          <w:lang w:eastAsia="ru-RU"/>
        </w:rPr>
        <w:t>5.6.14.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5.6.15. Заключение договора на оказание преподавательских услуг,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а также услуг экскурсовода (гида), оказываемых физическими лицами;</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5.6.16. Осуществление закупок банковских услуг по выдаче банковских гарантий;</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5.6.17. Осуществление закупок изделий народных художественных промыслов признанного художественного достоинства, образцы которых </w:t>
      </w:r>
      <w:r>
        <w:rPr>
          <w:rFonts w:ascii="Times New Roman" w:hAnsi="Times New Roman" w:eastAsia="Times New Roman" w:cs="Times New Roman"/>
          <w:spacing w:val="-4"/>
          <w:sz w:val="24"/>
          <w:szCs w:val="24"/>
          <w:lang w:eastAsia="ru-RU"/>
        </w:rPr>
        <w:t>зарегистрированы в порядке, установленном уполномоченным Правительством</w:t>
      </w:r>
      <w:r>
        <w:rPr>
          <w:rFonts w:ascii="Times New Roman" w:hAnsi="Times New Roman" w:eastAsia="Times New Roman" w:cs="Times New Roman"/>
          <w:sz w:val="24"/>
          <w:szCs w:val="24"/>
          <w:lang w:eastAsia="ru-RU"/>
        </w:rPr>
        <w:t xml:space="preserve"> Российской Федерации федеральным органом исполнительной власти;</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5.6.18.</w:t>
      </w:r>
      <w:r>
        <w:rPr>
          <w:rFonts w:ascii="Times New Roman" w:hAnsi="Times New Roman" w:eastAsia="Times New Roman" w:cs="Times New Roman"/>
          <w:color w:val="FF0000"/>
          <w:sz w:val="24"/>
          <w:szCs w:val="24"/>
          <w:lang w:eastAsia="ru-RU"/>
        </w:rPr>
        <w:t xml:space="preserve"> </w:t>
      </w:r>
      <w:r>
        <w:rPr>
          <w:rFonts w:ascii="Times New Roman" w:hAnsi="Times New Roman" w:eastAsia="Times New Roman" w:cs="Times New Roman"/>
          <w:sz w:val="24"/>
          <w:szCs w:val="24"/>
          <w:lang w:eastAsia="ru-RU"/>
        </w:rPr>
        <w:t xml:space="preserve">Осуществление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а также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не допускается изменение объема закупаемых товаров, работ, услуг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сторону его увеличения относительно условий, указанных в документации конкурентной закупки или, в случае проведения закупки способом запроса котировок, в извещении о проведении запроса котировок, в извещении о проведении запроса котировок. </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Заказчик вправе заключить договор на основании настоящего подпункта не позднее чем через 10 рабочих дней со дня размещения в ЕИС протокола о признании конкурентной закупки несостоявшейся.</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случае проведения закупки на основании настоящего подпункта (вне зависимости от суммы сделки) заказчик обязан разместить в ЕИС сведения о такой закупке в плане закупки не позднее дня заключения договора, а также разместить сведения о договоре, заключенном по результатам такой закупки в реестре договоров;</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trike/>
          <w:sz w:val="24"/>
          <w:szCs w:val="24"/>
          <w:lang w:eastAsia="ru-RU"/>
        </w:rPr>
      </w:pPr>
      <w:r>
        <w:rPr>
          <w:rFonts w:ascii="Times New Roman" w:hAnsi="Times New Roman" w:eastAsia="Times New Roman" w:cs="Times New Roman"/>
          <w:sz w:val="24"/>
          <w:szCs w:val="24"/>
          <w:lang w:eastAsia="ru-RU"/>
        </w:rPr>
        <w:t xml:space="preserve">5.6.19. Заключение договора на оказание услуг по осуществлению авторского контроля за разработкой проектной документации объекта </w:t>
      </w:r>
      <w:r>
        <w:rPr>
          <w:rFonts w:ascii="Times New Roman" w:hAnsi="Times New Roman" w:eastAsia="Times New Roman" w:cs="Times New Roman"/>
          <w:spacing w:val="-6"/>
          <w:sz w:val="24"/>
          <w:szCs w:val="24"/>
          <w:lang w:eastAsia="ru-RU"/>
        </w:rPr>
        <w:t>капитального строительства, проведению авторского надзора за строительством,</w:t>
      </w:r>
      <w:r>
        <w:rPr>
          <w:rFonts w:ascii="Times New Roman" w:hAnsi="Times New Roman" w:eastAsia="Times New Roman" w:cs="Times New Roman"/>
          <w:sz w:val="24"/>
          <w:szCs w:val="24"/>
          <w:lang w:eastAsia="ru-RU"/>
        </w:rPr>
        <w:t xml:space="preserve">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(памятника истории и культуры) народов Российской Федерации авторами проектов;</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trike/>
          <w:sz w:val="24"/>
          <w:szCs w:val="24"/>
          <w:lang w:eastAsia="ru-RU"/>
        </w:rPr>
      </w:pPr>
      <w:r>
        <w:rPr>
          <w:rFonts w:ascii="Times New Roman" w:hAnsi="Times New Roman" w:eastAsia="Times New Roman" w:cs="Times New Roman"/>
          <w:sz w:val="24"/>
          <w:szCs w:val="24"/>
          <w:lang w:eastAsia="ru-RU"/>
        </w:rPr>
        <w:t xml:space="preserve">5.6.20. Заключение договоров на оказание услуг, связанных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5.6.21. Заключение договора на оказание услуг по содержанию и ремонту одного или нескольких нежилых помещений, переданных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безвозмездное пользование или оперативное управление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5.6.22. Осуществление закупок товаров, работ, услуг, стоимость которых не превышает 5 (пять) миллионов рублей, с использованием региональной автоматизированной информационной системы Правительства Москвы «Портал поставщиков» (далее информационная система).</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 случае если при проведении такой закупки не было подано ни одного ценового предложения, заказчик вправе осуществить повторное размещение информации о закупке в информационной системе (далее повторная закупка);</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5.6.23. Заключение договора на аренду нежилого здания, строения, сооружения, нежилого помещения. В случае проведения закупки на основании настоящего подпункта (вне зависимости от суммы сделки) для заключения договора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договора и иные существенные условия договора;</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5.6.24. Заключение договора на охрану объектов подразделениями вневедомственной охраны войск национальной гвардии Российской Феде-рации, в том числе с использованием кнопки экстренного вызова вневедомст-венной охраны войск национальной гвардии Российской Федерации;</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5.6.25. Заключение договора на поставку товаров, выполнение работ, оказание услуг, которые необходимы для организации и обеспечения функционирования комплексов, в том числе портативных, предназначенных для сбора и регистрации биометрических параметров граждан.</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5.6.26. Осуществление закупки товаров, работ, услуг в случае, если при проведении повторной закупки, предусмотренной подпунктом 5.6.22 Положения, не было подано ни одного ценового предложения.</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Заказчик вправе заключить договор без использования информационной системы на условиях, указанных в информации и документах о закупке, размещенных в информационной системе, и по цене, не превышающей начальную (максимальную) цену договора, указанную при публикации повторной закупки в информационной системе.</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5.7. Закрытые закупки проводятся заказчиком только в случае, если предметом закупки являются товары, работы, услуги, сведения о которых составляют государственную тайну, или если предметом закупки являются товары, работы, услуги, сведения о которых не составляют государственную тайну, но в отношении которых принято решение Правительства Российской Федерации в соответствии с частью 16 статьи 4 Федерального закона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223-ФЗ, а также в случае, если в отношении такой закупки координационным органом Правительства Российской Федерации принято решение в соответствии с пунктом 2 или 3 части 8 статьи 3.1 Федерального закона № 223-ФЗ.</w:t>
      </w:r>
    </w:p>
    <w:p>
      <w:pPr>
        <w:widowControl w:val="0"/>
        <w:autoSpaceDE w:val="0"/>
        <w:autoSpaceDN w:val="0"/>
        <w:adjustRightInd w:val="0"/>
        <w:spacing w:after="0" w:line="240" w:lineRule="auto"/>
        <w:ind w:firstLine="720"/>
        <w:jc w:val="both"/>
        <w:rPr>
          <w:rFonts w:ascii="Times New Roman" w:hAnsi="Times New Roman" w:eastAsia="Times New Roman" w:cs="Times New Roman"/>
          <w:sz w:val="24"/>
          <w:szCs w:val="24"/>
          <w:lang w:eastAsia="ru-RU"/>
        </w:rPr>
      </w:pPr>
    </w:p>
    <w:p>
      <w:pPr>
        <w:keepNext/>
        <w:spacing w:after="0" w:line="240" w:lineRule="auto"/>
        <w:ind w:firstLine="709"/>
        <w:jc w:val="both"/>
        <w:outlineLvl w:val="0"/>
        <w:rPr>
          <w:rFonts w:ascii="Times New Roman" w:hAnsi="Times New Roman" w:eastAsia="Calibri" w:cs="Times New Roman"/>
          <w:b/>
          <w:bCs/>
          <w:sz w:val="24"/>
          <w:szCs w:val="24"/>
          <w:lang w:eastAsia="ru-RU"/>
        </w:rPr>
      </w:pPr>
      <w:bookmarkStart w:id="9" w:name="_Toc521582051"/>
      <w:r>
        <w:rPr>
          <w:rFonts w:ascii="Times New Roman" w:hAnsi="Times New Roman" w:eastAsia="Calibri" w:cs="Times New Roman"/>
          <w:b/>
          <w:bCs/>
          <w:sz w:val="24"/>
          <w:szCs w:val="24"/>
          <w:lang w:eastAsia="ru-RU"/>
        </w:rPr>
        <w:t>6. Особенности проведения закупок в электронной форме</w:t>
      </w:r>
      <w:bookmarkEnd w:id="9"/>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6.1. Закупки в электронной форме осуществляются на электронных </w:t>
      </w:r>
      <w:r>
        <w:rPr>
          <w:rFonts w:ascii="Times New Roman" w:hAnsi="Times New Roman" w:eastAsia="Times New Roman" w:cs="Times New Roman"/>
          <w:spacing w:val="-4"/>
          <w:sz w:val="24"/>
          <w:szCs w:val="24"/>
          <w:lang w:eastAsia="ru-RU"/>
        </w:rPr>
        <w:t>площадках (далее ЭП). Общий порядок осуществления закупок в электронной</w:t>
      </w:r>
      <w:r>
        <w:rPr>
          <w:rFonts w:ascii="Times New Roman" w:hAnsi="Times New Roman" w:eastAsia="Times New Roman" w:cs="Times New Roman"/>
          <w:sz w:val="24"/>
          <w:szCs w:val="24"/>
          <w:lang w:eastAsia="ru-RU"/>
        </w:rPr>
        <w:t xml:space="preserve"> форме устанавливается статьей 3.3 Федерального закона № 223-ФЗ.</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6.2. Помимо требований, установленных статьей 3.3 Федерального закона № 223-ФЗ, ЭП, на которой проводится закупка в электронной форме, должна соответствовать следующим дополнительным требованиям к ЭП:</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6.2.1. Наличие функционала (технической опции), соответствующего особенностям проведения закупок, установленным постановлением Правительства Российской Федерации от 16 сентября 2016 года № 925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«О приоритете товаров российского происхождения, работ, услуг, выполняемых, оказываемых российскими лицами, по отношению к товарам, </w:t>
      </w:r>
      <w:r>
        <w:rPr>
          <w:rFonts w:ascii="Times New Roman" w:hAnsi="Times New Roman" w:eastAsia="Times New Roman" w:cs="Times New Roman"/>
          <w:spacing w:val="-4"/>
          <w:sz w:val="24"/>
          <w:szCs w:val="24"/>
          <w:lang w:eastAsia="ru-RU"/>
        </w:rPr>
        <w:t>происходящим из иностранного государства, работам, услугам, выполняемым,</w:t>
      </w:r>
      <w:r>
        <w:rPr>
          <w:rFonts w:ascii="Times New Roman" w:hAnsi="Times New Roman" w:eastAsia="Times New Roman" w:cs="Times New Roman"/>
          <w:sz w:val="24"/>
          <w:szCs w:val="24"/>
          <w:lang w:eastAsia="ru-RU"/>
        </w:rPr>
        <w:t xml:space="preserve"> оказываемым иностранными лицами»;</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6"/>
          <w:sz w:val="24"/>
          <w:szCs w:val="24"/>
          <w:lang w:eastAsia="ru-RU"/>
        </w:rPr>
        <w:t>6.2.2. Наличие функционала (технической опции), предусматривающего</w:t>
      </w:r>
      <w:r>
        <w:rPr>
          <w:rFonts w:ascii="Times New Roman" w:hAnsi="Times New Roman" w:eastAsia="Times New Roman" w:cs="Times New Roman"/>
          <w:sz w:val="24"/>
          <w:szCs w:val="24"/>
          <w:lang w:eastAsia="ru-RU"/>
        </w:rPr>
        <w:t xml:space="preserve"> особенности проведения закупок у субъектов малого и среднего предпринимательства, предусмотренные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2014 года № 1352 «Об особенностях участия субъектов малого и среднего предпринимательства в закупках товаров, работ, услуг отдельными видами юридических лиц»;</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6.2.3. Наличие технических, технологических ресурсов, позволяющих осуществлять корректную и своевременную интеграцию (перенаправление)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с ЭП в ЕИС информацию о закупке, включая сведения, содержащиеся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плане закупок, а также сведения о договорах, заключаемых на ЭП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по результатам проведения закупок;</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6.2.4. Наличие у ЭП функциональной возможности проведения </w:t>
      </w:r>
      <w:r>
        <w:rPr>
          <w:rFonts w:ascii="Times New Roman" w:hAnsi="Times New Roman" w:eastAsia="Times New Roman" w:cs="Times New Roman"/>
          <w:spacing w:val="-4"/>
          <w:sz w:val="24"/>
          <w:szCs w:val="24"/>
          <w:lang w:eastAsia="ru-RU"/>
        </w:rPr>
        <w:t>процедур закупки, указанных в подпунктах 4.1.1-4.1.5 Положения,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с возможностью обеспечения осуществления всех действий, выполняемых заказчиком и указанных в порядке проведения каждой из конкурентных закупок в соответствии с Положением.</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6.3. Контроль за соблюдением требований пункта 6.2 Положения осуществляется заказчиком при принятии решения о выборе ЭП, на которой проводится процедура закупки в электронной форме. Заказчик вправе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не оформлять результаты осуществления такого контроля документально.</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6.4. Услуги, связанные с использованием функционала ЭП, предоставляются заказчику без взимания платы.</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6.5. В случае наличия противоречий между сведениями, указанными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информации о закупке на ЭП, и сведениями, указанными в файлах документации о закупке, приоритет имеют сведения, указанные в файлах документации о закупке.</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6.6. В случае наличия противоречий между сведениями, указанными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информации о закупке на ЭП, и сведениями, указанными в информации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о закупке в ЕИС, приоритет имеют сведения, указанные в информации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 закупке в ЕИС.</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6.7. В случае если в ходе рассмотрения и (или) оценки заявок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на участие в конкурентной закупке, проводимой в электронной форме, выявлено несоответствие сведений о предложениях участника,  об условиях исполнения договора, в том числе о цене договора, указанных в информации о заявке на ЭП, аналогичным сведениям, указанным в составе документов заявки, заказчик рассматривает такую заявку, опираясь на сведения, указанные в документах заявки.</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6.8. В случае если в ходе рассмотрения и (или) оценки единственной поданной заявки на участие в конкурентной закупке, проводимой в электронной форме, заказчиком выявлено отсутствие в такой заявке документов, представление которых одновременно требовалось оператором ЭП для прохождения (получения) аккредитации на ЭП таким участником закупки, заказчик выгружает самостоятельно посредством функционала ЭП такие документы из аккредитационных сведений участника закупки, подавшего такую заявку на ЭП, и принимает их к рассмотрению заявки на участие в закупке при условии, что представление таких документов в составе заявки является обязательным в соответствии с требованиями документации, а также при условии, что функциональные возможности ЭП дают возможность заказчику осуществить указанные в настоящем пункте действия.</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6.9. Действия, описанные в пункте 6.8 Положения, могут быть осуществлены также в случае, если подано несколько заявок. </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6.10. При осуществлении закупок в электронной форме допускаются обусловленные техническими особенностями и регламентом работы ЭП отклонения от порядка проведения процедуры закупок, предусмотренного Положением, при условии, что такие отклонения не противоречат нормам Положения в части порядка определения победителя в ходе проведения процедуры закупки.</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p>
    <w:p>
      <w:pPr>
        <w:keepNext/>
        <w:spacing w:after="0" w:line="240" w:lineRule="auto"/>
        <w:ind w:firstLine="709"/>
        <w:jc w:val="both"/>
        <w:outlineLvl w:val="0"/>
        <w:rPr>
          <w:rFonts w:ascii="Times New Roman" w:hAnsi="Times New Roman" w:eastAsia="Calibri" w:cs="Times New Roman"/>
          <w:b/>
          <w:bCs/>
          <w:sz w:val="24"/>
          <w:szCs w:val="24"/>
          <w:lang w:eastAsia="ru-RU"/>
        </w:rPr>
      </w:pPr>
      <w:bookmarkStart w:id="10" w:name="_Toc521582052"/>
      <w:r>
        <w:rPr>
          <w:rFonts w:ascii="Times New Roman" w:hAnsi="Times New Roman" w:eastAsia="Calibri" w:cs="Times New Roman"/>
          <w:b/>
          <w:bCs/>
          <w:sz w:val="24"/>
          <w:szCs w:val="24"/>
          <w:lang w:eastAsia="ru-RU"/>
        </w:rPr>
        <w:t>7. Обоснование начальной (максимальной) цены договора</w:t>
      </w:r>
      <w:bookmarkEnd w:id="10"/>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7.1. Начальная (максимальная) цена договора (далее НМЦД) либо цена единицы товара, работы, услуги (в случае если количество поставляемых товаров, объем подлежащих выполнению работ, оказание услуг невозможно</w:t>
      </w:r>
      <w:r>
        <w:rPr>
          <w:rFonts w:ascii="Times New Roman" w:hAnsi="Times New Roman" w:eastAsia="Times New Roman" w:cs="Times New Roman"/>
          <w:spacing w:val="-4"/>
          <w:sz w:val="24"/>
          <w:szCs w:val="24"/>
          <w:lang w:eastAsia="ru-RU"/>
        </w:rPr>
        <w:t xml:space="preserve"> определить), цена договора, заключаемого с единственным</w:t>
      </w:r>
      <w:r>
        <w:rPr>
          <w:rFonts w:ascii="Times New Roman" w:hAnsi="Times New Roman" w:eastAsia="Times New Roman" w:cs="Times New Roman"/>
          <w:sz w:val="24"/>
          <w:szCs w:val="24"/>
          <w:lang w:eastAsia="ru-RU"/>
        </w:rPr>
        <w:t xml:space="preserve"> поставщиком (подрядчиком, исполнителем), определяется и обосновывается заказчиком посредством применения следующего метода или нескольких следующих методов:</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7.1.1. Метод сопоставимых рыночных цен (анализа рынка);</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7.1.2. Нормативный метод;</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7.1.3. Тарифный метод;</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7.1.4. Проектно-сметный метод;</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7.1.5. Затратный метод.</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7.2. Обоснование НМЦД, цены единицы товара, работы, услуги, цены договора, заключаемого с единственным поставщиком (подрядчиком, испол-нителем), оформляется заказчиком в свободной форме и хранится вместе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с документами о закупке.</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 В случае невозможности применения для определения НМЦД, цены единицы товара, работы, услуги, цены договора, заключаемого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с единственным поставщиком (подрядчиком, исполнителем) методов, указан-ных в пункте 7.1 Положения, заказчик вправе применить иные методы обоснования. В этом случае в обоснование заказчик обязан включить обоснование невозможности применения методов, указанных в пункте 7.1 Положения.</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 Метод сопоставимых рыночных цен (анализа рынка) заключается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pacing w:val="-4"/>
          <w:sz w:val="24"/>
          <w:szCs w:val="24"/>
          <w:lang w:eastAsia="ru-RU"/>
        </w:rPr>
        <w:t>в установлении НМЦД, цены единицы товара, работы, услуги, цены договора,</w:t>
      </w:r>
      <w:r>
        <w:rPr>
          <w:rFonts w:ascii="Times New Roman" w:hAnsi="Times New Roman" w:eastAsia="Times New Roman" w:cs="Times New Roman"/>
          <w:sz w:val="24"/>
          <w:szCs w:val="24"/>
          <w:lang w:eastAsia="ru-RU"/>
        </w:rPr>
        <w:t xml:space="preserve">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7.4.1. Обоснование НМЦД, цены единицы товара, работы, услуги, цены договора, заключаемого с единственным поставщиком (подрядчиком, исполнителем), осуществляется с учетом сопоставимых коммерческих и (или) финансовых условий поставок товаров, выполнения работ, оказания услуг, являющихся предметом закупки. Такие условия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7.4.2. Обоснование НМЦД, цены единицы товара, работы, услуги, цены договора, заключаемого с единственным поставщиком (подрядчиком, испол-нителем), должно основываться на общедоступной информации о ценах товаров, работ, услуг, являющихся предметом закупки, а также на ответах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по запросам заказчика о предоставлении ценовой информации от потен-циальных поставщиков (подрядчиков, исполнителей).</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 общедоступной информации относятся:</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7.4.2.1. Информация в реестре контрактов, заключенных заказчиками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соответствии с Федеральным законом от 5 апреля 2013 года № 44-ФЗ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с Федеральным законом № 223-ФЗ. При этом целесообразно принимать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расчет информацию о ценах товаров, работ, услуг, содержащуюся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контрактах (договорах), которые исполнены и по которым не взыскивались неустойки (штрафы, пени) в связи с неисполнением или ненадлежащим </w:t>
      </w:r>
      <w:r>
        <w:rPr>
          <w:rFonts w:ascii="Times New Roman" w:hAnsi="Times New Roman" w:eastAsia="Times New Roman" w:cs="Times New Roman"/>
          <w:spacing w:val="-4"/>
          <w:sz w:val="24"/>
          <w:szCs w:val="24"/>
          <w:lang w:eastAsia="ru-RU"/>
        </w:rPr>
        <w:t>исполнением обязательств, предусмотренных этими контрактами (договорами),</w:t>
      </w:r>
      <w:r>
        <w:rPr>
          <w:rFonts w:ascii="Times New Roman" w:hAnsi="Times New Roman" w:eastAsia="Times New Roman" w:cs="Times New Roman"/>
          <w:sz w:val="24"/>
          <w:szCs w:val="24"/>
          <w:lang w:eastAsia="ru-RU"/>
        </w:rPr>
        <w:t xml:space="preserve"> в течение последних 3 лет;</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7.4.2.2. Информация о ценах товаров, работ, услуг, содержащаяся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рекламе, каталогах, описаниях товаров и в других предложениях, обра-щенных к неопределенному кругу лиц и признаваемых в соответствии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с гражданским законодательством публичными офертами;</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4"/>
          <w:sz w:val="24"/>
          <w:szCs w:val="24"/>
          <w:lang w:eastAsia="ru-RU"/>
        </w:rPr>
        <w:t>7.4.2.3. Информация, размещенная на сайтах поставщиков (подрядчиков,</w:t>
      </w:r>
      <w:r>
        <w:rPr>
          <w:rFonts w:ascii="Times New Roman" w:hAnsi="Times New Roman" w:eastAsia="Times New Roman" w:cs="Times New Roman"/>
          <w:sz w:val="24"/>
          <w:szCs w:val="24"/>
          <w:lang w:eastAsia="ru-RU"/>
        </w:rPr>
        <w:t xml:space="preserve"> исполнителей), занимающихся поставками товаров, выполнением работ, оказанием услуг, являющихся предметом закупки;</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4"/>
          <w:sz w:val="24"/>
          <w:szCs w:val="24"/>
          <w:lang w:eastAsia="ru-RU"/>
        </w:rPr>
        <w:t>7.4.2.4. Информация о котировках на российских биржах и иностранных</w:t>
      </w:r>
      <w:r>
        <w:rPr>
          <w:rFonts w:ascii="Times New Roman" w:hAnsi="Times New Roman" w:eastAsia="Times New Roman" w:cs="Times New Roman"/>
          <w:sz w:val="24"/>
          <w:szCs w:val="24"/>
          <w:lang w:eastAsia="ru-RU"/>
        </w:rPr>
        <w:t xml:space="preserve"> биржах;</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7.4.2.5. Информация о котировках на электронных площадках;</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7.4.2.6. Данные государственной статистической отчетности о ценах товаров, работ, услуг;</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7.4.2.7. Информация о ценах товаров, работ, услуг, содержащаяся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официальных источниках информации уполномоченных государственных органов и муниципальных органов в соответствии с законодательством </w:t>
      </w:r>
      <w:r>
        <w:rPr>
          <w:rFonts w:ascii="Times New Roman" w:hAnsi="Times New Roman" w:eastAsia="Times New Roman" w:cs="Times New Roman"/>
          <w:spacing w:val="-4"/>
          <w:sz w:val="24"/>
          <w:szCs w:val="24"/>
          <w:lang w:eastAsia="ru-RU"/>
        </w:rPr>
        <w:t>Российской Федерации, законодательством субъектов Российской Федерации,</w:t>
      </w:r>
      <w:r>
        <w:rPr>
          <w:rFonts w:ascii="Times New Roman" w:hAnsi="Times New Roman" w:eastAsia="Times New Roman" w:cs="Times New Roman"/>
          <w:sz w:val="24"/>
          <w:szCs w:val="24"/>
          <w:lang w:eastAsia="ru-RU"/>
        </w:rPr>
        <w:t xml:space="preserve">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7.4.2.8.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4"/>
          <w:sz w:val="24"/>
          <w:szCs w:val="24"/>
          <w:lang w:eastAsia="ru-RU"/>
        </w:rPr>
        <w:t>7.4.2.9. Информация информационно-ценовых агентств, общедоступные</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pacing w:val="-4"/>
          <w:sz w:val="24"/>
          <w:szCs w:val="24"/>
          <w:lang w:eastAsia="ru-RU"/>
        </w:rPr>
        <w:t>результаты изучения рынка, а также результаты изучения рынка, проведенного</w:t>
      </w:r>
      <w:r>
        <w:rPr>
          <w:rFonts w:ascii="Times New Roman" w:hAnsi="Times New Roman" w:eastAsia="Times New Roman" w:cs="Times New Roman"/>
          <w:sz w:val="24"/>
          <w:szCs w:val="24"/>
          <w:lang w:eastAsia="ru-RU"/>
        </w:rPr>
        <w:t xml:space="preserve"> по инициативе заказчика, в том числе на основании договора, при условии раскрытия методологии расчета цен;</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7.4.2.10. Иные источники информации;</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7.4.3. В целях определения НМЦД, цены единицы товара, работы, услуги, цены договора, заключаемого с единственным поставщиком (подряд-чиком, исполнителем), методом сопоставимых рыночных цен (анализа рынка) используется не менее 3 цен товара, работы, услуги, предлагаемых различными поставщиками (подрядчиками, исполнителями);</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 В целях определения однородности совокупности значений выявленных цен, используемых в расчете НМЦД, цены единицы товара, работы, услуги, цены договора, заключаемого с единственным поставщиком </w:t>
      </w:r>
      <w:r>
        <w:rPr>
          <w:rFonts w:ascii="Times New Roman" w:hAnsi="Times New Roman" w:eastAsia="Times New Roman" w:cs="Times New Roman"/>
          <w:spacing w:val="-4"/>
          <w:sz w:val="24"/>
          <w:szCs w:val="24"/>
          <w:lang w:eastAsia="ru-RU"/>
        </w:rPr>
        <w:t>(подрядчиком, исполнителем), необходимо определить коэффициент вариации.</w:t>
      </w:r>
      <w:r>
        <w:rPr>
          <w:rFonts w:ascii="Times New Roman" w:hAnsi="Times New Roman" w:eastAsia="Times New Roman" w:cs="Times New Roman"/>
          <w:sz w:val="24"/>
          <w:szCs w:val="24"/>
          <w:lang w:eastAsia="ru-RU"/>
        </w:rPr>
        <w:t xml:space="preserve"> Коэффициент вариации цены определяется по следующей формуле: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425"/>
        <w:gridCol w:w="322"/>
        <w:gridCol w:w="284"/>
        <w:gridCol w:w="850"/>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566" w:type="dxa"/>
            <w:vMerge w:val="restart"/>
            <w:tcBorders>
              <w:top w:val="nil"/>
              <w:left w:val="nil"/>
              <w:bottom w:val="nil"/>
              <w:right w:val="nil"/>
            </w:tcBorders>
            <w:vAlign w:val="center"/>
          </w:tcPr>
          <w:p>
            <w:pPr>
              <w:spacing w:before="120" w:after="0" w:line="240" w:lineRule="auto"/>
              <w:ind w:left="-57" w:right="-57"/>
              <w:jc w:val="center"/>
              <w:rPr>
                <w:rFonts w:ascii="Times New Roman" w:hAnsi="Times New Roman" w:eastAsia="Times New Roman" w:cs="Times New Roman"/>
                <w:spacing w:val="-6"/>
                <w:sz w:val="24"/>
                <w:szCs w:val="24"/>
                <w:lang w:eastAsia="ru-RU"/>
              </w:rPr>
            </w:pPr>
            <w:r>
              <w:rPr>
                <w:rFonts w:ascii="Times New Roman" w:hAnsi="Times New Roman" w:eastAsia="Times New Roman" w:cs="Times New Roman"/>
                <w:sz w:val="24"/>
                <w:szCs w:val="24"/>
                <w:lang w:eastAsia="ru-RU"/>
              </w:rPr>
              <w:t>V</w:t>
            </w:r>
          </w:p>
        </w:tc>
        <w:tc>
          <w:tcPr>
            <w:tcW w:w="425" w:type="dxa"/>
            <w:vMerge w:val="restart"/>
            <w:tcBorders>
              <w:top w:val="nil"/>
              <w:left w:val="nil"/>
              <w:bottom w:val="nil"/>
              <w:right w:val="nil"/>
            </w:tcBorders>
            <w:vAlign w:val="center"/>
          </w:tcPr>
          <w:p>
            <w:pPr>
              <w:spacing w:before="120" w:after="0" w:line="240" w:lineRule="auto"/>
              <w:ind w:left="-113"/>
              <w:jc w:val="center"/>
              <w:rPr>
                <w:rFonts w:ascii="Times New Roman" w:hAnsi="Times New Roman" w:eastAsia="Times New Roman" w:cs="Times New Roman"/>
                <w:spacing w:val="-6"/>
                <w:sz w:val="24"/>
                <w:szCs w:val="24"/>
                <w:lang w:eastAsia="ru-RU"/>
              </w:rPr>
            </w:pPr>
            <w:r>
              <w:rPr>
                <w:rFonts w:ascii="Times New Roman" w:hAnsi="Times New Roman" w:eastAsia="Times New Roman" w:cs="Times New Roman"/>
                <w:spacing w:val="-6"/>
                <w:sz w:val="24"/>
                <w:szCs w:val="24"/>
                <w:lang w:eastAsia="ru-RU"/>
              </w:rPr>
              <w:t>=</w:t>
            </w:r>
          </w:p>
        </w:tc>
        <w:tc>
          <w:tcPr>
            <w:tcW w:w="322" w:type="dxa"/>
            <w:tcBorders>
              <w:top w:val="nil"/>
              <w:left w:val="nil"/>
              <w:bottom w:val="single" w:color="auto" w:sz="4" w:space="0"/>
              <w:right w:val="nil"/>
            </w:tcBorders>
            <w:vAlign w:val="center"/>
          </w:tcPr>
          <w:p>
            <w:pPr>
              <w:spacing w:before="120" w:after="0" w:line="240" w:lineRule="auto"/>
              <w:jc w:val="center"/>
              <w:rPr>
                <w:rFonts w:ascii="Times New Roman" w:hAnsi="Times New Roman" w:eastAsia="Times New Roman" w:cs="Times New Roman"/>
                <w:spacing w:val="-6"/>
                <w:sz w:val="24"/>
                <w:szCs w:val="24"/>
                <w:lang w:eastAsia="ru-RU"/>
              </w:rPr>
            </w:pPr>
            <w:r>
              <w:rPr>
                <w:rFonts w:ascii="Times New Roman" w:hAnsi="Times New Roman" w:eastAsia="Times New Roman" w:cs="Times New Roman"/>
                <w:spacing w:val="-6"/>
                <w:sz w:val="24"/>
                <w:szCs w:val="24"/>
                <w:lang w:eastAsia="ru-RU"/>
              </w:rPr>
              <w:t>ß</w:t>
            </w:r>
          </w:p>
        </w:tc>
        <w:tc>
          <w:tcPr>
            <w:tcW w:w="284" w:type="dxa"/>
            <w:vMerge w:val="restart"/>
            <w:tcBorders>
              <w:top w:val="nil"/>
              <w:left w:val="nil"/>
              <w:bottom w:val="nil"/>
              <w:right w:val="nil"/>
            </w:tcBorders>
            <w:vAlign w:val="center"/>
          </w:tcPr>
          <w:p>
            <w:pPr>
              <w:spacing w:before="120" w:after="0" w:line="240" w:lineRule="auto"/>
              <w:ind w:left="-57"/>
              <w:jc w:val="center"/>
              <w:rPr>
                <w:rFonts w:ascii="Times New Roman" w:hAnsi="Times New Roman" w:eastAsia="Times New Roman" w:cs="Times New Roman"/>
                <w:spacing w:val="-6"/>
                <w:sz w:val="24"/>
                <w:szCs w:val="24"/>
                <w:lang w:eastAsia="ru-RU"/>
              </w:rPr>
            </w:pPr>
            <w:r>
              <w:rPr>
                <w:rFonts w:ascii="Times New Roman" w:hAnsi="Times New Roman" w:eastAsia="Times New Roman" w:cs="Times New Roman"/>
                <w:spacing w:val="-6"/>
                <w:sz w:val="24"/>
                <w:szCs w:val="24"/>
                <w:lang w:eastAsia="ru-RU"/>
              </w:rPr>
              <w:t>×</w:t>
            </w:r>
          </w:p>
        </w:tc>
        <w:tc>
          <w:tcPr>
            <w:tcW w:w="850" w:type="dxa"/>
            <w:vMerge w:val="restart"/>
            <w:tcBorders>
              <w:top w:val="nil"/>
              <w:left w:val="nil"/>
              <w:bottom w:val="nil"/>
              <w:right w:val="nil"/>
            </w:tcBorders>
            <w:vAlign w:val="center"/>
          </w:tcPr>
          <w:p>
            <w:pPr>
              <w:spacing w:before="120" w:after="0" w:line="240" w:lineRule="auto"/>
              <w:ind w:left="-113" w:right="-57"/>
              <w:jc w:val="center"/>
              <w:rPr>
                <w:rFonts w:ascii="Times New Roman" w:hAnsi="Times New Roman" w:eastAsia="Times New Roman" w:cs="Times New Roman"/>
                <w:spacing w:val="-8"/>
                <w:sz w:val="24"/>
                <w:szCs w:val="24"/>
                <w:lang w:eastAsia="ru-RU"/>
              </w:rPr>
            </w:pPr>
            <w:r>
              <w:rPr>
                <w:rFonts w:ascii="Times New Roman" w:hAnsi="Times New Roman" w:eastAsia="Times New Roman" w:cs="Times New Roman"/>
                <w:spacing w:val="-8"/>
                <w:sz w:val="24"/>
                <w:szCs w:val="24"/>
                <w:lang w:eastAsia="ru-RU"/>
              </w:rPr>
              <w:t>100 %,</w:t>
            </w:r>
          </w:p>
        </w:tc>
        <w:tc>
          <w:tcPr>
            <w:tcW w:w="567" w:type="dxa"/>
            <w:vMerge w:val="restart"/>
            <w:tcBorders>
              <w:top w:val="nil"/>
              <w:left w:val="nil"/>
              <w:bottom w:val="nil"/>
              <w:right w:val="nil"/>
            </w:tcBorders>
            <w:vAlign w:val="center"/>
          </w:tcPr>
          <w:p>
            <w:pPr>
              <w:spacing w:before="120" w:after="0" w:line="240" w:lineRule="auto"/>
              <w:ind w:left="-113"/>
              <w:jc w:val="center"/>
              <w:rPr>
                <w:rFonts w:ascii="Times New Roman" w:hAnsi="Times New Roman" w:eastAsia="Times New Roman" w:cs="Times New Roman"/>
                <w:spacing w:val="-6"/>
                <w:sz w:val="24"/>
                <w:szCs w:val="24"/>
                <w:lang w:eastAsia="ru-RU"/>
              </w:rPr>
            </w:pPr>
            <w:r>
              <w:rPr>
                <w:rFonts w:ascii="Times New Roman" w:hAnsi="Times New Roman" w:eastAsia="Times New Roman" w:cs="Times New Roman"/>
                <w:spacing w:val="-6"/>
                <w:sz w:val="24"/>
                <w:szCs w:val="24"/>
                <w:lang w:eastAsia="ru-RU"/>
              </w:rPr>
              <w:t>где: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566" w:type="dxa"/>
            <w:vMerge w:val="continue"/>
            <w:tcBorders>
              <w:top w:val="nil"/>
              <w:left w:val="nil"/>
              <w:bottom w:val="nil"/>
              <w:right w:val="nil"/>
            </w:tcBorders>
            <w:vAlign w:val="center"/>
          </w:tcPr>
          <w:p>
            <w:pPr>
              <w:spacing w:after="0" w:line="240" w:lineRule="auto"/>
              <w:rPr>
                <w:rFonts w:ascii="Times New Roman" w:hAnsi="Times New Roman" w:eastAsia="Times New Roman" w:cs="Times New Roman"/>
                <w:spacing w:val="-6"/>
                <w:sz w:val="24"/>
                <w:szCs w:val="24"/>
                <w:lang w:eastAsia="ru-RU"/>
              </w:rPr>
            </w:pPr>
          </w:p>
        </w:tc>
        <w:tc>
          <w:tcPr>
            <w:tcW w:w="425" w:type="dxa"/>
            <w:vMerge w:val="continue"/>
            <w:tcBorders>
              <w:top w:val="nil"/>
              <w:left w:val="nil"/>
              <w:bottom w:val="nil"/>
              <w:right w:val="nil"/>
            </w:tcBorders>
            <w:vAlign w:val="center"/>
          </w:tcPr>
          <w:p>
            <w:pPr>
              <w:spacing w:after="0" w:line="240" w:lineRule="auto"/>
              <w:rPr>
                <w:rFonts w:ascii="Times New Roman" w:hAnsi="Times New Roman" w:eastAsia="Times New Roman" w:cs="Times New Roman"/>
                <w:spacing w:val="-6"/>
                <w:sz w:val="24"/>
                <w:szCs w:val="24"/>
                <w:lang w:eastAsia="ru-RU"/>
              </w:rPr>
            </w:pPr>
          </w:p>
        </w:tc>
        <w:tc>
          <w:tcPr>
            <w:tcW w:w="322" w:type="dxa"/>
            <w:tcBorders>
              <w:top w:val="single" w:color="auto" w:sz="4" w:space="0"/>
              <w:left w:val="nil"/>
              <w:bottom w:val="nil"/>
              <w:right w:val="nil"/>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pacing w:val="-6"/>
                <w:sz w:val="24"/>
                <w:szCs w:val="24"/>
                <w:lang w:eastAsia="ru-RU"/>
              </w:rPr>
              <w:t>ц</w:t>
            </w:r>
          </w:p>
        </w:tc>
        <w:tc>
          <w:tcPr>
            <w:tcW w:w="284" w:type="dxa"/>
            <w:vMerge w:val="continue"/>
            <w:tcBorders>
              <w:top w:val="nil"/>
              <w:left w:val="nil"/>
              <w:bottom w:val="nil"/>
              <w:right w:val="nil"/>
            </w:tcBorders>
            <w:vAlign w:val="center"/>
          </w:tcPr>
          <w:p>
            <w:pPr>
              <w:spacing w:after="0" w:line="240" w:lineRule="auto"/>
              <w:rPr>
                <w:rFonts w:ascii="Times New Roman" w:hAnsi="Times New Roman" w:eastAsia="Times New Roman" w:cs="Times New Roman"/>
                <w:spacing w:val="-6"/>
                <w:sz w:val="24"/>
                <w:szCs w:val="24"/>
                <w:lang w:eastAsia="ru-RU"/>
              </w:rPr>
            </w:pPr>
          </w:p>
        </w:tc>
        <w:tc>
          <w:tcPr>
            <w:tcW w:w="850" w:type="dxa"/>
            <w:vMerge w:val="continue"/>
            <w:tcBorders>
              <w:top w:val="nil"/>
              <w:left w:val="nil"/>
              <w:bottom w:val="nil"/>
              <w:right w:val="nil"/>
            </w:tcBorders>
            <w:vAlign w:val="center"/>
          </w:tcPr>
          <w:p>
            <w:pPr>
              <w:spacing w:after="0" w:line="240" w:lineRule="auto"/>
              <w:rPr>
                <w:rFonts w:ascii="Times New Roman" w:hAnsi="Times New Roman" w:eastAsia="Times New Roman" w:cs="Times New Roman"/>
                <w:spacing w:val="-8"/>
                <w:sz w:val="24"/>
                <w:szCs w:val="24"/>
                <w:lang w:eastAsia="ru-RU"/>
              </w:rPr>
            </w:pPr>
          </w:p>
        </w:tc>
        <w:tc>
          <w:tcPr>
            <w:tcW w:w="567" w:type="dxa"/>
            <w:vMerge w:val="continue"/>
            <w:tcBorders>
              <w:top w:val="nil"/>
              <w:left w:val="nil"/>
              <w:bottom w:val="nil"/>
              <w:right w:val="nil"/>
            </w:tcBorders>
            <w:vAlign w:val="center"/>
          </w:tcPr>
          <w:p>
            <w:pPr>
              <w:spacing w:after="0" w:line="240" w:lineRule="auto"/>
              <w:rPr>
                <w:rFonts w:ascii="Times New Roman" w:hAnsi="Times New Roman" w:eastAsia="Times New Roman" w:cs="Times New Roman"/>
                <w:spacing w:val="-6"/>
                <w:sz w:val="24"/>
                <w:szCs w:val="24"/>
                <w:lang w:eastAsia="ru-RU"/>
              </w:rPr>
            </w:pPr>
          </w:p>
        </w:tc>
      </w:tr>
    </w:tbl>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74"/>
        <w:gridCol w:w="336"/>
        <w:gridCol w:w="6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3174" w:type="dxa"/>
          </w:tcPr>
          <w:p>
            <w:pPr>
              <w:widowControl w:val="0"/>
              <w:tabs>
                <w:tab w:val="left" w:pos="851"/>
              </w:tabs>
              <w:autoSpaceDE w:val="0"/>
              <w:autoSpaceDN w:val="0"/>
              <w:adjustRightInd w:val="0"/>
              <w:spacing w:before="120"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V</w:t>
            </w:r>
          </w:p>
        </w:tc>
        <w:tc>
          <w:tcPr>
            <w:tcW w:w="336" w:type="dxa"/>
          </w:tcPr>
          <w:p>
            <w:pPr>
              <w:widowControl w:val="0"/>
              <w:tabs>
                <w:tab w:val="left" w:pos="851"/>
              </w:tabs>
              <w:autoSpaceDE w:val="0"/>
              <w:autoSpaceDN w:val="0"/>
              <w:adjustRightInd w:val="0"/>
              <w:spacing w:before="12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6060" w:type="dxa"/>
          </w:tcPr>
          <w:p>
            <w:pPr>
              <w:widowControl w:val="0"/>
              <w:tabs>
                <w:tab w:val="left" w:pos="851"/>
              </w:tabs>
              <w:autoSpaceDE w:val="0"/>
              <w:autoSpaceDN w:val="0"/>
              <w:adjustRightInd w:val="0"/>
              <w:spacing w:before="12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коэффициент вариации;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3174" w:type="dxa"/>
          </w:tcPr>
          <w:p>
            <w:pPr>
              <w:spacing w:before="240" w:after="0" w:line="240" w:lineRule="auto"/>
              <w:rPr>
                <w:rFonts w:ascii="Times New Roman" w:hAnsi="Times New Roman" w:eastAsia="Times New Roman" w:cs="Times New Roman"/>
                <w:i/>
                <w:sz w:val="24"/>
                <w:szCs w:val="24"/>
                <w:lang w:val="en-US" w:eastAsia="ru-RU"/>
              </w:rPr>
            </w:pPr>
            <m:oMathPara>
              <m:oMathParaPr>
                <m:jc m:val="left"/>
              </m:oMathParaPr>
              <m:oMath>
                <m:r>
                  <m:rPr>
                    <m:sty m:val="p"/>
                  </m:rPr>
                  <w:rPr>
                    <w:rFonts w:ascii="Cambria Math" w:hAnsi="Cambria Math" w:eastAsia="Times New Roman" w:cs="Times New Roman"/>
                    <w:spacing w:val="-6"/>
                    <w:sz w:val="24"/>
                    <w:szCs w:val="24"/>
                    <w:lang w:eastAsia="ru-RU"/>
                  </w:rPr>
                  <m:t>ß</m:t>
                </m:r>
                <m:r>
                  <m:rPr/>
                  <w:rPr>
                    <w:rFonts w:ascii="Cambria Math" w:hAnsi="Cambria Math" w:eastAsia="Times New Roman" w:cs="Times New Roman"/>
                    <w:sz w:val="24"/>
                    <w:szCs w:val="24"/>
                    <w:lang w:eastAsia="ru-RU"/>
                  </w:rPr>
                  <m:t>=</m:t>
                </m:r>
                <m:rad>
                  <m:radPr>
                    <m:degHide m:val="1"/>
                    <m:ctrlPr>
                      <w:rPr>
                        <w:rFonts w:ascii="Cambria Math" w:hAnsi="Cambria Math" w:eastAsia="Times New Roman" w:cs="Times New Roman"/>
                        <w:i/>
                        <w:sz w:val="24"/>
                        <w:szCs w:val="24"/>
                        <w:lang w:eastAsia="ru-RU"/>
                      </w:rPr>
                    </m:ctrlPr>
                  </m:radPr>
                  <m:deg>
                    <m:ctrlPr>
                      <w:rPr>
                        <w:rFonts w:ascii="Cambria Math" w:hAnsi="Cambria Math" w:eastAsia="Times New Roman" w:cs="Times New Roman"/>
                        <w:i/>
                        <w:sz w:val="24"/>
                        <w:szCs w:val="24"/>
                        <w:lang w:eastAsia="ru-RU"/>
                      </w:rPr>
                    </m:ctrlPr>
                  </m:deg>
                  <m:e>
                    <m:ctrlPr>
                      <w:rPr>
                        <w:rFonts w:ascii="Cambria Math" w:hAnsi="Cambria Math" w:eastAsia="Times New Roman" w:cs="Times New Roman"/>
                        <w:i/>
                        <w:sz w:val="24"/>
                        <w:szCs w:val="24"/>
                        <w:lang w:eastAsia="ru-RU"/>
                      </w:rPr>
                    </m:ctrlPr>
                  </m:e>
                </m:rad>
                <m:f>
                  <m:fPr>
                    <m:ctrlPr>
                      <w:rPr>
                        <w:rFonts w:ascii="Cambria Math" w:hAnsi="Cambria Math" w:eastAsia="Times New Roman" w:cs="Times New Roman"/>
                        <w:sz w:val="24"/>
                        <w:szCs w:val="24"/>
                        <w:lang w:eastAsia="ru-RU"/>
                      </w:rPr>
                    </m:ctrlPr>
                  </m:fPr>
                  <m:num>
                    <m:nary>
                      <m:naryPr>
                        <m:chr m:val="∑"/>
                        <m:limLoc m:val="undOvr"/>
                        <m:ctrlPr>
                          <w:rPr>
                            <w:rFonts w:ascii="Cambria Math" w:hAnsi="Cambria Math" w:eastAsia="Calibri" w:cs="Times New Roman"/>
                            <w:i/>
                            <w:sz w:val="24"/>
                            <w:szCs w:val="24"/>
                          </w:rPr>
                        </m:ctrlPr>
                      </m:naryPr>
                      <m:sub>
                        <m:r>
                          <m:rPr/>
                          <w:rPr>
                            <w:rFonts w:ascii="Cambria Math" w:hAnsi="Cambria Math" w:eastAsia="Times New Roman" w:cs="Times New Roman"/>
                            <w:sz w:val="24"/>
                            <w:szCs w:val="24"/>
                            <w:lang w:val="en-US" w:eastAsia="ru-RU"/>
                          </w:rPr>
                          <m:t>i =</m:t>
                        </m:r>
                        <m:ctrlPr>
                          <w:rPr>
                            <w:rFonts w:ascii="Cambria Math" w:hAnsi="Cambria Math" w:eastAsia="Calibri" w:cs="Times New Roman"/>
                            <w:i/>
                            <w:sz w:val="24"/>
                            <w:szCs w:val="24"/>
                          </w:rPr>
                        </m:ctrlPr>
                      </m:sub>
                      <m:sup>
                        <m:r>
                          <m:rPr/>
                          <w:rPr>
                            <w:rFonts w:ascii="Cambria Math" w:hAnsi="Cambria Math" w:eastAsia="Times New Roman" w:cs="Times New Roman"/>
                            <w:sz w:val="24"/>
                            <w:szCs w:val="24"/>
                            <w:lang w:val="en-US" w:eastAsia="ru-RU"/>
                          </w:rPr>
                          <m:t>n</m:t>
                        </m:r>
                        <m:ctrlPr>
                          <w:rPr>
                            <w:rFonts w:ascii="Cambria Math" w:hAnsi="Cambria Math" w:eastAsia="Calibri" w:cs="Times New Roman"/>
                            <w:i/>
                            <w:sz w:val="24"/>
                            <w:szCs w:val="24"/>
                          </w:rPr>
                        </m:ctrlPr>
                      </m:sup>
                      <m:e>
                        <m:sSup>
                          <m:sSupPr>
                            <m:ctrlPr>
                              <w:rPr>
                                <w:rFonts w:ascii="Cambria Math" w:hAnsi="Cambria Math" w:eastAsia="Calibri" w:cs="Times New Roman"/>
                                <w:i/>
                                <w:sz w:val="24"/>
                                <w:szCs w:val="24"/>
                              </w:rPr>
                            </m:ctrlPr>
                          </m:sSupPr>
                          <m:e>
                            <m:r>
                              <m:rPr/>
                              <w:rPr>
                                <w:rFonts w:ascii="Cambria Math" w:hAnsi="Cambria Math" w:eastAsia="Times New Roman" w:cs="Times New Roman"/>
                                <w:sz w:val="24"/>
                                <w:szCs w:val="24"/>
                                <w:lang w:val="en-US" w:eastAsia="ru-RU"/>
                              </w:rPr>
                              <m:t>1 (</m:t>
                            </m:r>
                            <m:r>
                              <m:rPr/>
                              <w:rPr>
                                <w:rFonts w:ascii="Cambria Math" w:hAnsi="Cambria Math" w:eastAsia="Times New Roman" w:cs="Times New Roman"/>
                                <w:sz w:val="24"/>
                                <w:szCs w:val="24"/>
                                <w:lang w:eastAsia="ru-RU"/>
                              </w:rPr>
                              <m:t>ц</m:t>
                            </m:r>
                            <m:sSub>
                              <m:sSubPr>
                                <m:ctrlPr>
                                  <w:rPr>
                                    <w:rFonts w:ascii="Cambria Math" w:hAnsi="Cambria Math" w:eastAsia="Times New Roman" w:cs="Times New Roman"/>
                                    <w:i/>
                                    <w:sz w:val="24"/>
                                    <w:szCs w:val="24"/>
                                    <w:lang w:eastAsia="ru-RU"/>
                                  </w:rPr>
                                </m:ctrlPr>
                              </m:sSubPr>
                              <m:e>
                                <m:ctrlPr>
                                  <w:rPr>
                                    <w:rFonts w:ascii="Cambria Math" w:hAnsi="Cambria Math" w:eastAsia="Times New Roman" w:cs="Times New Roman"/>
                                    <w:i/>
                                    <w:sz w:val="24"/>
                                    <w:szCs w:val="24"/>
                                    <w:lang w:eastAsia="ru-RU"/>
                                  </w:rPr>
                                </m:ctrlPr>
                              </m:e>
                              <m:sub>
                                <m:r>
                                  <m:rPr/>
                                  <w:rPr>
                                    <w:rFonts w:ascii="Cambria Math" w:hAnsi="Cambria Math" w:eastAsia="Times New Roman" w:cs="Times New Roman"/>
                                    <w:sz w:val="24"/>
                                    <w:szCs w:val="24"/>
                                    <w:lang w:eastAsia="ru-RU"/>
                                  </w:rPr>
                                  <m:t>i</m:t>
                                </m:r>
                                <m:ctrlPr>
                                  <w:rPr>
                                    <w:rFonts w:ascii="Cambria Math" w:hAnsi="Cambria Math" w:eastAsia="Times New Roman" w:cs="Times New Roman"/>
                                    <w:i/>
                                    <w:sz w:val="24"/>
                                    <w:szCs w:val="24"/>
                                    <w:lang w:eastAsia="ru-RU"/>
                                  </w:rPr>
                                </m:ctrlPr>
                              </m:sub>
                            </m:sSub>
                            <m:r>
                              <m:rPr/>
                              <w:rPr>
                                <w:rFonts w:ascii="Cambria Math" w:hAnsi="Cambria Math" w:eastAsia="Times New Roman" w:cs="Times New Roman"/>
                                <w:sz w:val="24"/>
                                <w:szCs w:val="24"/>
                                <w:lang w:eastAsia="ru-RU"/>
                              </w:rPr>
                              <m:t>−ц</m:t>
                            </m:r>
                            <m:d>
                              <m:dPr>
                                <m:begChr m:val=""/>
                                <m:ctrlPr>
                                  <w:rPr>
                                    <w:rFonts w:ascii="Cambria Math" w:hAnsi="Cambria Math" w:eastAsia="Times New Roman" w:cs="Times New Roman"/>
                                    <w:i/>
                                    <w:sz w:val="24"/>
                                    <w:szCs w:val="24"/>
                                    <w:lang w:eastAsia="ru-RU"/>
                                  </w:rPr>
                                </m:ctrlPr>
                              </m:dPr>
                              <m:e>
                                <m:ctrlPr>
                                  <w:rPr>
                                    <w:rFonts w:ascii="Cambria Math" w:hAnsi="Cambria Math" w:eastAsia="Times New Roman" w:cs="Times New Roman"/>
                                    <w:i/>
                                    <w:sz w:val="24"/>
                                    <w:szCs w:val="24"/>
                                    <w:lang w:eastAsia="ru-RU"/>
                                  </w:rPr>
                                </m:ctrlPr>
                              </m:e>
                            </m:d>
                            <m:ctrlPr>
                              <w:rPr>
                                <w:rFonts w:ascii="Cambria Math" w:hAnsi="Cambria Math" w:eastAsia="Calibri" w:cs="Times New Roman"/>
                                <w:i/>
                                <w:sz w:val="24"/>
                                <w:szCs w:val="24"/>
                              </w:rPr>
                            </m:ctrlPr>
                          </m:e>
                          <m:sup>
                            <m:r>
                              <m:rPr/>
                              <w:rPr>
                                <w:rFonts w:ascii="Cambria Math" w:hAnsi="Cambria Math" w:eastAsia="Calibri" w:cs="Times New Roman"/>
                                <w:sz w:val="24"/>
                                <w:szCs w:val="24"/>
                              </w:rPr>
                              <m:t>2</m:t>
                            </m:r>
                            <m:ctrlPr>
                              <w:rPr>
                                <w:rFonts w:ascii="Cambria Math" w:hAnsi="Cambria Math" w:eastAsia="Calibri" w:cs="Times New Roman"/>
                                <w:i/>
                                <w:sz w:val="24"/>
                                <w:szCs w:val="24"/>
                              </w:rPr>
                            </m:ctrlPr>
                          </m:sup>
                        </m:sSup>
                        <m:ctrlPr>
                          <w:rPr>
                            <w:rFonts w:ascii="Cambria Math" w:hAnsi="Cambria Math" w:eastAsia="Calibri" w:cs="Times New Roman"/>
                            <w:i/>
                            <w:sz w:val="24"/>
                            <w:szCs w:val="24"/>
                          </w:rPr>
                        </m:ctrlPr>
                      </m:e>
                    </m:nary>
                    <m:ctrlPr>
                      <w:rPr>
                        <w:rFonts w:ascii="Cambria Math" w:hAnsi="Cambria Math" w:eastAsia="Times New Roman" w:cs="Times New Roman"/>
                        <w:sz w:val="24"/>
                        <w:szCs w:val="24"/>
                        <w:lang w:eastAsia="ru-RU"/>
                      </w:rPr>
                    </m:ctrlPr>
                  </m:num>
                  <m:den>
                    <m:r>
                      <m:rPr>
                        <m:sty m:val="p"/>
                      </m:rPr>
                      <w:rPr>
                        <w:rFonts w:ascii="Cambria Math" w:hAnsi="Cambria Math" w:eastAsia="Times New Roman" w:cs="Times New Roman"/>
                        <w:sz w:val="24"/>
                        <w:szCs w:val="24"/>
                        <w:lang w:eastAsia="ru-RU"/>
                      </w:rPr>
                      <m:t>n−1</m:t>
                    </m:r>
                    <m:ctrlPr>
                      <w:rPr>
                        <w:rFonts w:ascii="Cambria Math" w:hAnsi="Cambria Math" w:eastAsia="Times New Roman" w:cs="Times New Roman"/>
                        <w:sz w:val="24"/>
                        <w:szCs w:val="24"/>
                        <w:lang w:eastAsia="ru-RU"/>
                      </w:rPr>
                    </m:ctrlPr>
                  </m:den>
                </m:f>
              </m:oMath>
            </m:oMathPara>
          </w:p>
        </w:tc>
        <w:tc>
          <w:tcPr>
            <w:tcW w:w="336" w:type="dxa"/>
          </w:tcPr>
          <w:p>
            <w:pPr>
              <w:widowControl w:val="0"/>
              <w:tabs>
                <w:tab w:val="left" w:pos="851"/>
              </w:tabs>
              <w:autoSpaceDE w:val="0"/>
              <w:autoSpaceDN w:val="0"/>
              <w:adjustRightInd w:val="0"/>
              <w:spacing w:before="24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6060" w:type="dxa"/>
          </w:tcPr>
          <w:p>
            <w:pPr>
              <w:widowControl w:val="0"/>
              <w:tabs>
                <w:tab w:val="left" w:pos="851"/>
              </w:tabs>
              <w:autoSpaceDE w:val="0"/>
              <w:autoSpaceDN w:val="0"/>
              <w:adjustRightInd w:val="0"/>
              <w:spacing w:before="24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среднее квадратичное отклонение;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74" w:type="dxa"/>
          </w:tcPr>
          <w:p>
            <w:pPr>
              <w:widowControl w:val="0"/>
              <w:tabs>
                <w:tab w:val="left" w:pos="851"/>
              </w:tabs>
              <w:autoSpaceDE w:val="0"/>
              <w:autoSpaceDN w:val="0"/>
              <w:adjustRightInd w:val="0"/>
              <w:spacing w:before="120"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ц</w:t>
            </w:r>
            <w:r>
              <w:rPr>
                <w:rFonts w:ascii="Times New Roman" w:hAnsi="Times New Roman" w:eastAsia="Times New Roman" w:cs="Times New Roman"/>
                <w:sz w:val="24"/>
                <w:szCs w:val="24"/>
                <w:vertAlign w:val="subscript"/>
                <w:lang w:val="en-US" w:eastAsia="ru-RU"/>
              </w:rPr>
              <w:t>i</w:t>
            </w:r>
          </w:p>
        </w:tc>
        <w:tc>
          <w:tcPr>
            <w:tcW w:w="336" w:type="dxa"/>
          </w:tcPr>
          <w:p>
            <w:pPr>
              <w:widowControl w:val="0"/>
              <w:tabs>
                <w:tab w:val="left" w:pos="851"/>
              </w:tabs>
              <w:autoSpaceDE w:val="0"/>
              <w:autoSpaceDN w:val="0"/>
              <w:adjustRightInd w:val="0"/>
              <w:spacing w:before="12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6060" w:type="dxa"/>
          </w:tcPr>
          <w:p>
            <w:pPr>
              <w:widowControl w:val="0"/>
              <w:tabs>
                <w:tab w:val="left" w:pos="851"/>
              </w:tabs>
              <w:autoSpaceDE w:val="0"/>
              <w:autoSpaceDN w:val="0"/>
              <w:adjustRightInd w:val="0"/>
              <w:spacing w:before="12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цена единицы товара, работы, услуги, указанная в источнике с номером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74" w:type="dxa"/>
          </w:tcPr>
          <w:p>
            <w:pPr>
              <w:widowControl w:val="0"/>
              <w:tabs>
                <w:tab w:val="left" w:pos="851"/>
              </w:tabs>
              <w:autoSpaceDE w:val="0"/>
              <w:autoSpaceDN w:val="0"/>
              <w:adjustRightInd w:val="0"/>
              <w:spacing w:before="12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ц</w:t>
            </w:r>
          </w:p>
        </w:tc>
        <w:tc>
          <w:tcPr>
            <w:tcW w:w="336" w:type="dxa"/>
          </w:tcPr>
          <w:p>
            <w:pPr>
              <w:widowControl w:val="0"/>
              <w:tabs>
                <w:tab w:val="left" w:pos="851"/>
              </w:tabs>
              <w:autoSpaceDE w:val="0"/>
              <w:autoSpaceDN w:val="0"/>
              <w:adjustRightInd w:val="0"/>
              <w:spacing w:before="12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6060" w:type="dxa"/>
          </w:tcPr>
          <w:p>
            <w:pPr>
              <w:widowControl w:val="0"/>
              <w:tabs>
                <w:tab w:val="left" w:pos="851"/>
              </w:tabs>
              <w:autoSpaceDE w:val="0"/>
              <w:autoSpaceDN w:val="0"/>
              <w:adjustRightInd w:val="0"/>
              <w:spacing w:before="12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средняя арифметическая величина цены единицы товара, работы, услуги;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74" w:type="dxa"/>
          </w:tcPr>
          <w:p>
            <w:pPr>
              <w:widowControl w:val="0"/>
              <w:tabs>
                <w:tab w:val="left" w:pos="851"/>
              </w:tabs>
              <w:autoSpaceDE w:val="0"/>
              <w:autoSpaceDN w:val="0"/>
              <w:adjustRightInd w:val="0"/>
              <w:spacing w:before="12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n</w:t>
            </w:r>
          </w:p>
        </w:tc>
        <w:tc>
          <w:tcPr>
            <w:tcW w:w="336" w:type="dxa"/>
          </w:tcPr>
          <w:p>
            <w:pPr>
              <w:widowControl w:val="0"/>
              <w:tabs>
                <w:tab w:val="left" w:pos="851"/>
              </w:tabs>
              <w:autoSpaceDE w:val="0"/>
              <w:autoSpaceDN w:val="0"/>
              <w:adjustRightInd w:val="0"/>
              <w:spacing w:before="12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6060" w:type="dxa"/>
          </w:tcPr>
          <w:p>
            <w:pPr>
              <w:widowControl w:val="0"/>
              <w:tabs>
                <w:tab w:val="left" w:pos="851"/>
              </w:tabs>
              <w:autoSpaceDE w:val="0"/>
              <w:autoSpaceDN w:val="0"/>
              <w:adjustRightInd w:val="0"/>
              <w:spacing w:before="12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значений, используемых в расчете;</w:t>
            </w:r>
          </w:p>
        </w:tc>
      </w:tr>
    </w:tbl>
    <w:p>
      <w:pPr>
        <w:widowControl w:val="0"/>
        <w:tabs>
          <w:tab w:val="left" w:pos="851"/>
        </w:tabs>
        <w:autoSpaceDE w:val="0"/>
        <w:autoSpaceDN w:val="0"/>
        <w:adjustRightInd w:val="0"/>
        <w:spacing w:before="120"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4"/>
          <w:sz w:val="24"/>
          <w:szCs w:val="24"/>
          <w:lang w:eastAsia="ru-RU"/>
        </w:rPr>
        <w:t>7.4.4.1. Коэффициент вариации рассчитывается с помощью стандартных</w:t>
      </w:r>
      <w:r>
        <w:rPr>
          <w:rFonts w:ascii="Times New Roman" w:hAnsi="Times New Roman" w:eastAsia="Times New Roman" w:cs="Times New Roman"/>
          <w:sz w:val="24"/>
          <w:szCs w:val="24"/>
          <w:lang w:eastAsia="ru-RU"/>
        </w:rPr>
        <w:t xml:space="preserve"> функций табличных редакторов;</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7.4.4.2. Совокупность значений, используемых в расчете, при опреде-лении НМЦД, цены единицы товара, работы, услуги, цены договора, заклю-</w:t>
      </w:r>
      <w:r>
        <w:rPr>
          <w:rFonts w:ascii="Times New Roman" w:hAnsi="Times New Roman" w:eastAsia="Times New Roman" w:cs="Times New Roman"/>
          <w:spacing w:val="-6"/>
          <w:sz w:val="24"/>
          <w:szCs w:val="24"/>
          <w:lang w:eastAsia="ru-RU"/>
        </w:rPr>
        <w:t>чаемого с единственным поставщиком (подрядчиком, исполнителем), считается</w:t>
      </w:r>
      <w:r>
        <w:rPr>
          <w:rFonts w:ascii="Times New Roman" w:hAnsi="Times New Roman" w:eastAsia="Times New Roman" w:cs="Times New Roman"/>
          <w:sz w:val="24"/>
          <w:szCs w:val="24"/>
          <w:lang w:eastAsia="ru-RU"/>
        </w:rPr>
        <w:t xml:space="preserve"> неоднородной, если коэффициент вариации цены превышает 33 %.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Если коэффициент вариации превышает 33 %, заказчик проводит дополни-тельные исследования в целях увеличения количества ценовой информации, используемой в расчетах;</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7.4.5. НМЦД, цены единицы товара, работы, услуги, цены договора, заключаемого с единственным поставщиком (подрядчиком, исполнителем), методом сопоставимых рыночных цен (анализа рынка) определяется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по формуле:</w:t>
      </w:r>
    </w:p>
    <w:tbl>
      <w:tblPr>
        <w:tblStyle w:val="11"/>
        <w:tblW w:w="95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6"/>
        <w:gridCol w:w="283"/>
        <w:gridCol w:w="336"/>
        <w:gridCol w:w="1649"/>
        <w:gridCol w:w="283"/>
        <w:gridCol w:w="426"/>
        <w:gridCol w:w="567"/>
        <w:gridCol w:w="1701"/>
        <w:gridCol w:w="2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26" w:type="dxa"/>
          <w:wAfter w:w="2799" w:type="dxa"/>
          <w:trHeight w:val="226" w:hRule="atLeast"/>
        </w:trPr>
        <w:tc>
          <w:tcPr>
            <w:tcW w:w="2268" w:type="dxa"/>
            <w:gridSpan w:val="3"/>
            <w:vMerge w:val="restart"/>
            <w:vAlign w:val="center"/>
          </w:tcPr>
          <w:p>
            <w:pPr>
              <w:spacing w:after="0" w:line="240" w:lineRule="auto"/>
              <w:jc w:val="right"/>
              <w:rPr>
                <w:rFonts w:ascii="Times New Roman" w:hAnsi="Times New Roman" w:eastAsia="Times New Roman" w:cs="Times New Roman"/>
                <w:spacing w:val="-14"/>
                <w:sz w:val="24"/>
                <w:szCs w:val="24"/>
                <w:lang w:eastAsia="ru-RU"/>
              </w:rPr>
            </w:pPr>
            <w:r>
              <w:rPr>
                <w:rFonts w:ascii="Times New Roman" w:hAnsi="Times New Roman" w:eastAsia="Times New Roman" w:cs="Times New Roman"/>
                <w:sz w:val="24"/>
                <w:szCs w:val="24"/>
                <w:lang w:eastAsia="ru-RU"/>
              </w:rPr>
              <w:t>НМЦД(НСЦЕ) =</w:t>
            </w:r>
          </w:p>
        </w:tc>
        <w:tc>
          <w:tcPr>
            <w:tcW w:w="283" w:type="dxa"/>
            <w:tcBorders>
              <w:bottom w:val="single" w:color="auto" w:sz="4" w:space="0"/>
            </w:tcBorders>
            <w:vAlign w:val="bottom"/>
          </w:tcPr>
          <w:p>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v</w:t>
            </w:r>
          </w:p>
        </w:tc>
        <w:tc>
          <w:tcPr>
            <w:tcW w:w="426" w:type="dxa"/>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567" w:type="dxa"/>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vertAlign w:val="subscript"/>
                <w:lang w:val="en-US" w:eastAsia="ru-RU"/>
              </w:rPr>
              <w:t>n</w:t>
            </w:r>
          </w:p>
        </w:tc>
        <w:tc>
          <w:tcPr>
            <w:tcW w:w="1701" w:type="dxa"/>
            <w:vMerge w:val="restart"/>
            <w:vAlign w:val="center"/>
          </w:tcPr>
          <w:p>
            <w:pPr>
              <w:spacing w:after="0" w:line="240" w:lineRule="auto"/>
              <w:ind w:left="-113"/>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Ц</w:t>
            </w:r>
            <w:r>
              <w:rPr>
                <w:rFonts w:ascii="Times New Roman" w:hAnsi="Times New Roman" w:eastAsia="Times New Roman" w:cs="Times New Roman"/>
                <w:sz w:val="24"/>
                <w:szCs w:val="24"/>
                <w:vertAlign w:val="subscript"/>
                <w:lang w:val="en-US" w:eastAsia="ru-RU"/>
              </w:rPr>
              <w:t>i</w:t>
            </w:r>
            <w:r>
              <w:rPr>
                <w:rFonts w:ascii="Times New Roman" w:hAnsi="Times New Roman" w:eastAsia="Times New Roman" w:cs="Times New Roman"/>
                <w:sz w:val="24"/>
                <w:szCs w:val="24"/>
                <w:lang w:eastAsia="ru-RU"/>
              </w:rPr>
              <w:t>, где: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26" w:type="dxa"/>
          <w:wAfter w:w="2799" w:type="dxa"/>
          <w:trHeight w:val="178" w:hRule="atLeast"/>
        </w:trPr>
        <w:tc>
          <w:tcPr>
            <w:tcW w:w="2268" w:type="dxa"/>
            <w:gridSpan w:val="3"/>
            <w:vMerge w:val="continue"/>
            <w:vAlign w:val="center"/>
          </w:tcPr>
          <w:p>
            <w:pPr>
              <w:spacing w:after="0" w:line="240" w:lineRule="auto"/>
              <w:jc w:val="right"/>
              <w:rPr>
                <w:rFonts w:ascii="Times New Roman" w:hAnsi="Times New Roman" w:eastAsia="Times New Roman" w:cs="Times New Roman"/>
                <w:sz w:val="24"/>
                <w:szCs w:val="24"/>
                <w:lang w:eastAsia="ru-RU"/>
              </w:rPr>
            </w:pPr>
          </w:p>
        </w:tc>
        <w:tc>
          <w:tcPr>
            <w:tcW w:w="283" w:type="dxa"/>
            <w:tcBorders>
              <w:top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en-US" w:eastAsia="ru-RU"/>
              </w:rPr>
              <w:t>n</w:t>
            </w:r>
          </w:p>
        </w:tc>
        <w:tc>
          <w:tcPr>
            <w:tcW w:w="426" w:type="dxa"/>
            <w:vMerge w:val="continue"/>
          </w:tcPr>
          <w:p>
            <w:pPr>
              <w:spacing w:after="0" w:line="240" w:lineRule="auto"/>
              <w:rPr>
                <w:rFonts w:ascii="Times New Roman" w:hAnsi="Times New Roman" w:eastAsia="Times New Roman" w:cs="Times New Roman"/>
                <w:sz w:val="24"/>
                <w:szCs w:val="24"/>
                <w:lang w:eastAsia="ru-RU"/>
              </w:rPr>
            </w:pPr>
          </w:p>
        </w:tc>
        <w:tc>
          <w:tcPr>
            <w:tcW w:w="567" w:type="dxa"/>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Ʃ</w:t>
            </w:r>
          </w:p>
        </w:tc>
        <w:tc>
          <w:tcPr>
            <w:tcW w:w="1701" w:type="dxa"/>
            <w:vMerge w:val="continue"/>
          </w:tcPr>
          <w:p>
            <w:pPr>
              <w:spacing w:after="0" w:line="240" w:lineRule="auto"/>
              <w:ind w:left="-113"/>
              <w:rPr>
                <w:rFonts w:ascii="Times New Roman" w:hAnsi="Times New Roman" w:eastAsia="Times New Roman" w:cs="Times New Roman"/>
                <w:sz w:val="24"/>
                <w:szCs w:val="24"/>
                <w:lang w:eastAsia="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26" w:type="dxa"/>
          <w:wAfter w:w="2799" w:type="dxa"/>
          <w:trHeight w:val="246" w:hRule="atLeast"/>
        </w:trPr>
        <w:tc>
          <w:tcPr>
            <w:tcW w:w="2268" w:type="dxa"/>
            <w:gridSpan w:val="3"/>
          </w:tcPr>
          <w:p>
            <w:pPr>
              <w:spacing w:after="0" w:line="240" w:lineRule="auto"/>
              <w:jc w:val="center"/>
              <w:rPr>
                <w:rFonts w:ascii="Times New Roman" w:hAnsi="Times New Roman" w:eastAsia="Times New Roman" w:cs="Times New Roman"/>
                <w:sz w:val="24"/>
                <w:szCs w:val="24"/>
                <w:lang w:eastAsia="ru-RU"/>
              </w:rPr>
            </w:pPr>
          </w:p>
        </w:tc>
        <w:tc>
          <w:tcPr>
            <w:tcW w:w="283" w:type="dxa"/>
          </w:tcPr>
          <w:p>
            <w:pPr>
              <w:spacing w:after="0" w:line="240" w:lineRule="auto"/>
              <w:jc w:val="center"/>
              <w:rPr>
                <w:rFonts w:ascii="Times New Roman" w:hAnsi="Times New Roman" w:eastAsia="Times New Roman" w:cs="Times New Roman"/>
                <w:sz w:val="24"/>
                <w:szCs w:val="24"/>
                <w:lang w:val="en-US" w:eastAsia="ru-RU"/>
              </w:rPr>
            </w:pPr>
          </w:p>
        </w:tc>
        <w:tc>
          <w:tcPr>
            <w:tcW w:w="426" w:type="dxa"/>
          </w:tcPr>
          <w:p>
            <w:pPr>
              <w:spacing w:after="0" w:line="240" w:lineRule="auto"/>
              <w:jc w:val="center"/>
              <w:rPr>
                <w:rFonts w:ascii="Times New Roman" w:hAnsi="Times New Roman" w:eastAsia="Times New Roman" w:cs="Times New Roman"/>
                <w:sz w:val="24"/>
                <w:szCs w:val="24"/>
                <w:lang w:eastAsia="ru-RU"/>
              </w:rPr>
            </w:pPr>
          </w:p>
        </w:tc>
        <w:tc>
          <w:tcPr>
            <w:tcW w:w="567" w:type="dxa"/>
          </w:tcPr>
          <w:p>
            <w:pPr>
              <w:spacing w:after="0" w:line="240" w:lineRule="auto"/>
              <w:jc w:val="center"/>
              <w:rPr>
                <w:rFonts w:ascii="Times New Roman" w:hAnsi="Times New Roman" w:eastAsia="Times New Roman" w:cs="Times New Roman"/>
                <w:sz w:val="24"/>
                <w:szCs w:val="24"/>
                <w:vertAlign w:val="subscript"/>
                <w:lang w:eastAsia="ru-RU"/>
              </w:rPr>
            </w:pPr>
            <w:r>
              <w:rPr>
                <w:rFonts w:ascii="Times New Roman" w:hAnsi="Times New Roman" w:eastAsia="Calibri" w:cs="Times New Roman"/>
                <w:sz w:val="24"/>
                <w:szCs w:val="24"/>
                <w:vertAlign w:val="subscript"/>
                <w:lang w:val="en-US" w:eastAsia="ru-RU"/>
              </w:rPr>
              <w:t>i = 1</w:t>
            </w:r>
          </w:p>
        </w:tc>
        <w:tc>
          <w:tcPr>
            <w:tcW w:w="1701" w:type="dxa"/>
          </w:tcPr>
          <w:p>
            <w:pPr>
              <w:spacing w:after="0" w:line="240" w:lineRule="auto"/>
              <w:ind w:left="-113"/>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tcBorders>
              <w:top w:val="nil"/>
              <w:left w:val="nil"/>
              <w:bottom w:val="nil"/>
              <w:right w:val="nil"/>
            </w:tcBorders>
          </w:tcPr>
          <w:p>
            <w:pPr>
              <w:widowControl w:val="0"/>
              <w:tabs>
                <w:tab w:val="left" w:pos="851"/>
              </w:tabs>
              <w:autoSpaceDE w:val="0"/>
              <w:autoSpaceDN w:val="0"/>
              <w:adjustRightInd w:val="0"/>
              <w:spacing w:before="12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НМЦД(НМЦЕ)</w:t>
            </w:r>
          </w:p>
        </w:tc>
        <w:tc>
          <w:tcPr>
            <w:tcW w:w="336" w:type="dxa"/>
            <w:tcBorders>
              <w:top w:val="nil"/>
              <w:left w:val="nil"/>
              <w:bottom w:val="nil"/>
              <w:right w:val="nil"/>
            </w:tcBorders>
          </w:tcPr>
          <w:p>
            <w:pPr>
              <w:widowControl w:val="0"/>
              <w:tabs>
                <w:tab w:val="left" w:pos="851"/>
              </w:tabs>
              <w:autoSpaceDE w:val="0"/>
              <w:autoSpaceDN w:val="0"/>
              <w:adjustRightInd w:val="0"/>
              <w:spacing w:before="120"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w:t>
            </w:r>
          </w:p>
        </w:tc>
        <w:tc>
          <w:tcPr>
            <w:tcW w:w="7425" w:type="dxa"/>
            <w:gridSpan w:val="6"/>
            <w:tcBorders>
              <w:top w:val="nil"/>
              <w:left w:val="nil"/>
              <w:bottom w:val="nil"/>
              <w:right w:val="nil"/>
            </w:tcBorders>
          </w:tcPr>
          <w:p>
            <w:pPr>
              <w:widowControl w:val="0"/>
              <w:tabs>
                <w:tab w:val="left" w:pos="851"/>
              </w:tabs>
              <w:autoSpaceDE w:val="0"/>
              <w:autoSpaceDN w:val="0"/>
              <w:adjustRightInd w:val="0"/>
              <w:spacing w:before="12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НМЦД, цена единицы товара, работы, услуги, цена договора, заклю-чаемого с единственным поставщиком (подрядчиком, исполнителем), определяемая методом сопоставимых рыночных цен (анализа рынка);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tcBorders>
              <w:top w:val="nil"/>
              <w:left w:val="nil"/>
              <w:bottom w:val="nil"/>
              <w:right w:val="nil"/>
            </w:tcBorders>
          </w:tcPr>
          <w:p>
            <w:pPr>
              <w:widowControl w:val="0"/>
              <w:tabs>
                <w:tab w:val="left" w:pos="851"/>
              </w:tabs>
              <w:autoSpaceDE w:val="0"/>
              <w:autoSpaceDN w:val="0"/>
              <w:adjustRightInd w:val="0"/>
              <w:spacing w:before="12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w:t>
            </w:r>
          </w:p>
        </w:tc>
        <w:tc>
          <w:tcPr>
            <w:tcW w:w="336" w:type="dxa"/>
            <w:tcBorders>
              <w:top w:val="nil"/>
              <w:left w:val="nil"/>
              <w:bottom w:val="nil"/>
              <w:right w:val="nil"/>
            </w:tcBorders>
          </w:tcPr>
          <w:p>
            <w:pPr>
              <w:widowControl w:val="0"/>
              <w:tabs>
                <w:tab w:val="left" w:pos="851"/>
              </w:tabs>
              <w:autoSpaceDE w:val="0"/>
              <w:autoSpaceDN w:val="0"/>
              <w:adjustRightInd w:val="0"/>
              <w:spacing w:before="120"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w:t>
            </w:r>
          </w:p>
        </w:tc>
        <w:tc>
          <w:tcPr>
            <w:tcW w:w="7425" w:type="dxa"/>
            <w:gridSpan w:val="6"/>
            <w:tcBorders>
              <w:top w:val="nil"/>
              <w:left w:val="nil"/>
              <w:bottom w:val="nil"/>
              <w:right w:val="nil"/>
            </w:tcBorders>
          </w:tcPr>
          <w:p>
            <w:pPr>
              <w:widowControl w:val="0"/>
              <w:tabs>
                <w:tab w:val="left" w:pos="851"/>
              </w:tabs>
              <w:autoSpaceDE w:val="0"/>
              <w:autoSpaceDN w:val="0"/>
              <w:adjustRightInd w:val="0"/>
              <w:spacing w:before="12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(объем) закупаемого товара (работы,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tcBorders>
              <w:top w:val="nil"/>
              <w:left w:val="nil"/>
              <w:bottom w:val="nil"/>
              <w:right w:val="nil"/>
            </w:tcBorders>
          </w:tcPr>
          <w:p>
            <w:pPr>
              <w:widowControl w:val="0"/>
              <w:tabs>
                <w:tab w:val="left" w:pos="851"/>
              </w:tabs>
              <w:autoSpaceDE w:val="0"/>
              <w:autoSpaceDN w:val="0"/>
              <w:adjustRightInd w:val="0"/>
              <w:spacing w:before="12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n</w:t>
            </w:r>
          </w:p>
        </w:tc>
        <w:tc>
          <w:tcPr>
            <w:tcW w:w="336" w:type="dxa"/>
            <w:tcBorders>
              <w:top w:val="nil"/>
              <w:left w:val="nil"/>
              <w:bottom w:val="nil"/>
              <w:right w:val="nil"/>
            </w:tcBorders>
          </w:tcPr>
          <w:p>
            <w:pPr>
              <w:widowControl w:val="0"/>
              <w:tabs>
                <w:tab w:val="left" w:pos="851"/>
              </w:tabs>
              <w:autoSpaceDE w:val="0"/>
              <w:autoSpaceDN w:val="0"/>
              <w:adjustRightInd w:val="0"/>
              <w:spacing w:before="120"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w:t>
            </w:r>
          </w:p>
        </w:tc>
        <w:tc>
          <w:tcPr>
            <w:tcW w:w="7425" w:type="dxa"/>
            <w:gridSpan w:val="6"/>
            <w:tcBorders>
              <w:top w:val="nil"/>
              <w:left w:val="nil"/>
              <w:bottom w:val="nil"/>
              <w:right w:val="nil"/>
            </w:tcBorders>
          </w:tcPr>
          <w:p>
            <w:pPr>
              <w:widowControl w:val="0"/>
              <w:tabs>
                <w:tab w:val="left" w:pos="851"/>
              </w:tabs>
              <w:autoSpaceDE w:val="0"/>
              <w:autoSpaceDN w:val="0"/>
              <w:adjustRightInd w:val="0"/>
              <w:spacing w:before="12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значений, используемых в расчете;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tcBorders>
              <w:top w:val="nil"/>
              <w:left w:val="nil"/>
              <w:bottom w:val="nil"/>
              <w:right w:val="nil"/>
            </w:tcBorders>
          </w:tcPr>
          <w:p>
            <w:pPr>
              <w:widowControl w:val="0"/>
              <w:tabs>
                <w:tab w:val="left" w:pos="851"/>
              </w:tabs>
              <w:autoSpaceDE w:val="0"/>
              <w:autoSpaceDN w:val="0"/>
              <w:adjustRightInd w:val="0"/>
              <w:spacing w:before="12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w:t>
            </w:r>
          </w:p>
        </w:tc>
        <w:tc>
          <w:tcPr>
            <w:tcW w:w="336" w:type="dxa"/>
            <w:tcBorders>
              <w:top w:val="nil"/>
              <w:left w:val="nil"/>
              <w:bottom w:val="nil"/>
              <w:right w:val="nil"/>
            </w:tcBorders>
          </w:tcPr>
          <w:p>
            <w:pPr>
              <w:widowControl w:val="0"/>
              <w:tabs>
                <w:tab w:val="left" w:pos="851"/>
              </w:tabs>
              <w:autoSpaceDE w:val="0"/>
              <w:autoSpaceDN w:val="0"/>
              <w:adjustRightInd w:val="0"/>
              <w:spacing w:before="120"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w:t>
            </w:r>
          </w:p>
        </w:tc>
        <w:tc>
          <w:tcPr>
            <w:tcW w:w="7425" w:type="dxa"/>
            <w:gridSpan w:val="6"/>
            <w:tcBorders>
              <w:top w:val="nil"/>
              <w:left w:val="nil"/>
              <w:bottom w:val="nil"/>
              <w:right w:val="nil"/>
            </w:tcBorders>
          </w:tcPr>
          <w:p>
            <w:pPr>
              <w:widowControl w:val="0"/>
              <w:tabs>
                <w:tab w:val="left" w:pos="851"/>
              </w:tabs>
              <w:autoSpaceDE w:val="0"/>
              <w:autoSpaceDN w:val="0"/>
              <w:adjustRightInd w:val="0"/>
              <w:spacing w:before="120"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номер источника ценовой информации;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tcBorders>
              <w:top w:val="nil"/>
              <w:left w:val="nil"/>
              <w:bottom w:val="nil"/>
              <w:right w:val="nil"/>
            </w:tcBorders>
          </w:tcPr>
          <w:p>
            <w:pPr>
              <w:widowControl w:val="0"/>
              <w:tabs>
                <w:tab w:val="left" w:pos="851"/>
              </w:tabs>
              <w:autoSpaceDE w:val="0"/>
              <w:autoSpaceDN w:val="0"/>
              <w:adjustRightInd w:val="0"/>
              <w:spacing w:before="120"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Ц</w:t>
            </w:r>
            <w:r>
              <w:rPr>
                <w:rFonts w:ascii="Times New Roman" w:hAnsi="Times New Roman" w:eastAsia="Times New Roman" w:cs="Times New Roman"/>
                <w:sz w:val="24"/>
                <w:szCs w:val="24"/>
                <w:vertAlign w:val="subscript"/>
                <w:lang w:val="en-US" w:eastAsia="ru-RU"/>
              </w:rPr>
              <w:t>i</w:t>
            </w:r>
          </w:p>
        </w:tc>
        <w:tc>
          <w:tcPr>
            <w:tcW w:w="336" w:type="dxa"/>
            <w:tcBorders>
              <w:top w:val="nil"/>
              <w:left w:val="nil"/>
              <w:bottom w:val="nil"/>
              <w:right w:val="nil"/>
            </w:tcBorders>
          </w:tcPr>
          <w:p>
            <w:pPr>
              <w:widowControl w:val="0"/>
              <w:tabs>
                <w:tab w:val="left" w:pos="851"/>
              </w:tabs>
              <w:autoSpaceDE w:val="0"/>
              <w:autoSpaceDN w:val="0"/>
              <w:adjustRightInd w:val="0"/>
              <w:spacing w:before="120"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w:t>
            </w:r>
          </w:p>
        </w:tc>
        <w:tc>
          <w:tcPr>
            <w:tcW w:w="7425" w:type="dxa"/>
            <w:gridSpan w:val="6"/>
            <w:tcBorders>
              <w:top w:val="nil"/>
              <w:left w:val="nil"/>
              <w:bottom w:val="nil"/>
              <w:right w:val="nil"/>
            </w:tcBorders>
          </w:tcPr>
          <w:p>
            <w:pPr>
              <w:widowControl w:val="0"/>
              <w:tabs>
                <w:tab w:val="left" w:pos="851"/>
              </w:tabs>
              <w:autoSpaceDE w:val="0"/>
              <w:autoSpaceDN w:val="0"/>
              <w:adjustRightInd w:val="0"/>
              <w:spacing w:before="12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w:t>
            </w:r>
          </w:p>
        </w:tc>
      </w:tr>
    </w:tbl>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7.5. Нормативный метод заключается в расчете НМЦД, цены единицы товара, работы, услуги, цены договора, заключаемого с единственным поставщиком (подрядчиком, исполнителем), в случае если нормативными правовыми актами Российской Федерации, нормативными актами Новго-родской области предусмотрено установление предельных цен товаров, работ, услуг.</w:t>
      </w:r>
    </w:p>
    <w:p>
      <w:pPr>
        <w:widowControl w:val="0"/>
        <w:tabs>
          <w:tab w:val="left" w:pos="851"/>
        </w:tabs>
        <w:autoSpaceDE w:val="0"/>
        <w:autoSpaceDN w:val="0"/>
        <w:adjustRightInd w:val="0"/>
        <w:spacing w:after="0" w:line="240" w:lineRule="auto"/>
        <w:ind w:firstLine="709"/>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Определение </w:t>
      </w:r>
      <w:r>
        <w:rPr>
          <w:rFonts w:ascii="Times New Roman" w:hAnsi="Times New Roman" w:eastAsia="Times New Roman" w:cs="Times New Roman"/>
          <w:sz w:val="24"/>
          <w:szCs w:val="24"/>
          <w:lang w:eastAsia="ru-RU"/>
        </w:rPr>
        <w:t xml:space="preserve">НМЦД, цены единицы товара, работы, услуги, цены договора, заключаемого с единственным поставщиком (подрядчиком, исполнителем), </w:t>
      </w:r>
      <w:r>
        <w:rPr>
          <w:rFonts w:ascii="Times New Roman" w:hAnsi="Times New Roman" w:eastAsia="Calibri" w:cs="Times New Roman"/>
          <w:sz w:val="24"/>
          <w:szCs w:val="24"/>
          <w:lang w:eastAsia="ru-RU"/>
        </w:rPr>
        <w:t>нормативным методом осуществляется по формуле:</w:t>
      </w:r>
    </w:p>
    <w:p>
      <w:pPr>
        <w:autoSpaceDE w:val="0"/>
        <w:autoSpaceDN w:val="0"/>
        <w:adjustRightInd w:val="0"/>
        <w:spacing w:before="120" w:after="120" w:line="240" w:lineRule="auto"/>
        <w:jc w:val="center"/>
        <w:outlineLvl w:val="0"/>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НМЦ</w:t>
      </w:r>
      <w:r>
        <w:rPr>
          <w:rFonts w:ascii="Times New Roman" w:hAnsi="Times New Roman" w:eastAsia="Calibri" w:cs="Times New Roman"/>
          <w:sz w:val="24"/>
          <w:szCs w:val="24"/>
          <w:vertAlign w:val="subscript"/>
          <w:lang w:eastAsia="ru-RU"/>
        </w:rPr>
        <w:t>норм</w:t>
      </w:r>
      <w:r>
        <w:rPr>
          <w:rFonts w:ascii="Times New Roman" w:hAnsi="Times New Roman" w:eastAsia="Calibri" w:cs="Times New Roman"/>
          <w:sz w:val="24"/>
          <w:szCs w:val="24"/>
          <w:lang w:eastAsia="ru-RU"/>
        </w:rPr>
        <w:t xml:space="preserve"> = </w:t>
      </w:r>
      <w:r>
        <w:rPr>
          <w:rFonts w:ascii="Times New Roman" w:hAnsi="Times New Roman" w:eastAsia="Calibri" w:cs="Times New Roman"/>
          <w:sz w:val="24"/>
          <w:szCs w:val="24"/>
          <w:lang w:val="en-US" w:eastAsia="ru-RU"/>
        </w:rPr>
        <w:t xml:space="preserve">V × </w:t>
      </w:r>
      <w:r>
        <w:rPr>
          <w:rFonts w:ascii="Times New Roman" w:hAnsi="Times New Roman" w:eastAsia="Calibri" w:cs="Times New Roman"/>
          <w:sz w:val="24"/>
          <w:szCs w:val="24"/>
          <w:lang w:eastAsia="ru-RU"/>
        </w:rPr>
        <w:t>Ц</w:t>
      </w:r>
      <w:r>
        <w:rPr>
          <w:rFonts w:ascii="Times New Roman" w:hAnsi="Times New Roman" w:eastAsia="Calibri" w:cs="Times New Roman"/>
          <w:sz w:val="24"/>
          <w:szCs w:val="24"/>
          <w:vertAlign w:val="subscript"/>
          <w:lang w:eastAsia="ru-RU"/>
        </w:rPr>
        <w:t>пред</w:t>
      </w:r>
      <w:r>
        <w:rPr>
          <w:rFonts w:ascii="Times New Roman" w:hAnsi="Times New Roman" w:eastAsia="Calibri" w:cs="Times New Roman"/>
          <w:sz w:val="24"/>
          <w:szCs w:val="24"/>
          <w:lang w:eastAsia="ru-RU"/>
        </w:rPr>
        <w:t>, где:</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3"/>
        <w:gridCol w:w="336"/>
        <w:gridCol w:w="81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3" w:type="dxa"/>
          </w:tcPr>
          <w:p>
            <w:pPr>
              <w:autoSpaceDE w:val="0"/>
              <w:autoSpaceDN w:val="0"/>
              <w:adjustRightInd w:val="0"/>
              <w:spacing w:before="120"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НМЦ</w:t>
            </w:r>
            <w:r>
              <w:rPr>
                <w:rFonts w:ascii="Times New Roman" w:hAnsi="Times New Roman" w:eastAsia="Calibri" w:cs="Times New Roman"/>
                <w:sz w:val="24"/>
                <w:szCs w:val="24"/>
                <w:vertAlign w:val="subscript"/>
                <w:lang w:eastAsia="ru-RU"/>
              </w:rPr>
              <w:t>норм</w:t>
            </w:r>
          </w:p>
        </w:tc>
        <w:tc>
          <w:tcPr>
            <w:tcW w:w="261" w:type="dxa"/>
          </w:tcPr>
          <w:p>
            <w:pPr>
              <w:autoSpaceDE w:val="0"/>
              <w:autoSpaceDN w:val="0"/>
              <w:adjustRightInd w:val="0"/>
              <w:spacing w:before="120"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c>
          <w:tcPr>
            <w:tcW w:w="8186" w:type="dxa"/>
          </w:tcPr>
          <w:p>
            <w:pPr>
              <w:autoSpaceDE w:val="0"/>
              <w:autoSpaceDN w:val="0"/>
              <w:adjustRightInd w:val="0"/>
              <w:spacing w:before="120"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начальная (максимальная) цена, определяемая нормативным методом;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3" w:type="dxa"/>
          </w:tcPr>
          <w:p>
            <w:pPr>
              <w:autoSpaceDE w:val="0"/>
              <w:autoSpaceDN w:val="0"/>
              <w:adjustRightInd w:val="0"/>
              <w:spacing w:before="120"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V</w:t>
            </w:r>
          </w:p>
        </w:tc>
        <w:tc>
          <w:tcPr>
            <w:tcW w:w="261" w:type="dxa"/>
          </w:tcPr>
          <w:p>
            <w:pPr>
              <w:autoSpaceDE w:val="0"/>
              <w:autoSpaceDN w:val="0"/>
              <w:adjustRightInd w:val="0"/>
              <w:spacing w:before="120"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c>
          <w:tcPr>
            <w:tcW w:w="8186" w:type="dxa"/>
          </w:tcPr>
          <w:p>
            <w:pPr>
              <w:autoSpaceDE w:val="0"/>
              <w:autoSpaceDN w:val="0"/>
              <w:adjustRightInd w:val="0"/>
              <w:spacing w:before="120"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количество (объем) закупаемого товара (работы, услуги);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3" w:type="dxa"/>
          </w:tcPr>
          <w:p>
            <w:pPr>
              <w:autoSpaceDE w:val="0"/>
              <w:autoSpaceDN w:val="0"/>
              <w:adjustRightInd w:val="0"/>
              <w:spacing w:before="120"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Ц</w:t>
            </w:r>
            <w:r>
              <w:rPr>
                <w:rFonts w:ascii="Times New Roman" w:hAnsi="Times New Roman" w:eastAsia="Calibri" w:cs="Times New Roman"/>
                <w:sz w:val="24"/>
                <w:szCs w:val="24"/>
                <w:vertAlign w:val="subscript"/>
                <w:lang w:eastAsia="ru-RU"/>
              </w:rPr>
              <w:t>пред</w:t>
            </w:r>
          </w:p>
        </w:tc>
        <w:tc>
          <w:tcPr>
            <w:tcW w:w="261" w:type="dxa"/>
          </w:tcPr>
          <w:p>
            <w:pPr>
              <w:autoSpaceDE w:val="0"/>
              <w:autoSpaceDN w:val="0"/>
              <w:adjustRightInd w:val="0"/>
              <w:spacing w:before="120"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c>
          <w:tcPr>
            <w:tcW w:w="8186" w:type="dxa"/>
          </w:tcPr>
          <w:p>
            <w:pPr>
              <w:widowControl w:val="0"/>
              <w:tabs>
                <w:tab w:val="left" w:pos="851"/>
              </w:tabs>
              <w:autoSpaceDE w:val="0"/>
              <w:autoSpaceDN w:val="0"/>
              <w:adjustRightInd w:val="0"/>
              <w:spacing w:before="120" w:after="0" w:line="240" w:lineRule="auto"/>
              <w:rPr>
                <w:rFonts w:ascii="Times New Roman" w:hAnsi="Times New Roman" w:eastAsia="Times New Roman" w:cs="Times New Roman"/>
                <w:sz w:val="24"/>
                <w:szCs w:val="24"/>
                <w:lang w:eastAsia="ru-RU"/>
              </w:rPr>
            </w:pPr>
            <w:r>
              <w:rPr>
                <w:rFonts w:ascii="Times New Roman" w:hAnsi="Times New Roman" w:eastAsia="Calibri" w:cs="Times New Roman"/>
                <w:sz w:val="24"/>
                <w:szCs w:val="24"/>
                <w:lang w:eastAsia="ru-RU"/>
              </w:rPr>
              <w:t xml:space="preserve">предельная цена единицы товара, работы, услуги, установленная </w:t>
            </w:r>
            <w:r>
              <w:rPr>
                <w:rFonts w:ascii="Times New Roman" w:hAnsi="Times New Roman" w:eastAsia="Times New Roman" w:cs="Times New Roman"/>
                <w:sz w:val="24"/>
                <w:szCs w:val="24"/>
                <w:lang w:eastAsia="ru-RU"/>
              </w:rPr>
              <w:t>норматив-ными правовыми актами Российской Федерации, нормативными актами Новгородской области.</w:t>
            </w:r>
          </w:p>
        </w:tc>
      </w:tr>
    </w:tbl>
    <w:p>
      <w:pPr>
        <w:widowControl w:val="0"/>
        <w:tabs>
          <w:tab w:val="left" w:pos="851"/>
        </w:tabs>
        <w:autoSpaceDE w:val="0"/>
        <w:autoSpaceDN w:val="0"/>
        <w:adjustRightInd w:val="0"/>
        <w:spacing w:before="120"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7.6. Тарифный </w:t>
      </w:r>
      <w:r>
        <w:rPr>
          <w:sz w:val="24"/>
          <w:szCs w:val="24"/>
        </w:rPr>
        <w:fldChar w:fldCharType="begin"/>
      </w:r>
      <w:r>
        <w:rPr>
          <w:sz w:val="24"/>
          <w:szCs w:val="24"/>
        </w:rPr>
        <w:instrText xml:space="preserve"> HYPERLINK "consultantplus://offline/ref=A88FDA014805846208A884254A32784EF6D9A8864FB8BC4FC69925598E2DAD19EA5B230F87DA47AEXFH5M" </w:instrText>
      </w:r>
      <w:r>
        <w:rPr>
          <w:sz w:val="24"/>
          <w:szCs w:val="24"/>
        </w:rPr>
        <w:fldChar w:fldCharType="separate"/>
      </w:r>
      <w:r>
        <w:rPr>
          <w:rFonts w:ascii="Times New Roman" w:hAnsi="Times New Roman" w:eastAsia="Times New Roman" w:cs="Times New Roman"/>
          <w:sz w:val="24"/>
          <w:szCs w:val="24"/>
          <w:lang w:eastAsia="ru-RU"/>
        </w:rPr>
        <w:t>метод</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применяется заказчиком, если в соответствии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НМЦД, цены единицы товара, работы, услуги, цены договора, заключаемого с единственным поставщиком (подрядчиком, исполнителем), определяются по регулируемым ценам (тарифам) на товары, работы, услуги.</w:t>
      </w:r>
    </w:p>
    <w:p>
      <w:pPr>
        <w:widowControl w:val="0"/>
        <w:tabs>
          <w:tab w:val="left" w:pos="851"/>
        </w:tabs>
        <w:autoSpaceDE w:val="0"/>
        <w:autoSpaceDN w:val="0"/>
        <w:adjustRightInd w:val="0"/>
        <w:spacing w:after="0" w:line="240" w:lineRule="auto"/>
        <w:ind w:firstLine="709"/>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Определение </w:t>
      </w:r>
      <w:r>
        <w:rPr>
          <w:rFonts w:ascii="Times New Roman" w:hAnsi="Times New Roman" w:eastAsia="Times New Roman" w:cs="Times New Roman"/>
          <w:sz w:val="24"/>
          <w:szCs w:val="24"/>
          <w:lang w:eastAsia="ru-RU"/>
        </w:rPr>
        <w:t xml:space="preserve">НМЦД, цены единицы товара, работы, услуги, цены договора, заключаемого с единственным поставщиком (подрядчиком, испол-нителем), </w:t>
      </w:r>
      <w:r>
        <w:rPr>
          <w:rFonts w:ascii="Times New Roman" w:hAnsi="Times New Roman" w:eastAsia="Calibri" w:cs="Times New Roman"/>
          <w:sz w:val="24"/>
          <w:szCs w:val="24"/>
          <w:lang w:eastAsia="ru-RU"/>
        </w:rPr>
        <w:t>тарифным методом осуществляется по формуле:</w:t>
      </w:r>
    </w:p>
    <w:p>
      <w:pPr>
        <w:autoSpaceDE w:val="0"/>
        <w:autoSpaceDN w:val="0"/>
        <w:adjustRightInd w:val="0"/>
        <w:spacing w:after="0" w:line="240" w:lineRule="auto"/>
        <w:ind w:firstLine="709"/>
        <w:jc w:val="center"/>
        <w:outlineLvl w:val="0"/>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НМЦ</w:t>
      </w:r>
      <w:r>
        <w:rPr>
          <w:rFonts w:ascii="Times New Roman" w:hAnsi="Times New Roman" w:eastAsia="Calibri" w:cs="Times New Roman"/>
          <w:sz w:val="24"/>
          <w:szCs w:val="24"/>
          <w:vertAlign w:val="subscript"/>
          <w:lang w:eastAsia="ru-RU"/>
        </w:rPr>
        <w:t>тариф</w:t>
      </w:r>
      <w:r>
        <w:rPr>
          <w:rFonts w:ascii="Times New Roman" w:hAnsi="Times New Roman" w:eastAsia="Calibri" w:cs="Times New Roman"/>
          <w:sz w:val="24"/>
          <w:szCs w:val="24"/>
          <w:lang w:eastAsia="ru-RU"/>
        </w:rPr>
        <w:t xml:space="preserve"> = </w:t>
      </w:r>
      <w:r>
        <w:rPr>
          <w:rFonts w:ascii="Times New Roman" w:hAnsi="Times New Roman" w:eastAsia="Calibri" w:cs="Times New Roman"/>
          <w:sz w:val="24"/>
          <w:szCs w:val="24"/>
          <w:lang w:val="en-US" w:eastAsia="ru-RU"/>
        </w:rPr>
        <w:t>V</w:t>
      </w:r>
      <w:r>
        <w:rPr>
          <w:rFonts w:ascii="Times New Roman" w:hAnsi="Times New Roman" w:eastAsia="Calibri" w:cs="Times New Roman"/>
          <w:sz w:val="24"/>
          <w:szCs w:val="24"/>
          <w:lang w:eastAsia="ru-RU"/>
        </w:rPr>
        <w:t xml:space="preserve"> × Ц</w:t>
      </w:r>
      <w:r>
        <w:rPr>
          <w:rFonts w:ascii="Times New Roman" w:hAnsi="Times New Roman" w:eastAsia="Calibri" w:cs="Times New Roman"/>
          <w:sz w:val="24"/>
          <w:szCs w:val="24"/>
          <w:vertAlign w:val="subscript"/>
          <w:lang w:eastAsia="ru-RU"/>
        </w:rPr>
        <w:t>тариф</w:t>
      </w:r>
      <w:r>
        <w:rPr>
          <w:rFonts w:ascii="Times New Roman" w:hAnsi="Times New Roman" w:eastAsia="Calibri" w:cs="Times New Roman"/>
          <w:sz w:val="24"/>
          <w:szCs w:val="24"/>
          <w:lang w:eastAsia="ru-RU"/>
        </w:rPr>
        <w:t>, где:</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87"/>
        <w:gridCol w:w="336"/>
        <w:gridCol w:w="8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87" w:type="dxa"/>
          </w:tcPr>
          <w:p>
            <w:pPr>
              <w:autoSpaceDE w:val="0"/>
              <w:autoSpaceDN w:val="0"/>
              <w:adjustRightInd w:val="0"/>
              <w:spacing w:before="120"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НМЦ</w:t>
            </w:r>
            <w:r>
              <w:rPr>
                <w:rFonts w:ascii="Times New Roman" w:hAnsi="Times New Roman" w:eastAsia="Calibri" w:cs="Times New Roman"/>
                <w:sz w:val="24"/>
                <w:szCs w:val="24"/>
                <w:vertAlign w:val="subscript"/>
                <w:lang w:eastAsia="ru-RU"/>
              </w:rPr>
              <w:t>тариф</w:t>
            </w:r>
          </w:p>
        </w:tc>
        <w:tc>
          <w:tcPr>
            <w:tcW w:w="236" w:type="dxa"/>
          </w:tcPr>
          <w:p>
            <w:pPr>
              <w:autoSpaceDE w:val="0"/>
              <w:autoSpaceDN w:val="0"/>
              <w:adjustRightInd w:val="0"/>
              <w:spacing w:before="120"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c>
          <w:tcPr>
            <w:tcW w:w="8147" w:type="dxa"/>
          </w:tcPr>
          <w:p>
            <w:pPr>
              <w:autoSpaceDE w:val="0"/>
              <w:autoSpaceDN w:val="0"/>
              <w:adjustRightInd w:val="0"/>
              <w:spacing w:before="120"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начальная (максимальная) цена, определяемая тарифным методом;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87" w:type="dxa"/>
          </w:tcPr>
          <w:p>
            <w:pPr>
              <w:autoSpaceDE w:val="0"/>
              <w:autoSpaceDN w:val="0"/>
              <w:adjustRightInd w:val="0"/>
              <w:spacing w:before="120"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V</w:t>
            </w:r>
          </w:p>
        </w:tc>
        <w:tc>
          <w:tcPr>
            <w:tcW w:w="236" w:type="dxa"/>
          </w:tcPr>
          <w:p>
            <w:pPr>
              <w:autoSpaceDE w:val="0"/>
              <w:autoSpaceDN w:val="0"/>
              <w:adjustRightInd w:val="0"/>
              <w:spacing w:before="120"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c>
          <w:tcPr>
            <w:tcW w:w="8147" w:type="dxa"/>
          </w:tcPr>
          <w:p>
            <w:pPr>
              <w:autoSpaceDE w:val="0"/>
              <w:autoSpaceDN w:val="0"/>
              <w:adjustRightInd w:val="0"/>
              <w:spacing w:before="120"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количество (объем) закупаемого товара (работы, услуги);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87" w:type="dxa"/>
          </w:tcPr>
          <w:p>
            <w:pPr>
              <w:autoSpaceDE w:val="0"/>
              <w:autoSpaceDN w:val="0"/>
              <w:adjustRightInd w:val="0"/>
              <w:spacing w:before="120"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Ц</w:t>
            </w:r>
            <w:r>
              <w:rPr>
                <w:rFonts w:ascii="Times New Roman" w:hAnsi="Times New Roman" w:eastAsia="Calibri" w:cs="Times New Roman"/>
                <w:sz w:val="24"/>
                <w:szCs w:val="24"/>
                <w:vertAlign w:val="subscript"/>
                <w:lang w:eastAsia="ru-RU"/>
              </w:rPr>
              <w:t>тариф</w:t>
            </w:r>
          </w:p>
        </w:tc>
        <w:tc>
          <w:tcPr>
            <w:tcW w:w="236" w:type="dxa"/>
          </w:tcPr>
          <w:p>
            <w:pPr>
              <w:autoSpaceDE w:val="0"/>
              <w:autoSpaceDN w:val="0"/>
              <w:adjustRightInd w:val="0"/>
              <w:spacing w:before="120"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c>
          <w:tcPr>
            <w:tcW w:w="8147" w:type="dxa"/>
          </w:tcPr>
          <w:p>
            <w:pPr>
              <w:autoSpaceDE w:val="0"/>
              <w:autoSpaceDN w:val="0"/>
              <w:adjustRightInd w:val="0"/>
              <w:spacing w:before="120"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 </w:t>
            </w:r>
          </w:p>
        </w:tc>
      </w:tr>
    </w:tbl>
    <w:p>
      <w:pPr>
        <w:widowControl w:val="0"/>
        <w:tabs>
          <w:tab w:val="left" w:pos="851"/>
        </w:tabs>
        <w:autoSpaceDE w:val="0"/>
        <w:autoSpaceDN w:val="0"/>
        <w:adjustRightInd w:val="0"/>
        <w:spacing w:before="120"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7.7. Проектно-сметный </w:t>
      </w:r>
      <w:r>
        <w:rPr>
          <w:sz w:val="24"/>
          <w:szCs w:val="24"/>
        </w:rPr>
        <w:fldChar w:fldCharType="begin"/>
      </w:r>
      <w:r>
        <w:rPr>
          <w:sz w:val="24"/>
          <w:szCs w:val="24"/>
        </w:rPr>
        <w:instrText xml:space="preserve"> HYPERLINK "consultantplus://offline/ref=938C618F4A1ABEBEE44B24F2DAE951904F3BA1146EC2FCBE978DF6B3FEAFCCA3651080B53858E13Ez1H6M" </w:instrText>
      </w:r>
      <w:r>
        <w:rPr>
          <w:sz w:val="24"/>
          <w:szCs w:val="24"/>
        </w:rPr>
        <w:fldChar w:fldCharType="separate"/>
      </w:r>
      <w:r>
        <w:rPr>
          <w:rFonts w:ascii="Times New Roman" w:hAnsi="Times New Roman" w:eastAsia="Times New Roman" w:cs="Times New Roman"/>
          <w:sz w:val="24"/>
          <w:szCs w:val="24"/>
          <w:lang w:eastAsia="ru-RU"/>
        </w:rPr>
        <w:t>метод</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заключается в определении НМЦД, цены договора, заключаемого с единственным поставщиком (подрядчиком, испол-нителем), на:</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7.7.1. Строительство, реконструкцию, капитальный ремонт объекта капитального строительства на основании проектной документации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7.7.2. Проведение работ по сохранению объектов культурного наследия (памятников истории и культуры) народов Российской Федерации,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pacing w:val="-4"/>
          <w:sz w:val="24"/>
          <w:szCs w:val="24"/>
          <w:lang w:eastAsia="ru-RU"/>
        </w:rPr>
        <w:t>за исключением научно-методического руководства, технического и авторского</w:t>
      </w:r>
      <w:r>
        <w:rPr>
          <w:rFonts w:ascii="Times New Roman" w:hAnsi="Times New Roman" w:eastAsia="Times New Roman" w:cs="Times New Roman"/>
          <w:sz w:val="24"/>
          <w:szCs w:val="24"/>
          <w:lang w:eastAsia="ru-RU"/>
        </w:rPr>
        <w:t xml:space="preserve"> надзора, на основании согласованной в </w:t>
      </w:r>
      <w:r>
        <w:rPr>
          <w:sz w:val="24"/>
          <w:szCs w:val="24"/>
        </w:rPr>
        <w:fldChar w:fldCharType="begin"/>
      </w:r>
      <w:r>
        <w:rPr>
          <w:sz w:val="24"/>
          <w:szCs w:val="24"/>
        </w:rPr>
        <w:instrText xml:space="preserve"> HYPERLINK "consultantplus://offline/ref=938C618F4A1ABEBEE44B24F2DAE951904C3EA0116EC5FCBE978DF6B3FEAFCCA3651080B53858E03Bz1H2M" </w:instrText>
      </w:r>
      <w:r>
        <w:rPr>
          <w:sz w:val="24"/>
          <w:szCs w:val="24"/>
        </w:rPr>
        <w:fldChar w:fldCharType="separate"/>
      </w:r>
      <w:r>
        <w:rPr>
          <w:rFonts w:ascii="Times New Roman" w:hAnsi="Times New Roman" w:eastAsia="Times New Roman" w:cs="Times New Roman"/>
          <w:sz w:val="24"/>
          <w:szCs w:val="24"/>
          <w:lang w:eastAsia="ru-RU"/>
        </w:rPr>
        <w:t>порядке</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7.8. 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Основанием для определения НМЦД, цены договора, заключаемого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с единственным поставщиком (подрядчиком, исполнителем), на текущий ремонт зданий, строений, сооружений, помещений проектно-сметным методом может являться смета (сметная стоимость работ), разработанная и утвержденная в соответствии с законодательством о градостроительной деятельности.</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7.9. Затратный метод применяется в случае невозможности применения иных методов, предусмотренных подпунктами 7.1.1-7.1.4 Положения,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или в дополнение к иным методам. Данный метод заключается в определении НМЦД, цены единицы товара, работы, услуги, цены договора, заключаемого с единственным поставщиком (подрядчиком, исполнителем),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pPr>
        <w:widowControl w:val="0"/>
        <w:tabs>
          <w:tab w:val="left" w:pos="851"/>
        </w:tabs>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pacing w:val="-8"/>
          <w:sz w:val="24"/>
          <w:szCs w:val="24"/>
        </w:rPr>
        <w:t>7.10. В случае если количество поставляемых товаров, объем подлежащих</w:t>
      </w:r>
      <w:r>
        <w:rPr>
          <w:rFonts w:ascii="Times New Roman" w:hAnsi="Times New Roman" w:eastAsia="Calibri" w:cs="Times New Roman"/>
          <w:sz w:val="24"/>
          <w:szCs w:val="24"/>
        </w:rPr>
        <w:t xml:space="preserve"> выполнению работ, оказанию услуг невозможно определить, заказчик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настоящим разделом цену единицы товара, работы, услуги. При этом положения, касающиеся применения НМЦД, в том числе для расчета размера обеспечения заявки или обеспечения исполнения договора, применяются </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к максимальному значению цены договора.</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7.11. Максимальное значение цены контракта определяется исходя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из выделенных на закупку средств, начальной цены за единицу товара (работы, услуги) и максимально возможного количества товара (работы, услуги), которые необходимы заказчику.</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7.12. Формула цены, устанавливающая правила расчета сумм, подлежащих уплате заказчиком поставщику (исполнителю, подрядчику)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ходе исполнения договора определяется по  формуле:</w:t>
      </w:r>
    </w:p>
    <w:p>
      <w:pPr>
        <w:widowControl w:val="0"/>
        <w:tabs>
          <w:tab w:val="left" w:pos="851"/>
        </w:tabs>
        <w:autoSpaceDE w:val="0"/>
        <w:autoSpaceDN w:val="0"/>
        <w:adjustRightInd w:val="0"/>
        <w:spacing w:before="120" w:after="12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Ц = </w:t>
      </w:r>
      <w:r>
        <w:rPr>
          <w:rFonts w:ascii="Times New Roman" w:hAnsi="Times New Roman" w:eastAsia="Times New Roman" w:cs="Times New Roman"/>
          <w:sz w:val="24"/>
          <w:szCs w:val="24"/>
          <w:lang w:val="en-US" w:eastAsia="ru-RU"/>
        </w:rPr>
        <w:t>V</w:t>
      </w:r>
      <w:r>
        <w:rPr>
          <w:rFonts w:ascii="Times New Roman" w:hAnsi="Times New Roman" w:eastAsia="Times New Roman" w:cs="Times New Roman"/>
          <w:sz w:val="24"/>
          <w:szCs w:val="24"/>
          <w:lang w:eastAsia="ru-RU"/>
        </w:rPr>
        <w:t xml:space="preserve"> × Ц</w:t>
      </w:r>
      <w:r>
        <w:rPr>
          <w:rFonts w:ascii="Times New Roman" w:hAnsi="Times New Roman" w:eastAsia="Times New Roman" w:cs="Times New Roman"/>
          <w:sz w:val="24"/>
          <w:szCs w:val="24"/>
          <w:vertAlign w:val="subscript"/>
          <w:lang w:eastAsia="ru-RU"/>
        </w:rPr>
        <w:t>ед</w:t>
      </w:r>
      <w:r>
        <w:rPr>
          <w:rFonts w:ascii="Times New Roman" w:hAnsi="Times New Roman" w:eastAsia="Times New Roman" w:cs="Times New Roman"/>
          <w:sz w:val="24"/>
          <w:szCs w:val="24"/>
          <w:lang w:eastAsia="ru-RU"/>
        </w:rPr>
        <w:t>, где:</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2"/>
        <w:gridCol w:w="336"/>
        <w:gridCol w:w="8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2" w:type="dxa"/>
          </w:tcPr>
          <w:p>
            <w:pPr>
              <w:widowControl w:val="0"/>
              <w:tabs>
                <w:tab w:val="left" w:pos="851"/>
              </w:tabs>
              <w:autoSpaceDE w:val="0"/>
              <w:autoSpaceDN w:val="0"/>
              <w:adjustRightInd w:val="0"/>
              <w:spacing w:before="12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Ц</w:t>
            </w:r>
          </w:p>
        </w:tc>
        <w:tc>
          <w:tcPr>
            <w:tcW w:w="336" w:type="dxa"/>
          </w:tcPr>
          <w:p>
            <w:pPr>
              <w:widowControl w:val="0"/>
              <w:tabs>
                <w:tab w:val="left" w:pos="851"/>
              </w:tabs>
              <w:autoSpaceDE w:val="0"/>
              <w:autoSpaceDN w:val="0"/>
              <w:adjustRightInd w:val="0"/>
              <w:spacing w:before="12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8692" w:type="dxa"/>
          </w:tcPr>
          <w:p>
            <w:pPr>
              <w:widowControl w:val="0"/>
              <w:tabs>
                <w:tab w:val="left" w:pos="851"/>
              </w:tabs>
              <w:autoSpaceDE w:val="0"/>
              <w:autoSpaceDN w:val="0"/>
              <w:adjustRightInd w:val="0"/>
              <w:spacing w:before="12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сумма, подлежащая уплате заказчиком поставщику (исполнителю, подрядчику)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ходе исполнения договора;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2" w:type="dxa"/>
          </w:tcPr>
          <w:p>
            <w:pPr>
              <w:widowControl w:val="0"/>
              <w:tabs>
                <w:tab w:val="left" w:pos="851"/>
              </w:tabs>
              <w:autoSpaceDE w:val="0"/>
              <w:autoSpaceDN w:val="0"/>
              <w:adjustRightInd w:val="0"/>
              <w:spacing w:before="12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en-US" w:eastAsia="ru-RU"/>
              </w:rPr>
              <w:t>V</w:t>
            </w:r>
          </w:p>
        </w:tc>
        <w:tc>
          <w:tcPr>
            <w:tcW w:w="336" w:type="dxa"/>
          </w:tcPr>
          <w:p>
            <w:pPr>
              <w:widowControl w:val="0"/>
              <w:tabs>
                <w:tab w:val="left" w:pos="851"/>
              </w:tabs>
              <w:autoSpaceDE w:val="0"/>
              <w:autoSpaceDN w:val="0"/>
              <w:adjustRightInd w:val="0"/>
              <w:spacing w:before="12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8692" w:type="dxa"/>
          </w:tcPr>
          <w:p>
            <w:pPr>
              <w:widowControl w:val="0"/>
              <w:tabs>
                <w:tab w:val="left" w:pos="851"/>
              </w:tabs>
              <w:autoSpaceDE w:val="0"/>
              <w:autoSpaceDN w:val="0"/>
              <w:adjustRightInd w:val="0"/>
              <w:spacing w:before="12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объем поставленных товаров, выполненных работ, оказанных услуг в периоде поставки (выполнения работ, оказания услуг);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2" w:type="dxa"/>
          </w:tcPr>
          <w:p>
            <w:pPr>
              <w:widowControl w:val="0"/>
              <w:tabs>
                <w:tab w:val="left" w:pos="851"/>
              </w:tabs>
              <w:autoSpaceDE w:val="0"/>
              <w:autoSpaceDN w:val="0"/>
              <w:adjustRightInd w:val="0"/>
              <w:spacing w:before="12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Ц</w:t>
            </w:r>
            <w:r>
              <w:rPr>
                <w:rFonts w:ascii="Times New Roman" w:hAnsi="Times New Roman" w:eastAsia="Times New Roman" w:cs="Times New Roman"/>
                <w:sz w:val="24"/>
                <w:szCs w:val="24"/>
                <w:vertAlign w:val="subscript"/>
                <w:lang w:eastAsia="ru-RU"/>
              </w:rPr>
              <w:t>ед</w:t>
            </w:r>
          </w:p>
        </w:tc>
        <w:tc>
          <w:tcPr>
            <w:tcW w:w="336" w:type="dxa"/>
          </w:tcPr>
          <w:p>
            <w:pPr>
              <w:widowControl w:val="0"/>
              <w:tabs>
                <w:tab w:val="left" w:pos="851"/>
              </w:tabs>
              <w:autoSpaceDE w:val="0"/>
              <w:autoSpaceDN w:val="0"/>
              <w:adjustRightInd w:val="0"/>
              <w:spacing w:before="12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8692" w:type="dxa"/>
          </w:tcPr>
          <w:p>
            <w:pPr>
              <w:widowControl w:val="0"/>
              <w:tabs>
                <w:tab w:val="left" w:pos="851"/>
              </w:tabs>
              <w:autoSpaceDE w:val="0"/>
              <w:autoSpaceDN w:val="0"/>
              <w:adjustRightInd w:val="0"/>
              <w:spacing w:before="12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цена за единицу товара, работы, услуги, установленная на день отпуска товара, выполнения работы, оказания услуги, но не более цены за единицу товара, работы, услуги, указанной в договоре. </w:t>
            </w:r>
          </w:p>
        </w:tc>
      </w:tr>
    </w:tbl>
    <w:p>
      <w:pPr>
        <w:widowControl w:val="0"/>
        <w:tabs>
          <w:tab w:val="left" w:pos="851"/>
        </w:tabs>
        <w:autoSpaceDE w:val="0"/>
        <w:autoSpaceDN w:val="0"/>
        <w:adjustRightInd w:val="0"/>
        <w:spacing w:after="0" w:line="240" w:lineRule="auto"/>
        <w:ind w:firstLine="851"/>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Стоимость единицы товара, работы, услуги не может превышать максимальную цену за единицу такого товара, работы, услуги, определенную в ходе проведения закупки. При этом данное условие включается в проект договора.</w:t>
      </w:r>
    </w:p>
    <w:p>
      <w:pPr>
        <w:widowControl w:val="0"/>
        <w:autoSpaceDE w:val="0"/>
        <w:autoSpaceDN w:val="0"/>
        <w:adjustRightInd w:val="0"/>
        <w:spacing w:after="0" w:line="240" w:lineRule="auto"/>
        <w:ind w:firstLine="720"/>
        <w:jc w:val="both"/>
        <w:rPr>
          <w:rFonts w:ascii="Times New Roman" w:hAnsi="Times New Roman" w:eastAsia="Times New Roman" w:cs="Times New Roman"/>
          <w:sz w:val="24"/>
          <w:szCs w:val="24"/>
          <w:lang w:eastAsia="ru-RU"/>
        </w:rPr>
      </w:pPr>
    </w:p>
    <w:p>
      <w:pPr>
        <w:keepNext/>
        <w:spacing w:after="0" w:line="240" w:lineRule="auto"/>
        <w:ind w:left="1134" w:hanging="425"/>
        <w:jc w:val="both"/>
        <w:outlineLvl w:val="0"/>
        <w:rPr>
          <w:rFonts w:ascii="Times New Roman" w:hAnsi="Times New Roman" w:eastAsia="Calibri" w:cs="Times New Roman"/>
          <w:b/>
          <w:bCs/>
          <w:sz w:val="24"/>
          <w:szCs w:val="24"/>
          <w:lang w:eastAsia="ru-RU"/>
        </w:rPr>
      </w:pPr>
      <w:bookmarkStart w:id="11" w:name="_Toc521582053"/>
      <w:r>
        <w:rPr>
          <w:rFonts w:ascii="Times New Roman" w:hAnsi="Times New Roman" w:eastAsia="Calibri" w:cs="Times New Roman"/>
          <w:b/>
          <w:bCs/>
          <w:sz w:val="24"/>
          <w:szCs w:val="24"/>
          <w:lang w:eastAsia="ru-RU"/>
        </w:rPr>
        <w:t>8.   Обеспечительные и антидемпинговые меры при осуществлении закупок</w:t>
      </w:r>
      <w:bookmarkEnd w:id="11"/>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pacing w:val="-4"/>
          <w:sz w:val="24"/>
          <w:szCs w:val="24"/>
          <w:lang w:eastAsia="ru-RU"/>
        </w:rPr>
      </w:pPr>
      <w:r>
        <w:rPr>
          <w:rFonts w:ascii="Times New Roman" w:hAnsi="Times New Roman" w:eastAsia="Times New Roman" w:cs="Times New Roman"/>
          <w:sz w:val="24"/>
          <w:szCs w:val="24"/>
          <w:lang w:eastAsia="ru-RU"/>
        </w:rPr>
        <w:t xml:space="preserve">8.1. Заказчик имеет право предъявлять требования к участникам закупки о предоставлении обеспечения обязательств, связанных с подачей заявки на участие в закупке (далее обеспечение заявки), и (или) обеспечения обязательств, связанных с исполнением договора, заключенного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pacing w:val="-4"/>
          <w:sz w:val="24"/>
          <w:szCs w:val="24"/>
          <w:lang w:eastAsia="ru-RU"/>
        </w:rPr>
        <w:t>по результатам проведения закупки (далее обеспечение исполнения договора).</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8.2. Требование о предоставлении обеспечения заявки, в случае его установления, предъявляется ко всем участникам закупки в равной степени,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 и устанавливается в извещении и (или) в документации о закупке.</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8.3. 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из числа предусмотренных заказчиком в извещении о проведении закупки, документации о закупке осуществляется участником закупки. При этом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извещении об осуществлении закупки, документации о закупке должны быть указаны по меньшей мере следующие способы предоставления обеспечения заявки: путем предоставления денежных средств или банковской гарантии. Заказчик не вправе ограничить участника закупки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возможном выборе способа из предусмотренных извещением о проведении закупки, документацией о закупке.</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8.4. Требование о предоставлении обеспечения заявки устанавливается только в случае проведения конкурентных закупок, при этом начальная (максимальная) цена договора должна превышать 5 млн. рублей.</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8.5. Размер обеспечения заявки, в случае установления заказчиком требования предоставления такого обеспечения, должен составлять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от 0,5 до 5 % от начальной (максимальной) цены договора.</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8.6. Возможные формы (способы), порядок предоставления и размер обеспечения заявки устанавливаются заказчиком в документации и (или) извещении о закупке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с учетом требований Положения.</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8.7. В случае установления требования предоставления обеспечения заявки, заказчик возвращает участнику закупки денежные средства, внесенные в качестве обеспечения заявки, в течение 5 рабочих дней со дня наступления следующих событий:</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8.7.1. Размещение на ЭП итогового протокола конкурентной закупки. При этом возврат осуществляется в отношении денежных средств всех участников закупки, за исключением победителя закупки или лица,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с которым заключается договор, которому такие денежные средства возвращаются после заключения договора;</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8.7.2. Отмена закупки;</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8.7.3. Отзыв заявки участником закупки до окончания срока подачи заявок;</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8.7.4. Получение заявки на участие в закупке после окончания срока подачи заявок;</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8.7.5. Отстранение участника закупки от участия в закупке или отказ заказчика от заключения договора с участником закупки.</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8.8. 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работы ЭП.</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8.9. Возврат денежных средств, внесенных в качестве обеспечения </w:t>
      </w:r>
      <w:r>
        <w:rPr>
          <w:rFonts w:ascii="Times New Roman" w:hAnsi="Times New Roman" w:eastAsia="Times New Roman" w:cs="Times New Roman"/>
          <w:spacing w:val="-8"/>
          <w:sz w:val="24"/>
          <w:szCs w:val="24"/>
          <w:lang w:eastAsia="ru-RU"/>
        </w:rPr>
        <w:t>заявок, обеспечения исполнения договора, участнику закупки не осуществляется</w:t>
      </w:r>
      <w:r>
        <w:rPr>
          <w:rFonts w:ascii="Times New Roman" w:hAnsi="Times New Roman" w:eastAsia="Times New Roman" w:cs="Times New Roman"/>
          <w:sz w:val="24"/>
          <w:szCs w:val="24"/>
          <w:lang w:eastAsia="ru-RU"/>
        </w:rPr>
        <w:t xml:space="preserve"> либо осуществляется уплата денежных средств заказчику гарантом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по безотзывной банковской гарантии в следующих случаях:</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8.9.1. Уклонение или отказ участника закупки, в отношении которого Положением установлена обязанность заключения договора, заключить договор;</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8.9.2. Непредоставление или предоставление с нарушением условий, установленных Положением, извещением и (или) документацией о закупке, обеспечения исполнения договора участником закупки заказчику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до заключения договора (в случае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8.10. Требование о предоставлении обеспечения исполнения договора,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случае его установления, предъявляется к победителю закупки или лицу,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с которым заключается договор, и устанавливается в извещении и (или)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документации о закупке.</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8.11. Заказчик вправе установить требование обеспечения исполнения договора в извещении об осуществлении закупки и (или) в проекте договора при осуществлении закупки в случаях, предусмотренных пунктом 4.1 Положения, если начальная (максимальная) цена договора не превышает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500 тыс. рублей.</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8.12. Заказчик обязан установить требование обеспечения исполнения договора в извещении об осуществлении закупки и в проекте договора при осуществлении закупки способом, предусмотренным подпунктами 4.1.1-4.1.6 Положения, если начальная (максимальная) цена договора превышает 500 тыс. рублей.</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8.13. Обеспечение исполнения договора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если в извещении и (или) в документации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 закупке не указано иное.</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8.14. Размер обеспечения исполнения договора, в случае установления заказчиком требования предоставления такого обеспечения, должен составлять от 5 до 30 % от начальной (максимальной) цены договора,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но не менее чем в размере аванса (если проектом договора предусмотрена выплата аванса).</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8.15. Форма, порядок предоставления и размер обеспечения исполнения договора устанавливаются заказчиком в извещении и (или)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документации о закупке с учетом требований Положения.</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8.16. Срок обеспечения исполнения договора должен превышать срок исполнения обязательств по договору на 30 календарных дней (если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документации не указано иное).</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8.17. Договор заключается после предоставления участником закупки, с которым заключается договор, обеспечения исполнения договора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соответствии с Положением.</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8.18. В случае непредставления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8.19. Обеспечение исполнения договора не требуется в случае заключения договора с участником закупки, который является государственным или муниципальным учреждением.</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8.20. При заключении договора, если в ходе проведения конкурентной закупки победителем закупки была снижена начальная (максимальная) цена договора на 25 % и более, либо предложена сумма цен единиц товара, работы, услуги, которая на 25 % и более ниже начальной суммы цен указанных единиц, заказчик применяет к победителю закупки антидемпинговые меры, включающие в себя обязанность победителя закупки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и (или) извещении о закупке, но не менее чем в размере аванса (если договором предусмотрена выплата аванса), если в извещении и (или) в документации о закупке установлено требование о предоставлении обеспечения исполнения договора.</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8.21. Антидемпинговые меры могут быть применены только в случае установления возможности применения таких мер в извещении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об осуществлении закупки и (или) в документации о закупке.</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8.22. В случае неисполнения установленных антидемпинговых мер победитель закупки или иной участник закупки, на которого распространяются такие меры, признается уклонившимся от заключения договора.</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8.23. В случае признания победителя конкурентной закупки уклонившимся от заключения договора на участника закупки, с которым в соответствии с Положением заключается договор, распространяются требования пунктов 8.20-8.22 Положения в полном объеме.</w:t>
      </w:r>
    </w:p>
    <w:p>
      <w:pPr>
        <w:widowControl w:val="0"/>
        <w:autoSpaceDE w:val="0"/>
        <w:autoSpaceDN w:val="0"/>
        <w:adjustRightInd w:val="0"/>
        <w:spacing w:after="0" w:line="240" w:lineRule="auto"/>
        <w:ind w:left="720"/>
        <w:jc w:val="both"/>
        <w:outlineLvl w:val="0"/>
        <w:rPr>
          <w:rFonts w:ascii="Times New Roman" w:hAnsi="Times New Roman" w:eastAsia="Calibri" w:cs="Times New Roman"/>
          <w:b/>
          <w:bCs/>
          <w:sz w:val="24"/>
          <w:szCs w:val="24"/>
          <w:lang w:eastAsia="ru-RU"/>
        </w:rPr>
      </w:pPr>
    </w:p>
    <w:p>
      <w:pPr>
        <w:keepNext/>
        <w:spacing w:after="120" w:line="240" w:lineRule="auto"/>
        <w:ind w:firstLine="709"/>
        <w:jc w:val="both"/>
        <w:outlineLvl w:val="0"/>
        <w:rPr>
          <w:rFonts w:ascii="Times New Roman" w:hAnsi="Times New Roman" w:eastAsia="Calibri" w:cs="Times New Roman"/>
          <w:b/>
          <w:bCs/>
          <w:sz w:val="24"/>
          <w:szCs w:val="24"/>
          <w:lang w:eastAsia="ru-RU"/>
        </w:rPr>
      </w:pPr>
      <w:bookmarkStart w:id="12" w:name="_Toc521582054"/>
      <w:r>
        <w:rPr>
          <w:rFonts w:ascii="Times New Roman" w:hAnsi="Times New Roman" w:eastAsia="Calibri" w:cs="Times New Roman"/>
          <w:b/>
          <w:bCs/>
          <w:sz w:val="24"/>
          <w:szCs w:val="24"/>
          <w:lang w:eastAsia="ru-RU"/>
        </w:rPr>
        <w:t>9. Порядок подготовки и проведения закупок</w:t>
      </w:r>
      <w:bookmarkEnd w:id="12"/>
    </w:p>
    <w:p>
      <w:pPr>
        <w:keepNext/>
        <w:spacing w:after="0" w:line="240" w:lineRule="auto"/>
        <w:ind w:firstLine="709"/>
        <w:jc w:val="both"/>
        <w:outlineLvl w:val="1"/>
        <w:rPr>
          <w:rFonts w:ascii="Times New Roman" w:hAnsi="Times New Roman" w:eastAsia="Times New Roman" w:cs="Times New Roman"/>
          <w:sz w:val="24"/>
          <w:szCs w:val="24"/>
          <w:lang w:eastAsia="ru-RU"/>
        </w:rPr>
      </w:pPr>
      <w:bookmarkStart w:id="13" w:name="_Toc521582055"/>
      <w:r>
        <w:rPr>
          <w:rFonts w:ascii="Times New Roman" w:hAnsi="Times New Roman" w:eastAsia="Times New Roman" w:cs="Times New Roman"/>
          <w:sz w:val="24"/>
          <w:szCs w:val="24"/>
          <w:lang w:eastAsia="ru-RU"/>
        </w:rPr>
        <w:t>9.1. Закупочная комиссия</w:t>
      </w:r>
      <w:bookmarkEnd w:id="13"/>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9.1.1. Закупочная комиссия является коллегиальным органом заказчика, создаваемым заказчиком в целях проведения одной отдельно взятой конкурентной закупки или группы конкурентных закупок. Заказчик вправе создать единую закупочную комиссию, уполномоченную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на проведение всех закупок (и конкурентных, и неконкурентных).</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9.1.2. Закупочная комиссия должна состоять не менее чем из 5 человек, включая председателя закупочной комиссии, заместителя председателя закупочной комиссии и секретаря закупочной комиссии. В состав закупочной комиссии могут входить только лица, являющиеся сотрудниками заказчика.</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9.1.3. Решение о включении конкретного лица в состав закупочной комиссии принимается заказчиком.</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Запрещается включать в состав закупочной комиссии лиц, лично заинтересованных в результатах закупок (состоящих в браке с физическими </w:t>
      </w:r>
      <w:r>
        <w:rPr>
          <w:rFonts w:ascii="Times New Roman" w:hAnsi="Times New Roman" w:eastAsia="Times New Roman" w:cs="Times New Roman"/>
          <w:spacing w:val="-4"/>
          <w:sz w:val="24"/>
          <w:szCs w:val="24"/>
          <w:lang w:eastAsia="ru-RU"/>
        </w:rPr>
        <w:t>лицами, являющимися выгодоприобретателями, единоличным исполнительным</w:t>
      </w:r>
      <w:r>
        <w:rPr>
          <w:rFonts w:ascii="Times New Roman" w:hAnsi="Times New Roman" w:eastAsia="Times New Roman" w:cs="Times New Roman"/>
          <w:sz w:val="24"/>
          <w:szCs w:val="24"/>
          <w:lang w:eastAsia="ru-RU"/>
        </w:rPr>
        <w:t xml:space="preserve"> органом хозяйственного общества (директором, генеральным директором, управляющим, президентом),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 участниками закупки, в том числе зарегистрированными в качестве индивидуального предпринимателя, либо являющихся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 голосующих акций хозяйственного общества либо долей, превышающей 10 % в уставном капитале хозяйственного общества.</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Член закупочной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закупочной комиссии или лицу, его замещающему, а также иному лицу, который в таком случае может принять решение о принудительном отводе члена закупочной комиссии.</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9.1.4. Заседание закупочной комиссии является правомочным,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если на заседании присутствуют не менее 50 % от общего числа членов закупочной комиссии. Принятие решения членами закупочной комиссии путем проведения заочного голосования, а также делегирование ими своих полномочий иным лицам не допускается.</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9.1.5. Основными функциями закупочной комиссии являются:</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9.1.5.1. Участие в заседании закупочной комиссии при открытии оператором ЭП доступа к заявкам, поданным в форме электронных документов;</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9.1.5.2. Рассмотрение заявок участников закупки;</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9.1.5.3. Принятие решений о направлении запросов участникам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случаях, установленных Положением и документацией о закупке;</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9.1.5.4. Принятие решений о допуске участника закупки или отказа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допуске (отклонения заявки) участника закупки к участию в закупке;</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10"/>
          <w:sz w:val="24"/>
          <w:szCs w:val="24"/>
          <w:lang w:eastAsia="ru-RU"/>
        </w:rPr>
        <w:t>9.1.5.5. Фиксирование факта о признании процедуры закупки несостоявшейся</w:t>
      </w:r>
      <w:r>
        <w:rPr>
          <w:rFonts w:ascii="Times New Roman" w:hAnsi="Times New Roman" w:eastAsia="Times New Roman" w:cs="Times New Roman"/>
          <w:sz w:val="24"/>
          <w:szCs w:val="24"/>
          <w:lang w:eastAsia="ru-RU"/>
        </w:rPr>
        <w:t xml:space="preserve"> (при необходимости);</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9.1.5.6. Проведение оценки заявок (при необходимости);</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9.1.5.7. Определение победителя закупки в соответствии с условиями извещения о проведении закупки и документации о закупке;</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9.1.5.8. Рассмотрение решений антимонопольного органа, органов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по рассмотрению жалоб и реализация предписаний антимонопольного органа, решений, указанных в резолютивной части органов по рассмотрению жалоб, в целях устранения выявленных нарушений либо обжалование заключений в вышестоящих контролирующих органах;</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9.1.5.9. Размещение протоколов, составляемых в ходе проведения процедуры закупки, в ЕИС или на ЭП.</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9.1.6. Функции, возложенные заказчиком на закупочную комиссию, могут отличаться от описанных в подпункте 9.1.5 Положения в соответствии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с решением заказчика.</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p>
    <w:p>
      <w:pPr>
        <w:keepNext/>
        <w:spacing w:after="0" w:line="240" w:lineRule="auto"/>
        <w:ind w:firstLine="709"/>
        <w:jc w:val="both"/>
        <w:outlineLvl w:val="1"/>
        <w:rPr>
          <w:rFonts w:ascii="Times New Roman" w:hAnsi="Times New Roman" w:eastAsia="Times New Roman" w:cs="Times New Roman"/>
          <w:sz w:val="24"/>
          <w:szCs w:val="24"/>
          <w:lang w:eastAsia="ru-RU"/>
        </w:rPr>
      </w:pPr>
      <w:bookmarkStart w:id="14" w:name="_Требования_к_извещению"/>
      <w:bookmarkEnd w:id="14"/>
      <w:bookmarkStart w:id="15" w:name="_Ref454190435"/>
      <w:bookmarkStart w:id="16" w:name="_Toc521582056"/>
      <w:r>
        <w:rPr>
          <w:rFonts w:ascii="Times New Roman" w:hAnsi="Times New Roman" w:eastAsia="Times New Roman" w:cs="Times New Roman"/>
          <w:sz w:val="24"/>
          <w:szCs w:val="24"/>
          <w:lang w:eastAsia="ru-RU"/>
        </w:rPr>
        <w:t>9.2. Требования к извещению о закупке, документации о закупке</w:t>
      </w:r>
      <w:bookmarkEnd w:id="15"/>
      <w:bookmarkEnd w:id="16"/>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9.2.1. При проведении любой конкурентной закупки заказчик разрабатывает извещение и документацию о закупке (за исключением случаев проведения запроса котировок), а также утверждает документацию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о закупке (за исключением случаев проведения запроса котировок). </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9.2.2. При проведении неконкурентной закупки заказчик разрабатывает извещение о проведении закупки у единственного поставщика и документацию о закупке в случаях, когда размещение таких извещения и документации предусмотрено Положением.</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9.2.3. Извещение и документация о закупке размещаются в ЕИС, если такие извещение и документация о закупке были разработаны заказчиком. Документация о закупке размещается одновременно с извещением о закупке.</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9.2.4. Заказчик имеет право разместить извещение и документацию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 закупке в дополнительных источниках информации.</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9.2.5. Заказчик размещает извещение о закупке с учетом следующих требований к срокам такого размещения:</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9.2.5.1. В случае проведения конкурса – не менее чем за 15 дней до дня окончания срока подачи заявок на участие в конкурсе;</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9.2.5.2. В случае проведения аукциона – не менее чем за 15 дней до дня окончания срока подачи заявок на участие в аукционе;</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9.2.5.3. В случае проведения запроса предложений – не менее чем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за 7 рабочих дней до дня проведения такого запроса предложений;</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9.2.5.4. В случае проведения запроса цен – не менее чем за 4 рабочих дня до дня окончания срока подачи заявок на участие в запросе цен;</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9.2.5.5. В случае проведения запроса котировок – не менее чем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за 5 рабочих дней до дня окончания срока подачи заявок на участие в запросе котировок.</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9.2.6.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9.2.6.1. Конкурса в электронной форме в следующие сроки:</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 менее чем за 7 дней до даты окончания срока подачи заявок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на участие в таком конкурсе в случае, если начальная (максимальная) цена договора не превышает 30 млн. рублей;</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 менее чем за 15 дней до даты окончания срока подачи заявок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на участие в таком конкурсе в случае, если начальная (максимальная) цена договора превышает 30 млн. рублей;</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9.2.6.2. Аукциона в электронной форме в следующие сроки:</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 менее чем за 7 дней до даты окончания срока подачи заявок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на участие в таком аукционе в случае, если начальная (максимальная) цена договора не превышает 30 млн. рублей;</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 менее чем за 15 дней до даты окончания срока подачи заявок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на участие в таком аукционе в случае, если начальная (максимальная) цена договора превышает 30 млн. рублей;</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9.2.6.3. Запроса предложений в электронной форме не менее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чем за 5 рабочих дней до дня проведения такого запроса предложений.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При этом начальная (максимальная) цена договора не должна превышать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15 млн. рублей;</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9.2.6.4. Запроса котировок в электронной форме не менее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чем за 4 рабочих дня до дня истечения срока подачи заявок на участие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таком запросе котировок. При этом начальная (максимальная) цена договора не должна превышать 7 млн. рублей.</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9.2.7. Извещение и документация о закупке должны быть доступны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для ознакомления пользователям на ЭП без взимания платы.</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9.2.8. Извещение о закупке должно содержать следующие сведения:</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9.2.8.1. Способ закупки;</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9.2.8.2. Наименование, место нахождения, почтовый адрес, адрес электронной почты, номер контактного телефона заказчика;</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9.2.8.3. 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пунктом 3.9 Положения;</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9.2.8.4. Место поставки товара, выполнения работы, оказания услуги;</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9.2.8.5.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ходе исполнения договора, и максимальное значение цены договора, либо цена единицы товара, работы, услуги и максимальное значение цены договора;</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9.2.8.6. Срок, место и порядок представления документации о закупке, размер, порядок и сроки внесения платы, взимаемой заказчиком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за представление документации, если такая плата установлена заказчиком,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pacing w:val="-4"/>
          <w:sz w:val="24"/>
          <w:szCs w:val="24"/>
          <w:lang w:eastAsia="ru-RU"/>
        </w:rPr>
        <w:t>за исключением случаев представления документации в форме электронного</w:t>
      </w:r>
      <w:r>
        <w:rPr>
          <w:rFonts w:ascii="Times New Roman" w:hAnsi="Times New Roman" w:eastAsia="Times New Roman" w:cs="Times New Roman"/>
          <w:sz w:val="24"/>
          <w:szCs w:val="24"/>
          <w:lang w:eastAsia="ru-RU"/>
        </w:rPr>
        <w:t xml:space="preserve"> документа;</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9.2.8.7.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(в случае если такой способ подачи заявок предусмотрен Положением) и порядок проведения итогов конкурентной закупки (этапов конкурентной закупки);</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9.2.8.8. Адрес ЭП в сети «Интернет», на которой проводится закупка (при осуществлении закупки в электронной форме);</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9.2.8.9. Требования к форме и оформлению запроса на разъяснения положений извещения (документации о закупке), порядок предоставления таких разъяснений;</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9.2.8.10. Размер обеспечения заявки, возможные формы и порядок предоставления, в случае если заказчиком принято решение об установлении такого требования;</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9.2.8.11. Размер обеспечения исполнения договора, возможные формы и порядок предоставления, в случае если заказчиком принято решение об установлении такого требования;</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9.2.8.12. Требования к участникам закупки;</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9.2.8.13. Перечень документов и (или) сведений,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 и (или) сведений;</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9.2.8.14. Иные сведения и документы, предусмотренные Положением.</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9.2.9. Документация о закупке должна содержать следующие сведения:</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8"/>
          <w:sz w:val="24"/>
          <w:szCs w:val="24"/>
          <w:lang w:eastAsia="ru-RU"/>
        </w:rPr>
        <w:t>9.2.9.1. Требования к безопасности, качеству, техническим характеристикам,</w:t>
      </w:r>
      <w:r>
        <w:rPr>
          <w:rFonts w:ascii="Times New Roman" w:hAnsi="Times New Roman" w:eastAsia="Times New Roman" w:cs="Times New Roman"/>
          <w:sz w:val="24"/>
          <w:szCs w:val="24"/>
          <w:lang w:eastAsia="ru-RU"/>
        </w:rPr>
        <w:t xml:space="preserve">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соответствии с законодательством Российской Федерации о техническом регулировании, документами, разрабатываемыми и применяемыми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национальной системе стандартизации, принятыми в соответствии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Если заказчиком в документации о закупке не используются установленные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9.2.9.2. Требования к содержанию, форме, оформлению и составу заявки на участие в закупке. При этом не допускается требовать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от участников закупки в составе заявок документы и сведения, представление которых не связано с подтверждением соответствия требованиям к таким участникам закупки;</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9.2.9.3.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9.2.9.4. Место, условия и сроки (периоды) поставки товара, выполнения работы, оказания услуги;</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9.2.9.5. 9.2.9.5.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9.2.9.6. Форма, сроки и порядок оплаты товара, работы, услуги;</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9.2.9.7. Информация о расходах на перевозку, страхование, уплату таможенных пошлин, налогов и других обязательных платежей;</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9.2.9.8. Обоснование начальной (максимальной) цены договора, цены единицы товара, работы, услуги, оформленное с учетом требований раздела 7 Положения;</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9.2.9.9.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(в случае если такой способ подачи заявок предусмотрен Положением) и порядок подведения итогов закупки (этапов закупки);</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9.2.9.10. Требования к участникам закупки;</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9.2.9.11. Перечень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9.2.9.12. Требования к участникам закупки и привлекаемым ими </w:t>
      </w:r>
      <w:r>
        <w:rPr>
          <w:rFonts w:ascii="Times New Roman" w:hAnsi="Times New Roman" w:eastAsia="Times New Roman" w:cs="Times New Roman"/>
          <w:spacing w:val="-8"/>
          <w:sz w:val="24"/>
          <w:szCs w:val="24"/>
          <w:lang w:eastAsia="ru-RU"/>
        </w:rPr>
        <w:t>субподрядчи</w:t>
      </w:r>
      <w:r>
        <w:rPr>
          <w:rFonts w:ascii="Times New Roman" w:hAnsi="Times New Roman" w:eastAsia="Times New Roman" w:cs="Times New Roman"/>
          <w:sz w:val="24"/>
          <w:szCs w:val="24"/>
          <w:lang w:eastAsia="ru-RU"/>
        </w:rPr>
        <w:t xml:space="preserve">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4"/>
          <w:sz w:val="24"/>
          <w:szCs w:val="24"/>
          <w:lang w:eastAsia="ru-RU"/>
        </w:rPr>
        <w:t>9.2.9.13. Формы, порядок, дата и время окончания срока предоставления</w:t>
      </w:r>
      <w:r>
        <w:rPr>
          <w:rFonts w:ascii="Times New Roman" w:hAnsi="Times New Roman" w:eastAsia="Times New Roman" w:cs="Times New Roman"/>
          <w:sz w:val="24"/>
          <w:szCs w:val="24"/>
          <w:lang w:eastAsia="ru-RU"/>
        </w:rPr>
        <w:t xml:space="preserve"> участникам закупки разъяснений положений документации о закупке;</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9.2.9.14. Дата рассмотрения предложений (заявок) участников закупки и подведения итогов закупки;</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9.2.9.15. Критерии оценки и сопоставления заявок на участие в закупке;</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9.2.9.16. Порядок оценки и сопоставления заявок на участие в закупке;</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9.2.9.17. Описание предмета закупки в соответствии с пунктом 3.9 Положения;</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9.2.9.18. Проект договора, заключаемого по результатам проведения закупки;</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9.2.9.19.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или указание на то, что обеспечение заявки не требуется;</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9.2.9.20.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не требуется;</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9.2.9.21. Указание на антидемпинговые меры и их описание,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если заказчиком принято решение о применении таких мер при проведении закупки, или указание на то, что антидемпинговые меры не применяются;</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9.2.9.22. 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документации о закупке (или в извещении о проведении запроса котировок, в случае проведения запроса котировок), на значение, равное снижению начальной (максимальной) цены договора в процентном выражении (обязательно при проведении аукциона и по усмотрению заказчика –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при проведении конкурса, запроса предложений, запроса цен, запроса котировок);</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9.2.9.23.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9.2.9.24. Величина снижения начальной (максимальной) цены договора в ходе проведения аукциона («шаг аукциона»), а также дата и время проведения аукциона (этапа) – только при осуществлении закупки посредством аукциона;</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8"/>
          <w:sz w:val="24"/>
          <w:szCs w:val="24"/>
          <w:lang w:eastAsia="ru-RU"/>
        </w:rPr>
        <w:t>9.2.9.25. Указание на то, что закупка проводится повторно, с обязательным</w:t>
      </w:r>
      <w:r>
        <w:rPr>
          <w:rFonts w:ascii="Times New Roman" w:hAnsi="Times New Roman" w:eastAsia="Times New Roman" w:cs="Times New Roman"/>
          <w:sz w:val="24"/>
          <w:szCs w:val="24"/>
          <w:lang w:eastAsia="ru-RU"/>
        </w:rPr>
        <w:t xml:space="preserve"> указанием номера извещения о закупке в ЕИС, которая была проведена первоначально и не состоялась (при проведении повторной конкурентной закупки в соответствии с требованиями раздела 11 Положения).</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9.2.10. Документация о закупке должна содержать в себе также сведения, указанные в подразделе 14.5 настоящего Положения.</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9.2.11. Документация о закупке может содержать любые иные сведения по усмотрению заказчика, при условии, что размещение таких сведений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не противоречит нормам действующего законодательства и настоящего Положения.</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p>
    <w:p>
      <w:pPr>
        <w:keepNext/>
        <w:spacing w:after="0" w:line="240" w:lineRule="auto"/>
        <w:ind w:left="1418" w:hanging="709"/>
        <w:jc w:val="both"/>
        <w:outlineLvl w:val="1"/>
        <w:rPr>
          <w:rFonts w:ascii="Times New Roman" w:hAnsi="Times New Roman" w:eastAsia="Times New Roman" w:cs="Times New Roman"/>
          <w:sz w:val="24"/>
          <w:szCs w:val="24"/>
          <w:lang w:eastAsia="ru-RU"/>
        </w:rPr>
      </w:pPr>
      <w:bookmarkStart w:id="17" w:name="_Порядок_предоставления_разъяснений"/>
      <w:bookmarkEnd w:id="17"/>
      <w:bookmarkStart w:id="18" w:name="_Ref454190470"/>
      <w:bookmarkStart w:id="19" w:name="_Toc521582057"/>
      <w:r>
        <w:rPr>
          <w:rFonts w:ascii="Times New Roman" w:hAnsi="Times New Roman" w:eastAsia="Times New Roman" w:cs="Times New Roman"/>
          <w:sz w:val="24"/>
          <w:szCs w:val="24"/>
          <w:lang w:eastAsia="ru-RU"/>
        </w:rPr>
        <w:t xml:space="preserve">9.3. Порядок предоставления </w:t>
      </w:r>
      <w:bookmarkEnd w:id="18"/>
      <w:r>
        <w:rPr>
          <w:rFonts w:ascii="Times New Roman" w:hAnsi="Times New Roman" w:eastAsia="Times New Roman" w:cs="Times New Roman"/>
          <w:sz w:val="24"/>
          <w:szCs w:val="24"/>
          <w:lang w:eastAsia="ru-RU"/>
        </w:rPr>
        <w:t xml:space="preserve">разъяснений положений извещения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 закупке, положений документации о закупке, иных разъяснений</w:t>
      </w:r>
      <w:bookmarkEnd w:id="19"/>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9.3.1. Любой участник конкурентной закупки вправе направить запрос на предоставление разъяснений положений извещения о закупке, положений документации о закупке.</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9.3.2. Требования к форме, оформлению запроса на разъяснение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на предоставление разъяснений положений извещения о закупке, положений документации о закупке (далее запрос на разъяснение) устанавливаются заказчиком в документации и (или) извещении о закупке.</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9.3.3. Заказчик обязан предоставить разъяснение положений извещения о закупке, документации о закупке в соответствии с поданным запросом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форме, предусмотренной документацией и (или) извещением о закупке, в течение 3 рабочих дней при условии, что запрос на разъяснение поступил не позднее чем за 3 рабочих дня до даты окончания срока подачи заявок на участие в такой закупке. Если запрос был направлен с нарушением данных сроков, заказчик имеет право не давать разъяснения по такому запросу.</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9.3.4. Разъяснения должны быть размещены в ЕИС в течение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3 рабочих дней с даты поступления запроса заказчик осуществляет разъяснение положений документации о закупке, извещения о закупке и размещает их в ЕИС с указанием предмета запроса, но без указания участника закупки, от которого поступил указанный запрос. </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4"/>
          <w:sz w:val="24"/>
          <w:szCs w:val="24"/>
          <w:lang w:eastAsia="ru-RU"/>
        </w:rPr>
        <w:t>9.3.5. Разъяснения не должны изменять предмет закупки и существенные</w:t>
      </w:r>
      <w:r>
        <w:rPr>
          <w:rFonts w:ascii="Times New Roman" w:hAnsi="Times New Roman" w:eastAsia="Times New Roman" w:cs="Times New Roman"/>
          <w:sz w:val="24"/>
          <w:szCs w:val="24"/>
          <w:lang w:eastAsia="ru-RU"/>
        </w:rPr>
        <w:t xml:space="preserve"> условия проекта договора, в противном случае необходимо внести изменения в извещение о закупке и (или) в документацию о закупке.</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9.3.6. Заказчик вправе давать любым лицам иные разъяснения,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том числе разъяснения результатов конкурентной закупки и разъяснения результатов закупки у единственного поставщика, по своему усмотрению.</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p>
    <w:p>
      <w:pPr>
        <w:keepNext/>
        <w:spacing w:after="0" w:line="240" w:lineRule="auto"/>
        <w:ind w:left="1276" w:hanging="567"/>
        <w:jc w:val="both"/>
        <w:outlineLvl w:val="1"/>
        <w:rPr>
          <w:rFonts w:ascii="Times New Roman" w:hAnsi="Times New Roman" w:eastAsia="Times New Roman" w:cs="Times New Roman"/>
          <w:sz w:val="24"/>
          <w:szCs w:val="24"/>
          <w:lang w:eastAsia="ru-RU"/>
        </w:rPr>
      </w:pPr>
      <w:bookmarkStart w:id="20" w:name="_Порядок_подачи_заявки"/>
      <w:bookmarkEnd w:id="20"/>
      <w:bookmarkStart w:id="21" w:name="_Ref454192105"/>
      <w:bookmarkStart w:id="22" w:name="_Toc521582058"/>
      <w:r>
        <w:rPr>
          <w:rFonts w:ascii="Times New Roman" w:hAnsi="Times New Roman" w:eastAsia="Times New Roman" w:cs="Times New Roman"/>
          <w:sz w:val="24"/>
          <w:szCs w:val="24"/>
          <w:lang w:eastAsia="ru-RU"/>
        </w:rPr>
        <w:t>9.4. Порядок подачи заявки на участие в конкурентной закупке</w:t>
      </w:r>
      <w:bookmarkEnd w:id="21"/>
      <w:r>
        <w:rPr>
          <w:rFonts w:ascii="Times New Roman" w:hAnsi="Times New Roman" w:eastAsia="Times New Roman" w:cs="Times New Roman"/>
          <w:sz w:val="24"/>
          <w:szCs w:val="24"/>
          <w:lang w:eastAsia="ru-RU"/>
        </w:rPr>
        <w:t xml:space="preserve"> и требования к составу такой заявки</w:t>
      </w:r>
      <w:bookmarkEnd w:id="22"/>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9.4.1. Заявка на участие в конкурентной закупке должна быть подана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порядке, в срок и по форме, которые установлены документацией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 закупке. В случае подачи заявок в бумажной форме на участие в закупках, предусматривающих такую возможность, заявка подается в запечатанном конверте, не позволяющем просматривать его содержимое, с указанием наименования закупки. Участник может подать заявку лично либо направить ее посредством почтовой связи.</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Заявка на участие в закупке в электронной форме может быть подана только в электронной форме посредством функционала ЭП. Если участник закупки помимо подачи заявки в электронной форме также подает заявку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не в электронной форме (не посредством функционала ЭП), заказчик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не рассматривает поданную не в электронной форме заявку и вправе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ее утилизировать (уничтожить).</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9.4.2. 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9.4.3. Участник закупки может изменить или отозвать свою заявку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любой момент до окончания срока подачи заявок. Ограничений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отношении количества попыток внесения изменений в поданную заявку нет. Уведомление об отзыве заявки должно быть получено заказчиком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до истечения срока подачи заявок. Изменение или отзыв заявки после окончания срока подачи заявок не допускается.</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9.4.4. Порядок внесения изменений и отзыв заявки в электронной форме осуществляется посредством использования функционала ЭП,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на которой проводится закупка, в соответствии с регламентом работы ЭП.</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9.4.5. Участник закупки вправе подать только одну заявку на участие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отношении одного предмета закупки (одного лота). Участник имеет право подать заявку на участие в закупке в отношении как одного, так и нескольких или всех лотов конкурентной закупки (в случае выделения в закупке лотов).</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9.4.6. Заявка на участие в конкурентной закупке должна содержать:</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9.4.6.1. Сведения об участнике закупки, подавшем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(для юридического лица), фамилия, имя, отчество (при наличии), паспортные данные, сведения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участника или в соответствии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с законодательством соответствующего иностранного государства аналог идентификационного номера налогоплательщика этого участника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(для иностранного лица);</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9.4.6.2.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нотариальном порядке копию такой выписки (для индивидуального предпринимателя), которые получены не ранее чем за 6 месяцев до даты </w:t>
      </w:r>
      <w:r>
        <w:rPr>
          <w:rFonts w:ascii="Times New Roman" w:hAnsi="Times New Roman" w:eastAsia="Times New Roman" w:cs="Times New Roman"/>
          <w:spacing w:val="-4"/>
          <w:sz w:val="24"/>
          <w:szCs w:val="24"/>
          <w:lang w:eastAsia="ru-RU"/>
        </w:rPr>
        <w:t>размещения в ЕИС извещения о закупке, копии документов, удостоверяющих</w:t>
      </w:r>
      <w:r>
        <w:rPr>
          <w:rFonts w:ascii="Times New Roman" w:hAnsi="Times New Roman" w:eastAsia="Times New Roman" w:cs="Times New Roman"/>
          <w:sz w:val="24"/>
          <w:szCs w:val="24"/>
          <w:lang w:eastAsia="ru-RU"/>
        </w:rPr>
        <w:t xml:space="preserve">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4"/>
          <w:sz w:val="24"/>
          <w:szCs w:val="24"/>
          <w:lang w:eastAsia="ru-RU"/>
        </w:rPr>
        <w:t>9.4.6.3. Документы, подтверждающие полномочия лица на осуществление</w:t>
      </w:r>
      <w:r>
        <w:rPr>
          <w:rFonts w:ascii="Times New Roman" w:hAnsi="Times New Roman" w:eastAsia="Times New Roman" w:cs="Times New Roman"/>
          <w:sz w:val="24"/>
          <w:szCs w:val="24"/>
          <w:lang w:eastAsia="ru-RU"/>
        </w:rPr>
        <w:t xml:space="preserve"> действий от имени участника закупки – юридического лица, – копию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закупке должна содержать также доверенность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закупке должна содержать также документ, подтверждающий полномочия такого лица;</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9.4.6.4. Копии учредительных документов участника закупки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(для юридических лиц);</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9.4.6.5. Решение об одобрении или о совершении крупной сделки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(его копию), если требование о необходимости такого решения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для совершения крупной сделки установлено законодательством Российской Федерации, учредительными документами юридического лица и если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9.4.6.6. Описание участником закупки товара, работы, услуги, являющихся предметом закупки, их количественных и качественных характеристик;</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9.4.6.7.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с законодательством Российской Федерации данных требований к указанным товарам, работам, услугам), при условии, что требование о представлении таких документов было предусмотрено, в том числе документацией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 закупке.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9.4.6.8. Предложение о цене договора, за исключением случаев проведения аукциона. При этом участник закупки обязан указать данное предложение в двух формах – с учетом и без учета НДС. Если участник закупки применяет упрощенную систему налогообложения, в его заявке должно быть указано, что ценовое предложение не подразумевает наличие НДС. Участник закупки не вправе включать в состав заявки предложение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 цене договора в случае подачи заявки на участие в аукционе;</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9.4.6.9. Предложение о неценовых (отличных от цены договора) условиях исполнения договора, если предоставление такого предложения предусмотрено извещением и (или) документацией о закупке;</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9.4.6.10. Декларацию о соответствии участника закупки требованиям, установленным в соответствии с подпунктами 3.1.2-3.1.7 Положения;</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9.4.6.11. Документы, подтверждающие соответствие участника закупки требованиям к участникам закупки, установленным заказчиком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документации о закупке в соответствии с подпунктом 3.1.1 Положения,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или копии таких документов (при наличии в документации о закупке данного требования);</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9.4.6.12. Документы, подтверждающие внесение обеспечения заявки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на участие в закупке (платежное поручение, подтверждающее перечисление денежных средств в качестве обеспечения заявки на участие в закупке,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или копию этого платежного поручения либо банковскую гарантию в случае, предусмотренном пунктом 8.2 Положения); </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9.4.6.13. Иные документы и сведения, представление которых предусмотрено документацией о закупке.</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9.4.7.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закупке,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при условии, что содержание таких документов и сведений не нарушает требований действующего законодательства Российской Федерации.</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9.4.8. Наличие противоречий относительно одних и тех же сведений (например, сведений о предлагаемой цене договора) в рамках документов одной заявки приравнивается к наличию в такой заявке недостоверных сведений.</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9.4.9. Заявка на участие в открытом конкурсе, открытом запросе котировок, запросе цен, поданная в бумажной форме, должна содержать опись входящих в нее документов. Все листы заявки должны быть прошиты и пронумерованы. Она должна быть скреплена печатью участника закупки (при наличии) и подписана участником или лицом, им уполномоченным. Соблюдением указанных требований участник закупки подтверждает,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что все документы и сведения, входящие в состав заявки, поданы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от его имени и являются достоверными. Не допускается устанавливать иные требования к оформлению заявки, помимо предусмотренных настоящим подпунктом.</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9.4.10. Ненадлежащее исполнение участником открытого конкурса, открытого запроса котировок, запроса цен, требования, согласно которому </w:t>
      </w:r>
      <w:r>
        <w:rPr>
          <w:rFonts w:ascii="Times New Roman" w:hAnsi="Times New Roman" w:eastAsia="Times New Roman" w:cs="Times New Roman"/>
          <w:spacing w:val="-6"/>
          <w:sz w:val="24"/>
          <w:szCs w:val="24"/>
          <w:lang w:eastAsia="ru-RU"/>
        </w:rPr>
        <w:t>все листы заявки, поданной в бумажной форме, должны быть пронумерованы,</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не является основанием для отказа в допуске к участию в закупке.</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9.4.11. Заказчик, принявший заявку на участие в открытом конкурсе, открытом запросе котировок, запросе цен, обязан обеспечить целостность конверта с заявкой и конфиденциальность содержащихся в заявке сведений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до вскрытия конвертов.</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9.4.12. Каждый конверт с заявкой на участие, поступивший в течение срока подачи заявок на участие и после его окончания, регистрируется уполномоченным лицом заказчика в журнале регистрации заявок. </w:t>
      </w:r>
    </w:p>
    <w:p>
      <w:pPr>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журнале регистрации заявок указываются следующие сведения:</w:t>
      </w:r>
    </w:p>
    <w:p>
      <w:pPr>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регистрационный номер заявки на участие в закупке;</w:t>
      </w:r>
    </w:p>
    <w:p>
      <w:pPr>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дата и время поступления конверта с заявкой на участие в закупке;</w:t>
      </w:r>
    </w:p>
    <w:p>
      <w:pPr>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способ подачи заявки на участие в закупке (лично, посредством почтовой связи);</w:t>
      </w:r>
    </w:p>
    <w:p>
      <w:pPr>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состояние конверта с заявкой (наличие либо отсутствие повреждений, признаков вскрытия).</w:t>
      </w:r>
    </w:p>
    <w:p>
      <w:pPr>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Факт подачи заявки заверяется в журнале подписью секретаря закупочной комиссии.</w:t>
      </w:r>
    </w:p>
    <w:p>
      <w:pPr>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 требованию участника закупки секретарь закупочной комиссии может выдать расписку в получении конверта с заявкой с указанием состояния конверта (наличие повреждений, признаков вскрытия), даты и времени получения заявки, ее регистрационного номера.</w:t>
      </w:r>
    </w:p>
    <w:p>
      <w:pPr>
        <w:adjustRightInd w:val="0"/>
        <w:spacing w:after="0" w:line="240" w:lineRule="auto"/>
        <w:ind w:firstLine="709"/>
        <w:jc w:val="both"/>
        <w:rPr>
          <w:rFonts w:ascii="Times New Roman" w:hAnsi="Times New Roman" w:eastAsia="Times New Roman" w:cs="Times New Roman"/>
          <w:sz w:val="24"/>
          <w:szCs w:val="24"/>
          <w:lang w:eastAsia="ru-RU"/>
        </w:rPr>
      </w:pPr>
    </w:p>
    <w:p>
      <w:pPr>
        <w:keepNext/>
        <w:spacing w:after="0" w:line="240" w:lineRule="auto"/>
        <w:ind w:firstLine="709"/>
        <w:jc w:val="both"/>
        <w:outlineLvl w:val="1"/>
        <w:rPr>
          <w:rFonts w:ascii="Times New Roman" w:hAnsi="Times New Roman" w:eastAsia="Times New Roman" w:cs="Times New Roman"/>
          <w:sz w:val="24"/>
          <w:szCs w:val="24"/>
          <w:lang w:eastAsia="ru-RU"/>
        </w:rPr>
      </w:pPr>
      <w:bookmarkStart w:id="23" w:name="_Критерии_оценки_заявок"/>
      <w:bookmarkEnd w:id="23"/>
      <w:bookmarkStart w:id="24" w:name="_Критерии_оценки_и"/>
      <w:bookmarkEnd w:id="24"/>
      <w:bookmarkStart w:id="25" w:name="_Toc521582059"/>
      <w:r>
        <w:rPr>
          <w:rFonts w:ascii="Times New Roman" w:hAnsi="Times New Roman" w:eastAsia="Times New Roman" w:cs="Times New Roman"/>
          <w:sz w:val="24"/>
          <w:szCs w:val="24"/>
          <w:lang w:eastAsia="ru-RU"/>
        </w:rPr>
        <w:t>9.5. Критерии оценки заявок</w:t>
      </w:r>
      <w:bookmarkEnd w:id="25"/>
    </w:p>
    <w:p>
      <w:pPr>
        <w:widowControl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9.5.1. Для оценки заявок, поданных участниками закупки на участие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конкурсе, на участие в запросе предложений, запросе цен, запросе котировок, заказчик устанавливает в документации о закупке критерии оценки заявок и порядок оценки заявок.</w:t>
      </w:r>
    </w:p>
    <w:p>
      <w:pPr>
        <w:widowControl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9.5.2. Критериями оценки заявок могут быть:</w:t>
      </w:r>
    </w:p>
    <w:p>
      <w:pPr>
        <w:widowControl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9.5.2.1. Цена договора;</w:t>
      </w:r>
    </w:p>
    <w:p>
      <w:pPr>
        <w:widowControl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9.5.2.2. Качественные и (или) функциональные характеристики (потре-бительские свойства) товара, качество работ, услуг;</w:t>
      </w:r>
    </w:p>
    <w:p>
      <w:pPr>
        <w:widowControl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9.5.2.3. Расходы на эксплуатацию товара;</w:t>
      </w:r>
    </w:p>
    <w:p>
      <w:pPr>
        <w:widowControl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9.5.2.4. Расходы на техническое обслуживание товара;</w:t>
      </w:r>
    </w:p>
    <w:p>
      <w:pPr>
        <w:widowControl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9.5.2.5. Сроки (периоды) поставки товара, выполнения работ, оказания услуг;</w:t>
      </w:r>
    </w:p>
    <w:p>
      <w:pPr>
        <w:widowControl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9.5.2.6. Срок, на который предоставляются гарантии качества товара, работ, услуг;</w:t>
      </w:r>
    </w:p>
    <w:p>
      <w:pPr>
        <w:widowControl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9.5.2.7. Деловая репутация участника закупок;</w:t>
      </w:r>
    </w:p>
    <w:p>
      <w:pPr>
        <w:widowControl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9.5.2.8.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pPr>
        <w:widowControl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9.5.2.9. Квалификация участника закупки;</w:t>
      </w:r>
    </w:p>
    <w:p>
      <w:pPr>
        <w:widowControl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9.5.2.10. Квалификация работников участника закупки.</w:t>
      </w:r>
    </w:p>
    <w:p>
      <w:pPr>
        <w:widowControl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9.5.3. Критерии оценки могут подразделяться на подкритерии (показатели).</w:t>
      </w:r>
    </w:p>
    <w:p>
      <w:pPr>
        <w:widowControl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Вес критерия «цена договора» должен составлять не менее 50 %,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а в случае закупки работ без использования товаров или услуг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без использования товаров – не менее 30 %. Суммарное значение веса всех критериев, предусмотренных документацией о закупке, должно составлять 100 %. Суммарное значение веса всех подкритериев одного критерия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(при наличии) должно составлять 100 %. В конкурсной документации, документации запроса предложений заказчик должен указать не менее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2 критериев.</w:t>
      </w:r>
    </w:p>
    <w:p>
      <w:pPr>
        <w:widowControl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Для оценки и сопоставления заявок по критериям, указанным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подпунктах 9.5.2.1, 9.5.2.3, 9.5.2.4 Положения, предложениям участников закупки присваиваются баллы по следующей формуле:</w:t>
      </w:r>
    </w:p>
    <w:p>
      <w:pPr>
        <w:widowControl w:val="0"/>
        <w:autoSpaceDE w:val="0"/>
        <w:autoSpaceDN w:val="0"/>
        <w:adjustRightInd w:val="0"/>
        <w:spacing w:before="120" w:after="12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Ц</w:t>
      </w:r>
      <w:r>
        <w:rPr>
          <w:rFonts w:ascii="Times New Roman" w:hAnsi="Times New Roman" w:eastAsia="Times New Roman" w:cs="Times New Roman"/>
          <w:sz w:val="24"/>
          <w:szCs w:val="24"/>
          <w:vertAlign w:val="subscript"/>
          <w:lang w:eastAsia="ru-RU"/>
        </w:rPr>
        <w:t>Бi</w:t>
      </w:r>
      <w:r>
        <w:rPr>
          <w:rFonts w:ascii="Times New Roman" w:hAnsi="Times New Roman" w:eastAsia="Times New Roman" w:cs="Times New Roman"/>
          <w:sz w:val="24"/>
          <w:szCs w:val="24"/>
          <w:lang w:eastAsia="ru-RU"/>
        </w:rPr>
        <w:t xml:space="preserve"> = Ц</w:t>
      </w:r>
      <w:r>
        <w:rPr>
          <w:rFonts w:ascii="Times New Roman" w:hAnsi="Times New Roman" w:eastAsia="Times New Roman" w:cs="Times New Roman"/>
          <w:sz w:val="24"/>
          <w:szCs w:val="24"/>
          <w:vertAlign w:val="subscript"/>
          <w:lang w:eastAsia="ru-RU"/>
        </w:rPr>
        <w:t>min</w:t>
      </w:r>
      <w:r>
        <w:rPr>
          <w:rFonts w:ascii="Times New Roman" w:hAnsi="Times New Roman" w:eastAsia="Times New Roman" w:cs="Times New Roman"/>
          <w:sz w:val="24"/>
          <w:szCs w:val="24"/>
          <w:lang w:eastAsia="ru-RU"/>
        </w:rPr>
        <w:t xml:space="preserve"> / Ц</w:t>
      </w:r>
      <w:r>
        <w:rPr>
          <w:rFonts w:ascii="Times New Roman" w:hAnsi="Times New Roman" w:eastAsia="Times New Roman" w:cs="Times New Roman"/>
          <w:sz w:val="24"/>
          <w:szCs w:val="24"/>
          <w:vertAlign w:val="subscript"/>
          <w:lang w:eastAsia="ru-RU"/>
        </w:rPr>
        <w:t>i</w:t>
      </w:r>
      <w:r>
        <w:rPr>
          <w:rFonts w:ascii="Times New Roman" w:hAnsi="Times New Roman" w:eastAsia="Times New Roman" w:cs="Times New Roman"/>
          <w:sz w:val="24"/>
          <w:szCs w:val="24"/>
          <w:lang w:eastAsia="ru-RU"/>
        </w:rPr>
        <w:t xml:space="preserve"> × 100, где:</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5"/>
        <w:gridCol w:w="336"/>
        <w:gridCol w:w="8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pPr>
              <w:widowControl w:val="0"/>
              <w:autoSpaceDE w:val="0"/>
              <w:autoSpaceDN w:val="0"/>
              <w:adjustRightInd w:val="0"/>
              <w:spacing w:before="12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Ц</w:t>
            </w:r>
            <w:r>
              <w:rPr>
                <w:rFonts w:ascii="Times New Roman" w:hAnsi="Times New Roman" w:eastAsia="Times New Roman" w:cs="Times New Roman"/>
                <w:sz w:val="24"/>
                <w:szCs w:val="24"/>
                <w:vertAlign w:val="subscript"/>
                <w:lang w:eastAsia="ru-RU"/>
              </w:rPr>
              <w:t>Бi</w:t>
            </w:r>
          </w:p>
        </w:tc>
        <w:tc>
          <w:tcPr>
            <w:tcW w:w="284" w:type="dxa"/>
          </w:tcPr>
          <w:p>
            <w:pPr>
              <w:widowControl w:val="0"/>
              <w:autoSpaceDE w:val="0"/>
              <w:autoSpaceDN w:val="0"/>
              <w:adjustRightInd w:val="0"/>
              <w:spacing w:before="12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8612" w:type="dxa"/>
          </w:tcPr>
          <w:p>
            <w:pPr>
              <w:widowControl w:val="0"/>
              <w:autoSpaceDE w:val="0"/>
              <w:autoSpaceDN w:val="0"/>
              <w:adjustRightInd w:val="0"/>
              <w:spacing w:before="12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баллов по критерию;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pPr>
              <w:widowControl w:val="0"/>
              <w:autoSpaceDE w:val="0"/>
              <w:autoSpaceDN w:val="0"/>
              <w:adjustRightInd w:val="0"/>
              <w:spacing w:before="12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Ц</w:t>
            </w:r>
            <w:r>
              <w:rPr>
                <w:rFonts w:ascii="Times New Roman" w:hAnsi="Times New Roman" w:eastAsia="Times New Roman" w:cs="Times New Roman"/>
                <w:sz w:val="24"/>
                <w:szCs w:val="24"/>
                <w:vertAlign w:val="subscript"/>
                <w:lang w:eastAsia="ru-RU"/>
              </w:rPr>
              <w:t>min</w:t>
            </w:r>
          </w:p>
        </w:tc>
        <w:tc>
          <w:tcPr>
            <w:tcW w:w="284" w:type="dxa"/>
          </w:tcPr>
          <w:p>
            <w:pPr>
              <w:widowControl w:val="0"/>
              <w:autoSpaceDE w:val="0"/>
              <w:autoSpaceDN w:val="0"/>
              <w:adjustRightInd w:val="0"/>
              <w:spacing w:before="12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8612" w:type="dxa"/>
          </w:tcPr>
          <w:p>
            <w:pPr>
              <w:widowControl w:val="0"/>
              <w:autoSpaceDE w:val="0"/>
              <w:autoSpaceDN w:val="0"/>
              <w:adjustRightInd w:val="0"/>
              <w:spacing w:before="12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минимальное предложение из сделанных участниками закупки;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pPr>
              <w:widowControl w:val="0"/>
              <w:autoSpaceDE w:val="0"/>
              <w:autoSpaceDN w:val="0"/>
              <w:adjustRightInd w:val="0"/>
              <w:spacing w:before="12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Ц</w:t>
            </w:r>
            <w:r>
              <w:rPr>
                <w:rFonts w:ascii="Times New Roman" w:hAnsi="Times New Roman" w:eastAsia="Times New Roman" w:cs="Times New Roman"/>
                <w:sz w:val="24"/>
                <w:szCs w:val="24"/>
                <w:vertAlign w:val="subscript"/>
                <w:lang w:eastAsia="ru-RU"/>
              </w:rPr>
              <w:t>i</w:t>
            </w:r>
          </w:p>
        </w:tc>
        <w:tc>
          <w:tcPr>
            <w:tcW w:w="284" w:type="dxa"/>
          </w:tcPr>
          <w:p>
            <w:pPr>
              <w:widowControl w:val="0"/>
              <w:autoSpaceDE w:val="0"/>
              <w:autoSpaceDN w:val="0"/>
              <w:adjustRightInd w:val="0"/>
              <w:spacing w:before="12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8612" w:type="dxa"/>
          </w:tcPr>
          <w:p>
            <w:pPr>
              <w:widowControl w:val="0"/>
              <w:autoSpaceDE w:val="0"/>
              <w:autoSpaceDN w:val="0"/>
              <w:adjustRightInd w:val="0"/>
              <w:spacing w:before="12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предложение участника закупки, которое оценивается.</w:t>
            </w:r>
          </w:p>
        </w:tc>
      </w:tr>
    </w:tbl>
    <w:p>
      <w:pPr>
        <w:widowControl w:val="0"/>
        <w:autoSpaceDE w:val="0"/>
        <w:autoSpaceDN w:val="0"/>
        <w:adjustRightInd w:val="0"/>
        <w:spacing w:before="120"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Для оценки и сопоставления заявок по критериям, указанным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подпунктах 9.5.2.5, 9.5.2.6 Положения, предложениям участников закупки присваиваются баллы по следующей формуле:</w:t>
      </w:r>
    </w:p>
    <w:p>
      <w:pPr>
        <w:widowControl w:val="0"/>
        <w:autoSpaceDE w:val="0"/>
        <w:autoSpaceDN w:val="0"/>
        <w:adjustRightInd w:val="0"/>
        <w:spacing w:before="120" w:after="12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w:t>
      </w:r>
      <w:r>
        <w:rPr>
          <w:rFonts w:ascii="Times New Roman" w:hAnsi="Times New Roman" w:eastAsia="Times New Roman" w:cs="Times New Roman"/>
          <w:sz w:val="24"/>
          <w:szCs w:val="24"/>
          <w:vertAlign w:val="subscript"/>
          <w:lang w:eastAsia="ru-RU"/>
        </w:rPr>
        <w:t>Бi</w:t>
      </w:r>
      <w:r>
        <w:rPr>
          <w:rFonts w:ascii="Times New Roman" w:hAnsi="Times New Roman" w:eastAsia="Times New Roman" w:cs="Times New Roman"/>
          <w:sz w:val="24"/>
          <w:szCs w:val="24"/>
          <w:lang w:eastAsia="ru-RU"/>
        </w:rPr>
        <w:t xml:space="preserve"> = С</w:t>
      </w:r>
      <w:r>
        <w:rPr>
          <w:rFonts w:ascii="Times New Roman" w:hAnsi="Times New Roman" w:eastAsia="Times New Roman" w:cs="Times New Roman"/>
          <w:sz w:val="24"/>
          <w:szCs w:val="24"/>
          <w:vertAlign w:val="subscript"/>
          <w:lang w:eastAsia="ru-RU"/>
        </w:rPr>
        <w:t>min</w:t>
      </w:r>
      <w:r>
        <w:rPr>
          <w:rFonts w:ascii="Times New Roman" w:hAnsi="Times New Roman" w:eastAsia="Times New Roman" w:cs="Times New Roman"/>
          <w:sz w:val="24"/>
          <w:szCs w:val="24"/>
          <w:lang w:eastAsia="ru-RU"/>
        </w:rPr>
        <w:t xml:space="preserve"> / С</w:t>
      </w:r>
      <w:r>
        <w:rPr>
          <w:rFonts w:ascii="Times New Roman" w:hAnsi="Times New Roman" w:eastAsia="Times New Roman" w:cs="Times New Roman"/>
          <w:sz w:val="24"/>
          <w:szCs w:val="24"/>
          <w:vertAlign w:val="subscript"/>
          <w:lang w:eastAsia="ru-RU"/>
        </w:rPr>
        <w:t xml:space="preserve">i </w:t>
      </w:r>
      <w:r>
        <w:rPr>
          <w:rFonts w:ascii="Times New Roman" w:hAnsi="Times New Roman" w:eastAsia="Times New Roman" w:cs="Times New Roman"/>
          <w:sz w:val="24"/>
          <w:szCs w:val="24"/>
          <w:lang w:eastAsia="ru-RU"/>
        </w:rPr>
        <w:t>× 100, где:</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5"/>
        <w:gridCol w:w="336"/>
        <w:gridCol w:w="8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pPr>
              <w:widowControl w:val="0"/>
              <w:autoSpaceDE w:val="0"/>
              <w:autoSpaceDN w:val="0"/>
              <w:adjustRightInd w:val="0"/>
              <w:spacing w:before="12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w:t>
            </w:r>
            <w:r>
              <w:rPr>
                <w:rFonts w:ascii="Times New Roman" w:hAnsi="Times New Roman" w:eastAsia="Times New Roman" w:cs="Times New Roman"/>
                <w:sz w:val="24"/>
                <w:szCs w:val="24"/>
                <w:vertAlign w:val="subscript"/>
                <w:lang w:eastAsia="ru-RU"/>
              </w:rPr>
              <w:t>Бi</w:t>
            </w:r>
          </w:p>
        </w:tc>
        <w:tc>
          <w:tcPr>
            <w:tcW w:w="284" w:type="dxa"/>
          </w:tcPr>
          <w:p>
            <w:pPr>
              <w:widowControl w:val="0"/>
              <w:autoSpaceDE w:val="0"/>
              <w:autoSpaceDN w:val="0"/>
              <w:adjustRightInd w:val="0"/>
              <w:spacing w:before="12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8612" w:type="dxa"/>
          </w:tcPr>
          <w:p>
            <w:pPr>
              <w:widowControl w:val="0"/>
              <w:autoSpaceDE w:val="0"/>
              <w:autoSpaceDN w:val="0"/>
              <w:adjustRightInd w:val="0"/>
              <w:spacing w:before="12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баллов по критерию;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pPr>
              <w:widowControl w:val="0"/>
              <w:autoSpaceDE w:val="0"/>
              <w:autoSpaceDN w:val="0"/>
              <w:adjustRightInd w:val="0"/>
              <w:spacing w:before="12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w:t>
            </w:r>
            <w:r>
              <w:rPr>
                <w:rFonts w:ascii="Times New Roman" w:hAnsi="Times New Roman" w:eastAsia="Times New Roman" w:cs="Times New Roman"/>
                <w:sz w:val="24"/>
                <w:szCs w:val="24"/>
                <w:vertAlign w:val="subscript"/>
                <w:lang w:eastAsia="ru-RU"/>
              </w:rPr>
              <w:t>min</w:t>
            </w:r>
          </w:p>
        </w:tc>
        <w:tc>
          <w:tcPr>
            <w:tcW w:w="284" w:type="dxa"/>
          </w:tcPr>
          <w:p>
            <w:pPr>
              <w:widowControl w:val="0"/>
              <w:autoSpaceDE w:val="0"/>
              <w:autoSpaceDN w:val="0"/>
              <w:adjustRightInd w:val="0"/>
              <w:spacing w:before="12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8612" w:type="dxa"/>
          </w:tcPr>
          <w:p>
            <w:pPr>
              <w:widowControl w:val="0"/>
              <w:autoSpaceDE w:val="0"/>
              <w:autoSpaceDN w:val="0"/>
              <w:adjustRightInd w:val="0"/>
              <w:spacing w:before="12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минимальное предложение из сделанных участниками закупки;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pPr>
              <w:widowControl w:val="0"/>
              <w:autoSpaceDE w:val="0"/>
              <w:autoSpaceDN w:val="0"/>
              <w:adjustRightInd w:val="0"/>
              <w:spacing w:before="12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w:t>
            </w:r>
            <w:r>
              <w:rPr>
                <w:rFonts w:ascii="Times New Roman" w:hAnsi="Times New Roman" w:eastAsia="Times New Roman" w:cs="Times New Roman"/>
                <w:sz w:val="24"/>
                <w:szCs w:val="24"/>
                <w:vertAlign w:val="subscript"/>
                <w:lang w:eastAsia="ru-RU"/>
              </w:rPr>
              <w:t>i</w:t>
            </w:r>
          </w:p>
        </w:tc>
        <w:tc>
          <w:tcPr>
            <w:tcW w:w="284" w:type="dxa"/>
          </w:tcPr>
          <w:p>
            <w:pPr>
              <w:widowControl w:val="0"/>
              <w:autoSpaceDE w:val="0"/>
              <w:autoSpaceDN w:val="0"/>
              <w:adjustRightInd w:val="0"/>
              <w:spacing w:before="12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8612" w:type="dxa"/>
          </w:tcPr>
          <w:p>
            <w:pPr>
              <w:widowControl w:val="0"/>
              <w:autoSpaceDE w:val="0"/>
              <w:autoSpaceDN w:val="0"/>
              <w:adjustRightInd w:val="0"/>
              <w:spacing w:before="12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предложение участника закупки, которое оценивается.</w:t>
            </w:r>
          </w:p>
        </w:tc>
      </w:tr>
    </w:tbl>
    <w:p>
      <w:pPr>
        <w:widowControl w:val="0"/>
        <w:autoSpaceDE w:val="0"/>
        <w:autoSpaceDN w:val="0"/>
        <w:adjustRightInd w:val="0"/>
        <w:spacing w:before="120"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Для оценки и сопоставления заявок по критериям, указанным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подпунктах 9.5.2.2, 9.5.2.7-9.5.2.10 Положения, в конкурсной документации, документации запроса предложений устанавливаются:</w:t>
      </w:r>
    </w:p>
    <w:p>
      <w:pPr>
        <w:widowControl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подкритерии, по которым будет оцениваться каждый критерий;</w:t>
      </w:r>
    </w:p>
    <w:p>
      <w:pPr>
        <w:widowControl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минимальное и максимальное количество баллов, которое может быть присвоено по каждому показателю;</w:t>
      </w:r>
    </w:p>
    <w:p>
      <w:pPr>
        <w:widowControl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правила присвоения баллов по каждому подкритерию;</w:t>
      </w:r>
    </w:p>
    <w:p>
      <w:pPr>
        <w:widowControl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значимость каждого из подкритериев.</w:t>
      </w:r>
    </w:p>
    <w:p>
      <w:pPr>
        <w:widowControl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Совокупная значимость всех подкритериев по одному критерию должна быть равна 100 %. Предложениям участников по показателям присваиваются баллы по следующей формуле:</w:t>
      </w:r>
    </w:p>
    <w:p>
      <w:pPr>
        <w:widowControl w:val="0"/>
        <w:autoSpaceDE w:val="0"/>
        <w:autoSpaceDN w:val="0"/>
        <w:adjustRightInd w:val="0"/>
        <w:spacing w:before="120" w:after="12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w:t>
      </w:r>
      <w:r>
        <w:rPr>
          <w:rFonts w:ascii="Times New Roman" w:hAnsi="Times New Roman" w:eastAsia="Times New Roman" w:cs="Times New Roman"/>
          <w:sz w:val="24"/>
          <w:szCs w:val="24"/>
          <w:vertAlign w:val="subscript"/>
          <w:lang w:eastAsia="ru-RU"/>
        </w:rPr>
        <w:t>Бi</w:t>
      </w:r>
      <w:r>
        <w:rPr>
          <w:rFonts w:ascii="Times New Roman" w:hAnsi="Times New Roman" w:eastAsia="Times New Roman" w:cs="Times New Roman"/>
          <w:sz w:val="24"/>
          <w:szCs w:val="24"/>
          <w:lang w:eastAsia="ru-RU"/>
        </w:rPr>
        <w:t xml:space="preserve"> = П</w:t>
      </w:r>
      <w:r>
        <w:rPr>
          <w:rFonts w:ascii="Times New Roman" w:hAnsi="Times New Roman" w:eastAsia="Times New Roman" w:cs="Times New Roman"/>
          <w:sz w:val="24"/>
          <w:szCs w:val="24"/>
          <w:vertAlign w:val="subscript"/>
          <w:lang w:eastAsia="ru-RU"/>
        </w:rPr>
        <w:t>i</w:t>
      </w:r>
      <w:r>
        <w:rPr>
          <w:rFonts w:ascii="Times New Roman" w:hAnsi="Times New Roman" w:eastAsia="Times New Roman" w:cs="Times New Roman"/>
          <w:sz w:val="24"/>
          <w:szCs w:val="24"/>
          <w:lang w:eastAsia="ru-RU"/>
        </w:rPr>
        <w:t xml:space="preserve"> / П</w:t>
      </w:r>
      <w:r>
        <w:rPr>
          <w:rFonts w:ascii="Times New Roman" w:hAnsi="Times New Roman" w:eastAsia="Times New Roman" w:cs="Times New Roman"/>
          <w:sz w:val="24"/>
          <w:szCs w:val="24"/>
          <w:vertAlign w:val="subscript"/>
          <w:lang w:eastAsia="ru-RU"/>
        </w:rPr>
        <w:t>max</w:t>
      </w:r>
      <w:r>
        <w:rPr>
          <w:rFonts w:ascii="Times New Roman" w:hAnsi="Times New Roman" w:eastAsia="Times New Roman" w:cs="Times New Roman"/>
          <w:sz w:val="24"/>
          <w:szCs w:val="24"/>
          <w:lang w:eastAsia="ru-RU"/>
        </w:rPr>
        <w:t xml:space="preserve"> × ЗП, где:</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5"/>
        <w:gridCol w:w="336"/>
        <w:gridCol w:w="8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pPr>
              <w:widowControl w:val="0"/>
              <w:autoSpaceDE w:val="0"/>
              <w:autoSpaceDN w:val="0"/>
              <w:adjustRightInd w:val="0"/>
              <w:spacing w:before="12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w:t>
            </w:r>
            <w:r>
              <w:rPr>
                <w:rFonts w:ascii="Times New Roman" w:hAnsi="Times New Roman" w:eastAsia="Times New Roman" w:cs="Times New Roman"/>
                <w:sz w:val="24"/>
                <w:szCs w:val="24"/>
                <w:vertAlign w:val="subscript"/>
                <w:lang w:eastAsia="ru-RU"/>
              </w:rPr>
              <w:t>Бi</w:t>
            </w:r>
          </w:p>
        </w:tc>
        <w:tc>
          <w:tcPr>
            <w:tcW w:w="336" w:type="dxa"/>
          </w:tcPr>
          <w:p>
            <w:pPr>
              <w:widowControl w:val="0"/>
              <w:autoSpaceDE w:val="0"/>
              <w:autoSpaceDN w:val="0"/>
              <w:adjustRightInd w:val="0"/>
              <w:spacing w:before="12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8560" w:type="dxa"/>
          </w:tcPr>
          <w:p>
            <w:pPr>
              <w:widowControl w:val="0"/>
              <w:autoSpaceDE w:val="0"/>
              <w:autoSpaceDN w:val="0"/>
              <w:adjustRightInd w:val="0"/>
              <w:spacing w:before="12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баллов по подкритерию;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pPr>
              <w:widowControl w:val="0"/>
              <w:autoSpaceDE w:val="0"/>
              <w:autoSpaceDN w:val="0"/>
              <w:adjustRightInd w:val="0"/>
              <w:spacing w:before="120"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П</w:t>
            </w:r>
            <w:r>
              <w:rPr>
                <w:rFonts w:ascii="Times New Roman" w:hAnsi="Times New Roman" w:eastAsia="Times New Roman" w:cs="Times New Roman"/>
                <w:sz w:val="24"/>
                <w:szCs w:val="24"/>
                <w:vertAlign w:val="subscript"/>
                <w:lang w:val="en-US" w:eastAsia="ru-RU"/>
              </w:rPr>
              <w:t>i</w:t>
            </w:r>
          </w:p>
        </w:tc>
        <w:tc>
          <w:tcPr>
            <w:tcW w:w="336" w:type="dxa"/>
          </w:tcPr>
          <w:p>
            <w:pPr>
              <w:widowControl w:val="0"/>
              <w:autoSpaceDE w:val="0"/>
              <w:autoSpaceDN w:val="0"/>
              <w:adjustRightInd w:val="0"/>
              <w:spacing w:before="12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8560" w:type="dxa"/>
          </w:tcPr>
          <w:p>
            <w:pPr>
              <w:widowControl w:val="0"/>
              <w:autoSpaceDE w:val="0"/>
              <w:autoSpaceDN w:val="0"/>
              <w:adjustRightInd w:val="0"/>
              <w:spacing w:before="120"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предложение участника, которое оценивается;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pPr>
              <w:widowControl w:val="0"/>
              <w:autoSpaceDE w:val="0"/>
              <w:autoSpaceDN w:val="0"/>
              <w:adjustRightInd w:val="0"/>
              <w:spacing w:before="12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w:t>
            </w:r>
            <w:r>
              <w:rPr>
                <w:rFonts w:ascii="Times New Roman" w:hAnsi="Times New Roman" w:eastAsia="Times New Roman" w:cs="Times New Roman"/>
                <w:sz w:val="24"/>
                <w:szCs w:val="24"/>
                <w:vertAlign w:val="subscript"/>
                <w:lang w:eastAsia="ru-RU"/>
              </w:rPr>
              <w:t>max</w:t>
            </w:r>
          </w:p>
        </w:tc>
        <w:tc>
          <w:tcPr>
            <w:tcW w:w="336" w:type="dxa"/>
          </w:tcPr>
          <w:p>
            <w:pPr>
              <w:widowControl w:val="0"/>
              <w:autoSpaceDE w:val="0"/>
              <w:autoSpaceDN w:val="0"/>
              <w:adjustRightInd w:val="0"/>
              <w:spacing w:before="12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8560" w:type="dxa"/>
          </w:tcPr>
          <w:p>
            <w:pPr>
              <w:widowControl w:val="0"/>
              <w:autoSpaceDE w:val="0"/>
              <w:autoSpaceDN w:val="0"/>
              <w:adjustRightInd w:val="0"/>
              <w:spacing w:before="12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предложение, за которое присваивается максимальное количество баллов;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pPr>
              <w:widowControl w:val="0"/>
              <w:autoSpaceDE w:val="0"/>
              <w:autoSpaceDN w:val="0"/>
              <w:adjustRightInd w:val="0"/>
              <w:spacing w:before="12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ЗП</w:t>
            </w:r>
          </w:p>
        </w:tc>
        <w:tc>
          <w:tcPr>
            <w:tcW w:w="336" w:type="dxa"/>
          </w:tcPr>
          <w:p>
            <w:pPr>
              <w:widowControl w:val="0"/>
              <w:autoSpaceDE w:val="0"/>
              <w:autoSpaceDN w:val="0"/>
              <w:adjustRightInd w:val="0"/>
              <w:spacing w:before="120"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w:t>
            </w:r>
          </w:p>
        </w:tc>
        <w:tc>
          <w:tcPr>
            <w:tcW w:w="8560" w:type="dxa"/>
          </w:tcPr>
          <w:p>
            <w:pPr>
              <w:widowControl w:val="0"/>
              <w:autoSpaceDE w:val="0"/>
              <w:autoSpaceDN w:val="0"/>
              <w:adjustRightInd w:val="0"/>
              <w:spacing w:before="120"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значимость подкритерия.</w:t>
            </w:r>
          </w:p>
        </w:tc>
      </w:tr>
    </w:tbl>
    <w:p>
      <w:pPr>
        <w:widowControl w:val="0"/>
        <w:autoSpaceDE w:val="0"/>
        <w:autoSpaceDN w:val="0"/>
        <w:adjustRightInd w:val="0"/>
        <w:spacing w:before="120"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Итоговые баллы по каждому критерию определяются путем произведения количества баллов (суммы баллов по подкритериям)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на значимость критерия.</w:t>
      </w:r>
    </w:p>
    <w:p>
      <w:pPr>
        <w:widowControl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Итоговое количество баллов, присваиваемых заявке по результатам оценки и сопоставления, определяется как сумма итоговых баллов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по каждому критерию.</w:t>
      </w:r>
    </w:p>
    <w:p>
      <w:pPr>
        <w:widowControl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Победителем признается участник, заявке которого присвоено наибольшее количество баллов.</w:t>
      </w:r>
    </w:p>
    <w:p>
      <w:pPr>
        <w:widowControl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9.5.4. При проведении запроса цен, запроса котировок заказчиком устанавливается только один критерий оценки заявок – цена договора.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Вес такого критерия должен составлять 100 %.</w:t>
      </w:r>
    </w:p>
    <w:p>
      <w:pPr>
        <w:widowControl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p>
    <w:p>
      <w:pPr>
        <w:keepNext/>
        <w:spacing w:after="0" w:line="240" w:lineRule="auto"/>
        <w:ind w:firstLine="709"/>
        <w:jc w:val="both"/>
        <w:outlineLvl w:val="1"/>
        <w:rPr>
          <w:rFonts w:ascii="Times New Roman" w:hAnsi="Times New Roman" w:eastAsia="Times New Roman" w:cs="Times New Roman"/>
          <w:sz w:val="24"/>
          <w:szCs w:val="24"/>
          <w:lang w:eastAsia="ru-RU"/>
        </w:rPr>
      </w:pPr>
      <w:bookmarkStart w:id="26" w:name="_Порядок_проведения_конкурса"/>
      <w:bookmarkEnd w:id="26"/>
      <w:bookmarkStart w:id="27" w:name="_Toc521582060"/>
      <w:r>
        <w:rPr>
          <w:rFonts w:ascii="Times New Roman" w:hAnsi="Times New Roman" w:eastAsia="Times New Roman" w:cs="Times New Roman"/>
          <w:sz w:val="24"/>
          <w:szCs w:val="24"/>
          <w:lang w:eastAsia="ru-RU"/>
        </w:rPr>
        <w:t>9.6. Порядок проведения конкурса</w:t>
      </w:r>
      <w:bookmarkEnd w:id="27"/>
    </w:p>
    <w:p>
      <w:pPr>
        <w:spacing w:after="0" w:line="240" w:lineRule="auto"/>
        <w:ind w:firstLine="709"/>
        <w:jc w:val="both"/>
        <w:rPr>
          <w:rFonts w:ascii="Times New Roman" w:hAnsi="Times New Roman" w:eastAsia="Times New Roman" w:cs="Times New Roman"/>
          <w:sz w:val="24"/>
          <w:szCs w:val="24"/>
        </w:rPr>
      </w:pPr>
      <w:bookmarkStart w:id="28" w:name="_Toc521582061"/>
      <w:r>
        <w:rPr>
          <w:rFonts w:ascii="Times New Roman" w:hAnsi="Times New Roman" w:eastAsia="Times New Roman" w:cs="Times New Roman"/>
          <w:sz w:val="24"/>
          <w:szCs w:val="24"/>
        </w:rPr>
        <w:t>9.6.1. Общие положения, отказ от проведения конкурса и внесение изменений в извещение о проведении конкурса и конкурсную документацию</w:t>
      </w:r>
      <w:bookmarkEnd w:id="28"/>
      <w:r>
        <w:rPr>
          <w:rFonts w:ascii="Times New Roman" w:hAnsi="Times New Roman" w:eastAsia="Times New Roman" w:cs="Times New Roman"/>
          <w:sz w:val="24"/>
          <w:szCs w:val="24"/>
        </w:rPr>
        <w:t>:</w:t>
      </w:r>
    </w:p>
    <w:p>
      <w:pPr>
        <w:widowControl w:val="0"/>
        <w:tabs>
          <w:tab w:val="left" w:pos="709"/>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9.6.1.1. Под конкурсом понимается форма торгов, при которой победителем конкурса признается участник конкурентной закупки, заявка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на участие в конкурентной закупке которого соответствует требованиям, установленным документацией о конкурентной закупке, и заявка которого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по результатам оценки заявок на основании указанных в документации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 такой закупке критериев оценки и порядка оценки содержит лучшие условия исполнения договора;</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9.6.1.2. Извещение о проведении конкурса (далее извещение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настоящем подразделе) и конкурсная документация, вносимые в них изменения должны быть разработаны и размещены в соответствии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с требованиями подраздела </w:t>
      </w:r>
      <w:r>
        <w:rPr>
          <w:sz w:val="24"/>
          <w:szCs w:val="24"/>
        </w:rPr>
        <w:fldChar w:fldCharType="begin"/>
      </w:r>
      <w:r>
        <w:rPr>
          <w:sz w:val="24"/>
          <w:szCs w:val="24"/>
        </w:rPr>
        <w:instrText xml:space="preserve"> HYPERLINK \l "_Требования_к_извещению" </w:instrText>
      </w:r>
      <w:r>
        <w:rPr>
          <w:sz w:val="24"/>
          <w:szCs w:val="24"/>
        </w:rPr>
        <w:fldChar w:fldCharType="separate"/>
      </w:r>
      <w:r>
        <w:rPr>
          <w:rFonts w:ascii="Times New Roman" w:hAnsi="Times New Roman" w:eastAsia="Times New Roman" w:cs="Times New Roman"/>
          <w:sz w:val="24"/>
          <w:szCs w:val="24"/>
          <w:lang w:eastAsia="ru-RU"/>
        </w:rPr>
        <w:t>9.2</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Положения;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9.6.1.3. Порядок предоставления разъяснений положений конкурсной документации, требования к запросу о предоставлении таких разъяснений должны быть указаны в конкурсной документации с учетом требований подраздела </w:t>
      </w:r>
      <w:r>
        <w:rPr>
          <w:sz w:val="24"/>
          <w:szCs w:val="24"/>
        </w:rPr>
        <w:fldChar w:fldCharType="begin"/>
      </w:r>
      <w:r>
        <w:rPr>
          <w:sz w:val="24"/>
          <w:szCs w:val="24"/>
        </w:rPr>
        <w:instrText xml:space="preserve"> HYPERLINK \l "_Порядок_предоставления_разъяснений" </w:instrText>
      </w:r>
      <w:r>
        <w:rPr>
          <w:sz w:val="24"/>
          <w:szCs w:val="24"/>
        </w:rPr>
        <w:fldChar w:fldCharType="separate"/>
      </w:r>
      <w:r>
        <w:rPr>
          <w:rFonts w:ascii="Times New Roman" w:hAnsi="Times New Roman" w:eastAsia="Times New Roman" w:cs="Times New Roman"/>
          <w:sz w:val="24"/>
          <w:szCs w:val="24"/>
          <w:lang w:eastAsia="ru-RU"/>
        </w:rPr>
        <w:t>9.3</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Положения;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9.6.1.4. Подача заявок на участие в конкурсе (далее заявка в настоящем подразделе) осуществляется в соответствии с требованиями, указанными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документации о закупке, с учетом требований подраздела </w:t>
      </w:r>
      <w:r>
        <w:rPr>
          <w:sz w:val="24"/>
          <w:szCs w:val="24"/>
        </w:rPr>
        <w:fldChar w:fldCharType="begin"/>
      </w:r>
      <w:r>
        <w:rPr>
          <w:sz w:val="24"/>
          <w:szCs w:val="24"/>
        </w:rPr>
        <w:instrText xml:space="preserve"> HYPERLINK \l "_Порядок_подачи_заявки" </w:instrText>
      </w:r>
      <w:r>
        <w:rPr>
          <w:sz w:val="24"/>
          <w:szCs w:val="24"/>
        </w:rPr>
        <w:fldChar w:fldCharType="separate"/>
      </w:r>
      <w:r>
        <w:rPr>
          <w:rFonts w:ascii="Times New Roman" w:hAnsi="Times New Roman" w:eastAsia="Times New Roman" w:cs="Times New Roman"/>
          <w:sz w:val="24"/>
          <w:szCs w:val="24"/>
          <w:lang w:eastAsia="ru-RU"/>
        </w:rPr>
        <w:t>9.4</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Положения;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9.6.1.5. Заказчик вправе отказаться от проведения конкурса в любое время вплоть до даты и времени окончания срока подачи заявок;</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9.6.1.6. После истечения срока подачи заявок заказчик вправе отказаться от проведения конкурса только при возникновении обстоятельств непреодолимой силы в соответствии с гражданским законодательством;</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9.6.1.7. При отказе от проведения конкурса заказчик обязан составить извещение об отмене проведения конкурса с обязательным указанием даты и времени принятия решения об отмене проведения конкурса, причин принятия такого решения. Извещение об отмене проведения конкурса размещается заказчиком в ЕИС одновременно с принятием такого решения (переводом закупки в статус отмененной);</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9.6.1.8. Заказчик вправе внести изменения в извещение и (или)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конкурсную документацию. Изменения, вносимые в извещение и (или)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конкурсную документацию, а также измененная редакция извещения и (или) конкурсной документации размещаются в ЕИС в течение 3 дней со дня принятия решения о внесении таких изменений;</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6"/>
          <w:sz w:val="24"/>
          <w:szCs w:val="24"/>
          <w:lang w:eastAsia="ru-RU"/>
        </w:rPr>
        <w:t>9.6.1.9. В случае внесения изменений в извещение и (или) в конкурсную</w:t>
      </w:r>
      <w:r>
        <w:rPr>
          <w:rFonts w:ascii="Times New Roman" w:hAnsi="Times New Roman" w:eastAsia="Times New Roman" w:cs="Times New Roman"/>
          <w:sz w:val="24"/>
          <w:szCs w:val="24"/>
          <w:lang w:eastAsia="ru-RU"/>
        </w:rPr>
        <w:t xml:space="preserve"> документацию, срок подачи заявок на участие в конкурсе должен быть продлен так, чтобы с даты размещения в ЕИС внесенных изменений до даты окончания срока подачи заявок оставалось не менее половины срока подачи заявок на участие в конкурсе; </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9.6.1.10. Конкурс состоит из следующих этапов: открытие доступа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к поданным заявкам (вскрытие конвертов с заявками), рассмотрение заявок, оценка заявок. По результатам каждого этапа конкурса составляется отдельный протокол, за исключением случаев, предусмотренных Положением. Оценка заявок является заключительным этапом закупки,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и протокол, составленный по результатам такого этапа, является итоговым, за исключением случая, предусмотренного подпунктом 9.6.1.12 Положения, а также за исключением случаев признания конкурса несостоявшимся;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9.6.1.11. Подача (прием) заявок, а также заключение договора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9.6.1.10 Положения, однако являются процедурами (действиями), осуществление которых необходимо при проведении конкурса;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9.6.1.12. По усмотрению заказчика рассмотрение заявок и оценка заявок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pPr>
        <w:spacing w:after="0" w:line="240" w:lineRule="auto"/>
        <w:ind w:firstLine="709"/>
        <w:jc w:val="both"/>
        <w:rPr>
          <w:rFonts w:ascii="Times New Roman" w:hAnsi="Times New Roman" w:eastAsia="Times New Roman" w:cs="Times New Roman"/>
          <w:b/>
          <w:sz w:val="24"/>
          <w:szCs w:val="24"/>
        </w:rPr>
      </w:pPr>
      <w:bookmarkStart w:id="29" w:name="_Toc521582062"/>
      <w:r>
        <w:rPr>
          <w:rFonts w:ascii="Times New Roman" w:hAnsi="Times New Roman" w:eastAsia="Times New Roman" w:cs="Times New Roman"/>
          <w:sz w:val="24"/>
          <w:szCs w:val="24"/>
        </w:rPr>
        <w:t xml:space="preserve">9.6.2. Открытие доступа к поданным заявкам на участие в конкурсе </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в электронной форме, вскрытие конвертов с заявками на участие в открытом конкурсе</w:t>
      </w:r>
      <w:bookmarkEnd w:id="29"/>
      <w:r>
        <w:rPr>
          <w:rFonts w:ascii="Times New Roman" w:hAnsi="Times New Roman" w:eastAsia="Times New Roman" w:cs="Times New Roman"/>
          <w:sz w:val="24"/>
          <w:szCs w:val="24"/>
        </w:rPr>
        <w:t>:</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9.6.2.1. Процедура открытия доступа к поданным на участие в конкурсе в электронной форме заявкам (далее открытие доступа), вскрытия конвертов с заявками на участие в открытом конкурсе, поданными участниками закупки на участие в конкурсе (далее вскрытие конвертов), проводится в день окончания срока подачи заявок на участие в конкурсе. Время (час) открытия </w:t>
      </w:r>
      <w:r>
        <w:rPr>
          <w:rFonts w:ascii="Times New Roman" w:hAnsi="Times New Roman" w:eastAsia="Times New Roman" w:cs="Times New Roman"/>
          <w:spacing w:val="-4"/>
          <w:sz w:val="24"/>
          <w:szCs w:val="24"/>
          <w:lang w:eastAsia="ru-RU"/>
        </w:rPr>
        <w:t>доступа устанавливается заказчиком в документации и (или) извещении о закупке самостоятельно.</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Конверты с заявками на участие в открытом конкурсе вскрываются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на заседании закупочной комиссии по адресу, указанному в конкурсной документации. При вскрытии конвертов вправе присутствовать участники конкурса или их представители (при наличии доверенности);</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9.6.2.2. При вскрытии конвертов с заявками председатель закупочной комиссии объявляет следующую информацию: </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наименование предмета и номер закупки;</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информацию о состоянии каждого конверта с заявкой (наличие либо отсутствие повреждений, признаков вскрытия);</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ли повреждения;</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наименование каждого участника закупки, ИНН, КПП, ОГРН </w:t>
      </w:r>
      <w:r>
        <w:rPr>
          <w:rFonts w:ascii="Times New Roman" w:hAnsi="Times New Roman" w:eastAsia="Times New Roman" w:cs="Times New Roman"/>
          <w:spacing w:val="-6"/>
          <w:sz w:val="24"/>
          <w:szCs w:val="24"/>
          <w:lang w:eastAsia="ru-RU"/>
        </w:rPr>
        <w:t>юридического лица, фамилию, имя, отчество физического лица (ИНН, ОГРН ИП</w:t>
      </w:r>
      <w:r>
        <w:rPr>
          <w:rFonts w:ascii="Times New Roman" w:hAnsi="Times New Roman" w:eastAsia="Times New Roman" w:cs="Times New Roman"/>
          <w:sz w:val="24"/>
          <w:szCs w:val="24"/>
          <w:lang w:eastAsia="ru-RU"/>
        </w:rPr>
        <w:t xml:space="preserve"> при наличии), номер заявки, присвоенный при ее получении;</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почтовый адрес, контактный телефон каждого участника конкурса, конверт с заявкой которого вскрывается, а также дату и время поступления заявки;</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информацию о наличии в заявке предусмотренных Положением, конкурсной документацией и извещением о проведении конкурса сведений и документов, необходимых для допуска к участию;</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предложение участников, подавших заявки на участие в закупке;</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9.6.2.3. Открытие доступа осуществляется закупочной комиссией посредством функционала ЭП, на которой проводится конкурс в электронной форме;</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9.6.2.4.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дата подписания протокола;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поданных на участие в конкурсе заявок, а также дата и время регистрации каждой такой заявки;</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наименование каждого участника конкурса, подавшего заявку на участие в конкурсе, в случае проведения открытого конкурса, либо  идентификационные номера заявок на участие в конкурсе в электронной форме, в случае проведения конкурса в электронной форме;</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иная информация, размещаемая в протоколе открытия доступа (вскрытия конвертов) по решению заказчика;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6"/>
          <w:sz w:val="24"/>
          <w:szCs w:val="24"/>
          <w:lang w:eastAsia="ru-RU"/>
        </w:rPr>
        <w:t>9.6.2.5. Протокол открытия доступа (вскрытия конвертов) подписывается</w:t>
      </w:r>
      <w:r>
        <w:rPr>
          <w:rFonts w:ascii="Times New Roman" w:hAnsi="Times New Roman" w:eastAsia="Times New Roman" w:cs="Times New Roman"/>
          <w:sz w:val="24"/>
          <w:szCs w:val="24"/>
          <w:lang w:eastAsia="ru-RU"/>
        </w:rPr>
        <w:t xml:space="preserve"> присутствующими членами закупочной комиссии в день открытия доступа (вскрытия конвертов);</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9.6.2.6. Подписанный присутствующими членами </w:t>
      </w:r>
      <w:r>
        <w:rPr>
          <w:rFonts w:ascii="Times New Roman" w:hAnsi="Times New Roman" w:eastAsia="Times New Roman" w:cs="Times New Roman"/>
          <w:spacing w:val="-6"/>
          <w:sz w:val="24"/>
          <w:szCs w:val="24"/>
          <w:lang w:eastAsia="ru-RU"/>
        </w:rPr>
        <w:t xml:space="preserve">закупочной  </w:t>
      </w:r>
      <w:r>
        <w:rPr>
          <w:rFonts w:ascii="Times New Roman" w:hAnsi="Times New Roman" w:eastAsia="Times New Roman" w:cs="Times New Roman"/>
          <w:sz w:val="24"/>
          <w:szCs w:val="24"/>
          <w:lang w:eastAsia="ru-RU"/>
        </w:rPr>
        <w:t xml:space="preserve">комиссии протокол открытия доступа (вскрытия конвертов) размещается в ЕИС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течение 3 дней со дня его подписания;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9.6.2.7. В случае если на участие в конкурсе не было подано ни одной заявки, </w:t>
      </w:r>
      <w:r>
        <w:rPr>
          <w:rFonts w:ascii="Times New Roman" w:hAnsi="Times New Roman" w:eastAsia="Times New Roman" w:cs="Times New Roman"/>
          <w:spacing w:val="-6"/>
          <w:sz w:val="24"/>
          <w:szCs w:val="24"/>
          <w:lang w:eastAsia="ru-RU"/>
        </w:rPr>
        <w:t>закупочная</w:t>
      </w:r>
      <w:r>
        <w:rPr>
          <w:rFonts w:ascii="Times New Roman" w:hAnsi="Times New Roman" w:eastAsia="Times New Roman" w:cs="Times New Roman"/>
          <w:sz w:val="24"/>
          <w:szCs w:val="24"/>
          <w:lang w:eastAsia="ru-RU"/>
        </w:rPr>
        <w:t xml:space="preserve"> комиссия в лице всех присутствующих членов </w:t>
      </w:r>
      <w:r>
        <w:rPr>
          <w:rFonts w:ascii="Times New Roman" w:hAnsi="Times New Roman" w:eastAsia="Times New Roman" w:cs="Times New Roman"/>
          <w:spacing w:val="-6"/>
          <w:sz w:val="24"/>
          <w:szCs w:val="24"/>
          <w:lang w:eastAsia="ru-RU"/>
        </w:rPr>
        <w:t>закупочной</w:t>
      </w:r>
      <w:r>
        <w:rPr>
          <w:rFonts w:ascii="Times New Roman" w:hAnsi="Times New Roman" w:eastAsia="Times New Roman" w:cs="Times New Roman"/>
          <w:sz w:val="24"/>
          <w:szCs w:val="24"/>
          <w:lang w:eastAsia="ru-RU"/>
        </w:rPr>
        <w:t xml:space="preserve"> комиссии вместо протокола открытия доступа (вскрытия конвертов) оформляет в день открытия доступа (вскрытия конвертов) протокол признания конкурса несостоявшимся, в котором указываются следующие сведения: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дата подписания протокола;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указание на отсутствие поданных на участие в конкурсе заявок;</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указание подраздела Положения, на основании которого было принято решение о признании конкурса несостоявшимся;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иная информация, размещаемая в протоколе открытия доступа (вскрытия конвертов) по решению заказчика;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9.6.2.8. Протокол признания конкурса несостоявшимся, в случае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его составления, размещается в ЕИС в течение 3 дней со дня его подписания;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9.6.2.9. Если установлено, что один участник конкурса подал две или более заявки на участие в открытом конкурсе (две или более заявки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таких заявок заносится в протокол вскрытия конвертов;</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9.6.2.10. Закупочная комиссия вправе осуществлять аудиозапись вскрытия конвертов с заявками на участие в открытом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протоколе вскрытия конвертов с заявками;</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9.6.2.11. Конверты с заявками на участие в открытом конкурсе, поступившие после окончания срока подачи заявок, указанного в извещении о проведении открытого конкурса, не рассматриваются и в день их поступления возвращаются лицам, подавшим такие заявки. В случае отсутствия на конверте с заявкой на участие в открытом конкурсе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pPr>
        <w:spacing w:after="0" w:line="240" w:lineRule="auto"/>
        <w:ind w:left="709"/>
        <w:jc w:val="both"/>
        <w:rPr>
          <w:rFonts w:ascii="Times New Roman" w:hAnsi="Times New Roman" w:eastAsia="Times New Roman" w:cs="Times New Roman"/>
          <w:b/>
          <w:sz w:val="24"/>
          <w:szCs w:val="24"/>
        </w:rPr>
      </w:pPr>
      <w:bookmarkStart w:id="30" w:name="page11"/>
      <w:bookmarkEnd w:id="30"/>
      <w:bookmarkStart w:id="31" w:name="_Toc521582063"/>
      <w:r>
        <w:rPr>
          <w:rFonts w:ascii="Times New Roman" w:hAnsi="Times New Roman" w:eastAsia="Times New Roman" w:cs="Times New Roman"/>
          <w:sz w:val="24"/>
          <w:szCs w:val="24"/>
        </w:rPr>
        <w:t>9.6.3. Рассмотрение заявок на участие в конкурсе</w:t>
      </w:r>
      <w:bookmarkEnd w:id="31"/>
      <w:r>
        <w:rPr>
          <w:rFonts w:ascii="Times New Roman" w:hAnsi="Times New Roman" w:eastAsia="Times New Roman" w:cs="Times New Roman"/>
          <w:sz w:val="24"/>
          <w:szCs w:val="24"/>
        </w:rPr>
        <w:t>:</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9.6.3.1. Рассмотрение заявок, поданных на участие в конкурсе (далее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рассмотрение заявок в настоящем подразделе), осуществляется закупочной комиссией заказчика;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9.6.3.2. Срок рассмотрения заявок не может превышать 20 дней с даты открытия доступа, вскрытия конвертов;</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9.6.3.3. В рамках рассмотрения заявок выполняются следующие действия: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проверка состава заявок на соблюдение требований извещения и (или) документации о закупке;</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проверка участника закупки на соответствие требованиям извещения и (или) документации о закупке;</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принятие решений о допуске, отказе в допуске (отклонении заявки)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к участию по соответствующим основаниям;</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9.6.3.4. Комиссия имеет право осуществлять любые иные действия, позволяющие объективно рассмотреть поданные заявки, не указанные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9.6.3.5. Если заявка участника не соответствует указанным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документации о закупке требованиям, в том числе к участнику закупки, предмету закупки, условиям договора, к оформлению заявки, закупочная комиссия принимает решение об отклонении такой заявки от участия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конкурсе;</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9.6.3.6.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9.6.3.7.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дата подписания протокола;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поданных на участие в конкурсе заявок, а также дата и время регистрации каждой такой заявки;</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наименование каждого участника конкурса, подавшего заявку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на участие в конкурсе, в случае проведения открытого конкурса, и  идентификационные номера заявок на участие в конкурсе в электронной форме, в случае проведения конкурса в электронной форме;</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результаты рассмотрения заявок на участие в конкурсе, в том числе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с указанием:</w:t>
      </w:r>
    </w:p>
    <w:p>
      <w:pPr>
        <w:tabs>
          <w:tab w:val="left" w:pos="851"/>
        </w:tabs>
        <w:spacing w:after="0" w:line="240" w:lineRule="auto"/>
        <w:ind w:left="141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количества заявок на участие в конкурсе, которые были отклонены по результатам рассмотрения заявок;</w:t>
      </w:r>
    </w:p>
    <w:p>
      <w:pPr>
        <w:tabs>
          <w:tab w:val="left" w:pos="851"/>
        </w:tabs>
        <w:spacing w:after="0" w:line="240" w:lineRule="auto"/>
        <w:ind w:left="141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иная информация, размещаемая в протоколе рассмотрения заявок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по решению заказчика;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6"/>
          <w:sz w:val="24"/>
          <w:szCs w:val="24"/>
          <w:lang w:eastAsia="ru-RU"/>
        </w:rPr>
        <w:t>9.6.3.8. Протокол рассмотрения заявок подписывается присутствующими</w:t>
      </w:r>
      <w:r>
        <w:rPr>
          <w:rFonts w:ascii="Times New Roman" w:hAnsi="Times New Roman" w:eastAsia="Times New Roman" w:cs="Times New Roman"/>
          <w:sz w:val="24"/>
          <w:szCs w:val="24"/>
          <w:lang w:eastAsia="ru-RU"/>
        </w:rPr>
        <w:t xml:space="preserve"> членами закупочной комиссии в день рассмотрения заявок;</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9.6.3.9. Подписанный присутствующими членами закупочной комиссии протокол рассмотрения заявок размещается в ЕИС в течение 3 дней со дня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его подписания;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9.6.3.10. Факт наличия только одной заявки, соответствующей требованиям конкурсной документации, или факт наличия единственной поданной заявки не влияет ни на наименование протокола рассмотрения заявок, ни на требования к его содержанию.</w:t>
      </w:r>
    </w:p>
    <w:p>
      <w:pPr>
        <w:spacing w:after="0" w:line="240" w:lineRule="auto"/>
        <w:ind w:firstLine="709"/>
        <w:jc w:val="both"/>
        <w:rPr>
          <w:rFonts w:ascii="Times New Roman" w:hAnsi="Times New Roman" w:eastAsia="Times New Roman" w:cs="Times New Roman"/>
          <w:b/>
          <w:sz w:val="24"/>
          <w:szCs w:val="24"/>
        </w:rPr>
      </w:pPr>
      <w:bookmarkStart w:id="32" w:name="_Toc521582064"/>
      <w:r>
        <w:rPr>
          <w:rFonts w:ascii="Times New Roman" w:hAnsi="Times New Roman" w:eastAsia="Times New Roman" w:cs="Times New Roman"/>
          <w:sz w:val="24"/>
          <w:szCs w:val="24"/>
        </w:rPr>
        <w:t>9.6.4. Оценка заявок на участие в конкурсе</w:t>
      </w:r>
      <w:bookmarkEnd w:id="32"/>
      <w:r>
        <w:rPr>
          <w:rFonts w:ascii="Times New Roman" w:hAnsi="Times New Roman" w:eastAsia="Times New Roman" w:cs="Times New Roman"/>
          <w:sz w:val="24"/>
          <w:szCs w:val="24"/>
        </w:rPr>
        <w:t>:</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9.6.4.1. Оценка заявок на участие в конкурсе (далее оценка заявок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настоящем подразделе), допущенных к участию в конкурсе по итогам рассмотрения заявок, осуществляется закупочной комиссией заказчика;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9.6.4.2. Срок оценки заявок не может превышать 20 дней с даты рассмотрения заявок;</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9.6.4.3. Оценка заявок не проводится в отношении тех заявок, которые были отклонены на этапе рассмотрения заявок;</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9.6.4.4. Если в ходе рассмотрения заявок к участию в конкурсе была допущена только одна заявка, оценка заявок не проводится;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9.6.4.5. Оценка заявок осуществляется в соответствии с критериями оценки заявок и порядком оценки заявок, указанными в конкурсной документации с учетом подраздела 9.5 Положения;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9.6.4.6.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9.6.4.7.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дата подписания протокола;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поданных на участие в конкурсе заявок, а также дата и время регистрации каждой такой заявки;</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наименование каждого участника конкурса, подавшего заявку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на участие в конкурсе;</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результаты рассмотрения заявок на участие в конкурсе, в том числе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с указанием:</w:t>
      </w:r>
    </w:p>
    <w:p>
      <w:pPr>
        <w:tabs>
          <w:tab w:val="left" w:pos="851"/>
        </w:tabs>
        <w:spacing w:after="0" w:line="240" w:lineRule="auto"/>
        <w:ind w:left="1418" w:firstLine="11"/>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количества заявок на участие в конкурсе, которые были отклонены по результатам рассмотрения заявок;</w:t>
      </w:r>
    </w:p>
    <w:p>
      <w:pPr>
        <w:tabs>
          <w:tab w:val="left" w:pos="851"/>
        </w:tabs>
        <w:spacing w:after="0" w:line="240" w:lineRule="auto"/>
        <w:ind w:left="1418" w:firstLine="11"/>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конкурса предусмотрена оценка таких заявок);</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наименование (для юридического лица) или фамилия, имя, отчество (для физического лица) победителя конкурса или единственного участника конкурса;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иная информация, размещаемая в протоколе оценки заявок по решению заказчика;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9.6.4.8. Заявке на участие в закупке, в которой содержатся лучшие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с точки зрения оценки заявок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конкурса;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9.6.4.9. В случае если в нескольких заявках содержатся одинаковые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9.6.4.10. Протокол оценки заявок подписывается присутствующими членами закупочной комиссии в день проведения оценки заявок;</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9.6.4.11. Подписанный присутствующими членами закупочной комиссии протокол оценки заявок размещается в ЕИС в течение 3 дней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со дня его подписания.</w:t>
      </w:r>
    </w:p>
    <w:p>
      <w:pPr>
        <w:spacing w:after="0" w:line="240" w:lineRule="auto"/>
        <w:ind w:firstLine="709"/>
        <w:jc w:val="both"/>
        <w:rPr>
          <w:rFonts w:ascii="Times New Roman" w:hAnsi="Times New Roman" w:eastAsia="Times New Roman" w:cs="Times New Roman"/>
          <w:sz w:val="24"/>
          <w:szCs w:val="24"/>
        </w:rPr>
      </w:pPr>
      <w:bookmarkStart w:id="33" w:name="_Toc521582065"/>
      <w:r>
        <w:rPr>
          <w:rFonts w:ascii="Times New Roman" w:hAnsi="Times New Roman" w:eastAsia="Times New Roman" w:cs="Times New Roman"/>
          <w:sz w:val="24"/>
          <w:szCs w:val="24"/>
        </w:rPr>
        <w:t>9.6.5. Заключение договора по итогам проведения конкурс</w:t>
      </w:r>
      <w:bookmarkEnd w:id="33"/>
      <w:r>
        <w:rPr>
          <w:rFonts w:ascii="Times New Roman" w:hAnsi="Times New Roman" w:eastAsia="Times New Roman" w:cs="Times New Roman"/>
          <w:sz w:val="24"/>
          <w:szCs w:val="24"/>
        </w:rPr>
        <w:t>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9.6.5.1. По результатам проведения конкурса договор заключается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порядке и в сроки, предусмотренные действующим законодательством, документацией о закупке и подразделом 13.1 Положения;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9.6.5.2. Заказчик обязан принять решение об отказе от заключения договора с победителем конкурса или с иным участником конкурса, в случае если после составления итогового протокола, но до заключения договора было выявлено наличие в составе заявки такого участника конкурса </w:t>
      </w:r>
      <w:r>
        <w:rPr>
          <w:rFonts w:ascii="Times New Roman" w:hAnsi="Times New Roman" w:eastAsia="Times New Roman" w:cs="Times New Roman"/>
          <w:spacing w:val="-4"/>
          <w:sz w:val="24"/>
          <w:szCs w:val="24"/>
          <w:lang w:eastAsia="ru-RU"/>
        </w:rPr>
        <w:t>недостоверных сведений, представление которых требовалось в соответствии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с условиями конкурсной документации.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9.6.5.3. При принятии решения об отказе от заключения договора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с участником конкурса,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дата подписания протокола;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указание на отказ от заключения договора с участником конкурса,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а также указание подраздела Положения, на основании которого было принято решение о таком отказе;</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указание на содержащиеся в заявке такого участника конкурса сведения, которые были признаны закупочной комиссией недостоверными;</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иная информация, размещаемая в протоколе отказа от заключения договора по решению заказчика;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9.6.5.4. Условия договора, заключаемого по результатам проведения конкурса, формируются путем внесения в проект договора (в частности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9.6.5.5.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9.6.5.4 Положения, при условии,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что иной порядок формирования цен единиц товаров (работ, услуг)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был указан в конкурсной документации в соответствии с подпунктом 9.2.9.22 Положения;</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9.6.5.6. Если иное не предусмотрено документацией о закупке, стороны заключают договор в бумажной форме. </w:t>
      </w:r>
    </w:p>
    <w:p>
      <w:pPr>
        <w:keepNext/>
        <w:spacing w:after="0" w:line="240" w:lineRule="auto"/>
        <w:ind w:firstLine="709"/>
        <w:jc w:val="both"/>
        <w:outlineLvl w:val="1"/>
        <w:rPr>
          <w:rFonts w:ascii="Times New Roman" w:hAnsi="Times New Roman" w:eastAsia="Times New Roman" w:cs="Times New Roman"/>
          <w:sz w:val="24"/>
          <w:szCs w:val="24"/>
          <w:lang w:eastAsia="ru-RU"/>
        </w:rPr>
      </w:pPr>
      <w:bookmarkStart w:id="34" w:name="_Toc521582066"/>
      <w:bookmarkStart w:id="35" w:name="_Ref454190507"/>
      <w:r>
        <w:rPr>
          <w:rFonts w:ascii="Times New Roman" w:hAnsi="Times New Roman" w:eastAsia="Times New Roman" w:cs="Times New Roman"/>
          <w:sz w:val="24"/>
          <w:szCs w:val="24"/>
          <w:lang w:eastAsia="ru-RU"/>
        </w:rPr>
        <w:t>9.7. Порядок проведения аукциона</w:t>
      </w:r>
      <w:bookmarkEnd w:id="34"/>
      <w:bookmarkEnd w:id="35"/>
    </w:p>
    <w:p>
      <w:pPr>
        <w:spacing w:after="0" w:line="240" w:lineRule="auto"/>
        <w:ind w:firstLine="709"/>
        <w:jc w:val="both"/>
        <w:rPr>
          <w:rFonts w:ascii="Times New Roman" w:hAnsi="Times New Roman" w:eastAsia="Times New Roman" w:cs="Times New Roman"/>
          <w:sz w:val="24"/>
          <w:szCs w:val="24"/>
        </w:rPr>
      </w:pPr>
      <w:bookmarkStart w:id="36" w:name="_Toc521582067"/>
      <w:r>
        <w:rPr>
          <w:rFonts w:ascii="Times New Roman" w:hAnsi="Times New Roman" w:eastAsia="Times New Roman" w:cs="Times New Roman"/>
          <w:sz w:val="24"/>
          <w:szCs w:val="24"/>
        </w:rPr>
        <w:t>9.7.1. Общие положения, отказ от проведения аукциона и внесение изменений в извещение и аукционную документацию</w:t>
      </w:r>
      <w:bookmarkEnd w:id="36"/>
      <w:r>
        <w:rPr>
          <w:rFonts w:ascii="Times New Roman" w:hAnsi="Times New Roman" w:eastAsia="Times New Roman" w:cs="Times New Roman"/>
          <w:sz w:val="24"/>
          <w:szCs w:val="24"/>
        </w:rPr>
        <w:t>:</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9.7.1.1.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 аукционе в электронной форме (далее аукционная документация </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настоящем подразделе), и которое предложило наиболее низкую цену договора, наименьшую сумму цен единиц товара, работы, услуги путем снижения начальной (максимальной) цены договора, цены единицы товара, работы, услуги, указанной в документации и извещении о проведении аукциона, на установленную в аукционной документации величину (далее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4"/>
          <w:sz w:val="24"/>
          <w:szCs w:val="24"/>
          <w:lang w:eastAsia="ru-RU"/>
        </w:rPr>
        <w:t>9.7.1.2. Извещение о проведении аукциона (далее извещение в настоящем</w:t>
      </w:r>
      <w:r>
        <w:rPr>
          <w:rFonts w:ascii="Times New Roman" w:hAnsi="Times New Roman" w:eastAsia="Times New Roman" w:cs="Times New Roman"/>
          <w:sz w:val="24"/>
          <w:szCs w:val="24"/>
          <w:lang w:eastAsia="ru-RU"/>
        </w:rPr>
        <w:t xml:space="preserve"> подразделе) и аукционная документация, вносимые в них изменения должны </w:t>
      </w:r>
      <w:r>
        <w:rPr>
          <w:rFonts w:ascii="Times New Roman" w:hAnsi="Times New Roman" w:eastAsia="Times New Roman" w:cs="Times New Roman"/>
          <w:spacing w:val="-4"/>
          <w:sz w:val="24"/>
          <w:szCs w:val="24"/>
          <w:lang w:eastAsia="ru-RU"/>
        </w:rPr>
        <w:t>быть разработаны и размещены в соответствии с требованиями подраздела 9.2</w:t>
      </w:r>
      <w:r>
        <w:rPr>
          <w:rFonts w:ascii="Times New Roman" w:hAnsi="Times New Roman" w:eastAsia="Times New Roman" w:cs="Times New Roman"/>
          <w:sz w:val="24"/>
          <w:szCs w:val="24"/>
          <w:lang w:eastAsia="ru-RU"/>
        </w:rPr>
        <w:t xml:space="preserve"> Положения;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9.7.1.3. Порядок предоставления разъяснений положений аукционной документации, требования к запросу о предоставлении таких разъяснений должны быть указаны в аукционной документации с учетом требований подраздела 9.3 Положения;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9.7.1.4. Подача заявок на участие в аукционе (далее заявка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настоящем подразделе) осуществляется в соответствии с требованиями, </w:t>
      </w:r>
      <w:r>
        <w:rPr>
          <w:rFonts w:ascii="Times New Roman" w:hAnsi="Times New Roman" w:eastAsia="Times New Roman" w:cs="Times New Roman"/>
          <w:spacing w:val="-4"/>
          <w:sz w:val="24"/>
          <w:szCs w:val="24"/>
          <w:lang w:eastAsia="ru-RU"/>
        </w:rPr>
        <w:t>указанными в аукционной документации, с учетом требований подраздела 9.4</w:t>
      </w:r>
      <w:r>
        <w:rPr>
          <w:rFonts w:ascii="Times New Roman" w:hAnsi="Times New Roman" w:eastAsia="Times New Roman" w:cs="Times New Roman"/>
          <w:sz w:val="24"/>
          <w:szCs w:val="24"/>
          <w:lang w:eastAsia="ru-RU"/>
        </w:rPr>
        <w:t xml:space="preserve"> Положения;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9.7.1.5. Заказчик вправе отказаться от проведения аукциона в любое время вплоть до даты и времени окончания срока подачи заявок;</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9.7.1.6. После истечения срока подачи заявок заказчик вправе отказаться от проведения аукциона только при возникновении обстоятельств непреодолимой силы в соответствии с гражданским законодательством;</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9.7.1.7. При отказе от проведения аукциона заказчик обязан составить извещение об отмене проведения аукциона с обязательным указанием даты и времени принятия решения об отмене проведения аукциона, причин принятия такого решения. Извещение об отмене аукциона размещается заказчиком в ЕИС одновременно с принятием такого решения (переводом закупки в статус отмененной);</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9.7.1.8. Заказчик вправе внести изменения в извещение и (или)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аукционную документацию. Изменения, вносимые в извещение и (или)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аукционную документацию, а также измененная редакция извещения и (или) аукционной документации размещаются в ЕИС в течение 3 дней со дня принятия решения о внесении таких изменений;</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9.7.1.9. В случае внесения изменений в извещение и (или)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аукционную документацию, срок подачи заявок на участие в аукционе должен быть продлен так, чтобы с даты размещения в ЕИС внесенных изменений до даты окончания срока подачи заявок оставалось не менее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8 дней;</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9.7.1.10. Аукцион состоит из следующих этапов: открытие доступа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к поданным заявкам, рассмотрение заявок, проведение аукциона.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По результатам каждого этапа аукциона составляется отдельный протокол,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за исключением случаев, прямо предусмотренных Положением. Проведение аукциона является заключительным этапом закупки, и протокол, </w:t>
      </w:r>
      <w:r>
        <w:rPr>
          <w:rFonts w:ascii="Times New Roman" w:hAnsi="Times New Roman" w:eastAsia="Times New Roman" w:cs="Times New Roman"/>
          <w:spacing w:val="-4"/>
          <w:sz w:val="24"/>
          <w:szCs w:val="24"/>
          <w:lang w:eastAsia="ru-RU"/>
        </w:rPr>
        <w:t>составленный по результатам такого этапа, является итоговым, за исключением</w:t>
      </w:r>
      <w:r>
        <w:rPr>
          <w:rFonts w:ascii="Times New Roman" w:hAnsi="Times New Roman" w:eastAsia="Times New Roman" w:cs="Times New Roman"/>
          <w:sz w:val="24"/>
          <w:szCs w:val="24"/>
          <w:lang w:eastAsia="ru-RU"/>
        </w:rPr>
        <w:t xml:space="preserve"> случаев признания аукциона несостоявшимся;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9.7.1.11. Подача (прием) заявок, а также заключение договора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аукциона в соответствии с подпунктом 9.7.1.10 Положения, однако являются процедурами (действиями), осуществление которых необходимо при проведении аукциона;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9.7.1.12. Участники аукциона не вправе присутствовать (лично или через представителей) в местах (месте) проведения этапов аукциона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при осуществлении закупочной комиссией таких этапов.</w:t>
      </w:r>
    </w:p>
    <w:p>
      <w:pPr>
        <w:spacing w:after="0" w:line="240" w:lineRule="auto"/>
        <w:ind w:firstLine="709"/>
        <w:jc w:val="both"/>
        <w:rPr>
          <w:rFonts w:ascii="Times New Roman" w:hAnsi="Times New Roman" w:eastAsia="Times New Roman" w:cs="Times New Roman"/>
          <w:b/>
          <w:sz w:val="24"/>
          <w:szCs w:val="24"/>
        </w:rPr>
      </w:pPr>
      <w:bookmarkStart w:id="37" w:name="_Toc521582068"/>
      <w:r>
        <w:rPr>
          <w:rFonts w:ascii="Times New Roman" w:hAnsi="Times New Roman" w:eastAsia="Times New Roman" w:cs="Times New Roman"/>
          <w:sz w:val="24"/>
          <w:szCs w:val="24"/>
        </w:rPr>
        <w:t>9.7.2. Открытие доступа к поданным заявкам на участие в аукционе</w:t>
      </w:r>
      <w:bookmarkEnd w:id="37"/>
      <w:r>
        <w:rPr>
          <w:rFonts w:ascii="Times New Roman" w:hAnsi="Times New Roman" w:eastAsia="Times New Roman" w:cs="Times New Roman"/>
          <w:sz w:val="24"/>
          <w:szCs w:val="24"/>
        </w:rPr>
        <w:t>:</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9.7.2.1. Процедура открытия доступа к поданным на участие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аукционе заявкам, поданным участниками закупки на участие в аукционе (далее открытие доступа в настоящем подразделе), проводится в день окончания срока подачи заявок на участие в аукционе. Время (час) открытия доступа устанавливается заказчиком в документации о закупке самостоятельно;</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9.7.2.2. Открытие доступа осуществляется закупочной комиссией посредством функционала ЭП, на которой проводится аукцион;</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9.7.2.3. По результатам проведения процедуры открытия доступа закупочная комиссия оформляет протокол открытия доступа, в котором указываются следующие сведения: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дата подписания протокола;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поданных на участие в аукционе заявок, а также дата и время регистрации каждой заявки;</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идентификационные номера  заявок на участие в аукционе;</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иная информация, размещаемая в протоколе открытия доступа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по решению заказчика;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9.7.2.4. Протокол открытия доступа подписывается присутствующими членами закупочной комиссии в день открытия доступа;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9.7.2.5. Подписанный присутствующими членами комиссии протокол открытия доступа размещается в ЕИС в течение 3 дней со дня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его подписания;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9.7.2.6. В случае если на участие в аукционе не было подано ни одной заявки, закупочная комиссия в лице всех присутствующих членов закупочной комиссии вместо протокола открытия доступа оформляет в день открытия доступа протокол признания аукциона несостоявшимся, в котором указываются следующие сведения: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дата подписания протокола;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указание на отсутствие поданных на участие в аукционе заявок;</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указание подраздела Положения, на основании которого было принято решение о признании аукциона несостоявшимся;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иная информация, размещаемая в протоколе открытия доступа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по решению заказчика;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9.7.2.7. Протокол признания аукциона несостоявшимся размещается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ЕИС в течение 3 дней со дня его подписания.</w:t>
      </w:r>
    </w:p>
    <w:p>
      <w:pPr>
        <w:spacing w:after="0" w:line="240" w:lineRule="auto"/>
        <w:ind w:firstLine="709"/>
        <w:jc w:val="both"/>
        <w:rPr>
          <w:rFonts w:ascii="Times New Roman" w:hAnsi="Times New Roman" w:eastAsia="Times New Roman" w:cs="Times New Roman"/>
          <w:b/>
          <w:sz w:val="24"/>
          <w:szCs w:val="24"/>
        </w:rPr>
      </w:pPr>
      <w:bookmarkStart w:id="38" w:name="_Toc521582069"/>
      <w:r>
        <w:rPr>
          <w:rFonts w:ascii="Times New Roman" w:hAnsi="Times New Roman" w:eastAsia="Times New Roman" w:cs="Times New Roman"/>
          <w:sz w:val="24"/>
          <w:szCs w:val="24"/>
        </w:rPr>
        <w:t>9.7.3. Рассмотрение заявок на участие в аукционе</w:t>
      </w:r>
      <w:bookmarkEnd w:id="38"/>
      <w:r>
        <w:rPr>
          <w:rFonts w:ascii="Times New Roman" w:hAnsi="Times New Roman" w:eastAsia="Times New Roman" w:cs="Times New Roman"/>
          <w:sz w:val="24"/>
          <w:szCs w:val="24"/>
        </w:rPr>
        <w:t>:</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9.7.3.1. Рассмотрение заявок, поданных на участие в аукционе (далее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рассмотрение заявок в настоящем подразделе), осуществляется закупочной комиссией заказчика;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9.7.3.2. Срок рассмотрения заявок не может превышать 20 дней с даты открытия доступа;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9.7.3.3. В рамках рассмотрения заявок выполняются следующие действия: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проверка состава заявок на соблюдение требований извещения и (или) аукционной документации;</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проверка участника закупки на соответствие требованиям извещения и (или) аукционной документации;</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принятие решений о допуске, отказе в допуске (отклонении заявки)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к участию по соответствующим основаниям;</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9.7.3.4. Комиссия имеет право осуществлять любые иные действия, позволяющие объективно рассмотреть поданные заявки, не указанные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9.7.3.5. Комиссия принимает решение об отклонении от участия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аукционе заявки участника в случае несоответствия указанным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аукционной документации требованиям, в том числе к участнику закупки, предмету закупки, условиям договора, к оформлению заявки;</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9.7.3.6. Если заказчиком выявлен факт указания в поданной участником закупки заявке недостоверных сведений, такая заявка подлежит отклонению на любом этапе аукциона;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9.7.3.7.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дата подписания протокола;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поданных на участие в аукционе заявок, а также дата и время регистрации каждой заявки;</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результаты рассмотрения заявок на участие в аукционе, в том числе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с указанием:</w:t>
      </w:r>
    </w:p>
    <w:p>
      <w:pPr>
        <w:tabs>
          <w:tab w:val="left" w:pos="851"/>
        </w:tabs>
        <w:spacing w:after="0" w:line="240" w:lineRule="auto"/>
        <w:ind w:left="1418" w:firstLine="11"/>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количества заявок на участие в аукционе, которые были отклонены по результатам рассмотрения заявок;</w:t>
      </w:r>
    </w:p>
    <w:p>
      <w:pPr>
        <w:tabs>
          <w:tab w:val="left" w:pos="851"/>
        </w:tabs>
        <w:spacing w:after="0" w:line="240" w:lineRule="auto"/>
        <w:ind w:left="1418" w:firstLine="11"/>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идентификационные номера заявок на участие в аукционе;</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иная информация, размещаемая в протоколе рассмотрения заявок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по решению заказчика;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4"/>
          <w:sz w:val="24"/>
          <w:szCs w:val="24"/>
          <w:lang w:eastAsia="ru-RU"/>
        </w:rPr>
        <w:t>9.7.3.8. Протокол рассмотрения заявок подписывается присутствующими</w:t>
      </w:r>
      <w:r>
        <w:rPr>
          <w:rFonts w:ascii="Times New Roman" w:hAnsi="Times New Roman" w:eastAsia="Times New Roman" w:cs="Times New Roman"/>
          <w:sz w:val="24"/>
          <w:szCs w:val="24"/>
          <w:lang w:eastAsia="ru-RU"/>
        </w:rPr>
        <w:t xml:space="preserve"> членами закупочной комиссии в день рассмотрения заявок;</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9.7.3.9. В протоколе рассмотрения заявок не могут быть указаны наименования участников аукциона (юридических лиц), фамилии, имена, отчества участников закупки (физических лиц);</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9.7.3.10. Подписанный присутствующими членами закупочной комиссии протокол рассмотрения заявок размещается в ЕИС в течение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3 дней со дня его подписания;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9.7.3.11. При наличии только одной заявки, соответствующей требованиям аукционной документации, в протокол рассмотрения заявок, помимо сведений, определенных подпунктом 9.7.3.7 Положения, включается также информация о принятии решения о заключении договора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(или о принятии решения об отказе от заключения договора).</w:t>
      </w:r>
    </w:p>
    <w:p>
      <w:pPr>
        <w:spacing w:after="0" w:line="240" w:lineRule="auto"/>
        <w:ind w:firstLine="709"/>
        <w:jc w:val="both"/>
        <w:rPr>
          <w:rFonts w:ascii="Times New Roman" w:hAnsi="Times New Roman" w:eastAsia="Times New Roman" w:cs="Times New Roman"/>
          <w:b/>
          <w:sz w:val="24"/>
          <w:szCs w:val="24"/>
        </w:rPr>
      </w:pPr>
      <w:bookmarkStart w:id="39" w:name="_Toc521582070"/>
      <w:r>
        <w:rPr>
          <w:rFonts w:ascii="Times New Roman" w:hAnsi="Times New Roman" w:eastAsia="Times New Roman" w:cs="Times New Roman"/>
          <w:sz w:val="24"/>
          <w:szCs w:val="24"/>
        </w:rPr>
        <w:t>9.7.4. Проведение аукциона</w:t>
      </w:r>
      <w:bookmarkEnd w:id="39"/>
      <w:r>
        <w:rPr>
          <w:rFonts w:ascii="Times New Roman" w:hAnsi="Times New Roman" w:eastAsia="Times New Roman" w:cs="Times New Roman"/>
          <w:sz w:val="24"/>
          <w:szCs w:val="24"/>
        </w:rPr>
        <w:t>:</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9.7.4.1. Этап проведения аукциона (далее проведение аукциона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настоящем подразделе) обеспечивается оператором ЭП посредством автоматизированного функционала;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9.7.4.2. Дата и время аукциона устанавливаются в аукционной документации. Проведение аукциона может быть осуществлено не позднее чем через 10 дней со дня окончания срока подачи заявок, но не раньше рассмотрения заявок на участие в аукционе. В случае если указанный период приходится на нерабочие дни, день проведения такого аукциона переносится на следующий за ним рабочий день; </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9.7.4.3. 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9.7.4.4. Если в ходе рассмотрения заявок к участию в аукционе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была допущена только одна заявка, проведение аукциона не осуществляется;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9.7.4.5. «Шаг аукциона» может иметь диапазон значений в пределах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от 0,5 % до 5 % от начальной (максимальной) цены договора,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либо фиксированное значение из диапазона 0,5 %-5 %. Решение о выборе конкретного типа «шага аукциона» принимает заказчик;</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9.7.4.6. Подача ценовых предложений при проведении аукциона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вне «шага аукциона» не допускается;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9.7.4.7. Подача ценовых предложений, равных или больше последнего поданного ценового предложения, не допускается. При этом в случае снижения цены договора до нуля и проведения аукциона на право заключить договор, подача ценовых предложений, равных или меньше последнего поданного ценового предложения, не допускается;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4"/>
          <w:sz w:val="24"/>
          <w:szCs w:val="24"/>
          <w:lang w:eastAsia="ru-RU"/>
        </w:rPr>
        <w:t>9.7.4.8. Максимальный интервал между подачей ценовых предложений устанавливается</w:t>
      </w:r>
      <w:r>
        <w:rPr>
          <w:rFonts w:ascii="Times New Roman" w:hAnsi="Times New Roman" w:eastAsia="Times New Roman" w:cs="Times New Roman"/>
          <w:sz w:val="24"/>
          <w:szCs w:val="24"/>
          <w:lang w:eastAsia="ru-RU"/>
        </w:rPr>
        <w:t xml:space="preserve"> в размере 10 минут. Если по истечении времени этого интервала не подано ни одного ценового предложения, аукцион завершается;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9.7.4.9. Оператор ЭП обязан обеспечить конфиденциальность сведений об участниках аукциона при проведении аукциона;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9.7.4.10. По результатам проведения аукциона и рассмотрения закупочной комиссией документов и сведений участников, представленных оператором ЭП после процедуры проведения аукциона, закупочной комиссией оформляется протокол проведения аукциона, который содержит следующие сведения: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дата подписания протокола;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поданных на участие в аукционе заявок, а также дата и время регистрации каждой заявки;</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наименование каждого участника аукциона, подавшего заявку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на участие в аукционе;</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минимальные ценовые предложения участников аукциона,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а при признании аукциона несостоявшимся по причине отсутствия ценовых предложений в ходе этапа проведения аукциона – указание на отсутствие ценовых предложений в ходе аукциона;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результаты рассмотрения заявок на участие в аукционе, в том числе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с указанием:</w:t>
      </w:r>
    </w:p>
    <w:p>
      <w:pPr>
        <w:tabs>
          <w:tab w:val="left" w:pos="851"/>
        </w:tabs>
        <w:spacing w:after="0" w:line="240" w:lineRule="auto"/>
        <w:ind w:left="1418" w:firstLine="11"/>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количества заявок на участие в аукционе, которые были отклонены по результатам рассмотрения заявок;</w:t>
      </w:r>
    </w:p>
    <w:p>
      <w:pPr>
        <w:tabs>
          <w:tab w:val="left" w:pos="851"/>
        </w:tabs>
        <w:spacing w:after="0" w:line="240" w:lineRule="auto"/>
        <w:ind w:left="141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порядковые номера заявок на участие в аукционе в порядке уменьшения степени выгодности содержащихся в них условий исполнения договора в соответствии с результатами проведения аукциона;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наименование (для юридического лица) или фамилия, имя, отчество (для физического лица) победителя аукциона или единственного участника аукциона;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иная информация, размещаемая в протоколе проведения аукциона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по решению заказчика;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6"/>
          <w:sz w:val="24"/>
          <w:szCs w:val="24"/>
          <w:lang w:eastAsia="ru-RU"/>
        </w:rPr>
        <w:t>9.7.4.11. Протокол проведения аукциона подписывается присутствующими</w:t>
      </w:r>
      <w:r>
        <w:rPr>
          <w:rFonts w:ascii="Times New Roman" w:hAnsi="Times New Roman" w:eastAsia="Times New Roman" w:cs="Times New Roman"/>
          <w:sz w:val="24"/>
          <w:szCs w:val="24"/>
          <w:lang w:eastAsia="ru-RU"/>
        </w:rPr>
        <w:t xml:space="preserve"> членами закупочной комиссии в день проведения аукциона;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9.7.4.12. Подписанный присутствующими членами комиссии протокол проведения аукциона размещается в ЕИС в течение 3 дней со дня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его подписания.</w:t>
      </w:r>
    </w:p>
    <w:p>
      <w:pPr>
        <w:spacing w:after="0" w:line="240" w:lineRule="auto"/>
        <w:ind w:firstLine="709"/>
        <w:jc w:val="both"/>
        <w:rPr>
          <w:rFonts w:ascii="Times New Roman" w:hAnsi="Times New Roman" w:eastAsia="Times New Roman" w:cs="Times New Roman"/>
          <w:sz w:val="24"/>
          <w:szCs w:val="24"/>
        </w:rPr>
      </w:pPr>
      <w:bookmarkStart w:id="40" w:name="_Toc521582071"/>
      <w:r>
        <w:rPr>
          <w:rFonts w:ascii="Times New Roman" w:hAnsi="Times New Roman" w:eastAsia="Times New Roman" w:cs="Times New Roman"/>
          <w:sz w:val="24"/>
          <w:szCs w:val="24"/>
        </w:rPr>
        <w:t>9.7.5. Заключение договора по итогам проведения аукциона</w:t>
      </w:r>
      <w:bookmarkEnd w:id="40"/>
      <w:r>
        <w:rPr>
          <w:rFonts w:ascii="Times New Roman" w:hAnsi="Times New Roman" w:eastAsia="Times New Roman" w:cs="Times New Roman"/>
          <w:sz w:val="24"/>
          <w:szCs w:val="24"/>
        </w:rPr>
        <w:t>:</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9.7.5.1. По результатам проведения аукциона договор заключается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порядке и в сроки, предусмотренные действующим законодательством, документацией о закупке и подразделом 13.1 Положения;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9.7.5.2. Заказчик обязан принять решение об отказе от заключения договора с победителем аукциона или с иным участником аукциона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случае, если после составления итогового протокола, но до заключения договора было выявлено наличие в составе заявки такого участника аукциона </w:t>
      </w:r>
      <w:r>
        <w:rPr>
          <w:rFonts w:ascii="Times New Roman" w:hAnsi="Times New Roman" w:eastAsia="Times New Roman" w:cs="Times New Roman"/>
          <w:spacing w:val="-4"/>
          <w:sz w:val="24"/>
          <w:szCs w:val="24"/>
          <w:lang w:eastAsia="ru-RU"/>
        </w:rPr>
        <w:t>недостоверных сведений, представление которых требовалось в соответствии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с условиями аукционной документации. В иных случаях заказчик вправе принять решение об отказе от заключения договора с победителем аукциона только при наличии обстоятельств непреодолимой силы, препятствующих заключению договора по результатам проведенной закупки. Отказ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от заключения договора с участником аукциона, не являющимся победителем аукциона, допускается по решению заказчика;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9.7.5.3. При принятии решения об отказе от заключения договора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с участником аукциона,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дата подписания протокола;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указание на отказ от заключения договора с участником аукциона,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а также указание подраздела Положения, на основании которого было принято решение о таком отказе;</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указание на содержащиеся в заявке такого участника аукциона сведения, которые были признаны закупочной комиссией недостоверными;</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иная информация, размещаемая в протоколе отказа от заключения договора по решению заказчика; </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4"/>
          <w:sz w:val="24"/>
          <w:szCs w:val="24"/>
          <w:lang w:eastAsia="ru-RU"/>
        </w:rPr>
        <w:t>9.7.5.4. Стороны заключают договор в электронной форме с применением</w:t>
      </w:r>
      <w:r>
        <w:rPr>
          <w:rFonts w:ascii="Times New Roman" w:hAnsi="Times New Roman" w:eastAsia="Times New Roman" w:cs="Times New Roman"/>
          <w:sz w:val="24"/>
          <w:szCs w:val="24"/>
          <w:lang w:eastAsia="ru-RU"/>
        </w:rPr>
        <w:t xml:space="preserve"> функционала ЭП;</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9.7.5.5. Условия договора, заключаемого по результатам проведения аукциона, формируются путем внесения в проект договора (в частности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аукциона;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9.7.5.6. В отношении формирования в заключаемом договоре формулы цены, устанавливающей правила расчета сумм, подлежащих уплате заказчиком поставщику (исполнителю, подрядчику), в ходе исполнения договора, цен единиц товаров (работ, услуг) применяется предусмотренный аукционной документацией порядок, описанный в соответствии с пунктом 7.12 Положения.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p>
    <w:p>
      <w:pPr>
        <w:keepNext/>
        <w:spacing w:after="0" w:line="240" w:lineRule="auto"/>
        <w:ind w:firstLine="709"/>
        <w:jc w:val="both"/>
        <w:outlineLvl w:val="1"/>
        <w:rPr>
          <w:rFonts w:ascii="Times New Roman" w:hAnsi="Times New Roman" w:eastAsia="Times New Roman" w:cs="Times New Roman"/>
          <w:sz w:val="24"/>
          <w:szCs w:val="24"/>
          <w:lang w:eastAsia="ru-RU"/>
        </w:rPr>
      </w:pPr>
      <w:bookmarkStart w:id="41" w:name="_Toc521582072"/>
      <w:r>
        <w:rPr>
          <w:rFonts w:ascii="Times New Roman" w:hAnsi="Times New Roman" w:eastAsia="Times New Roman" w:cs="Times New Roman"/>
          <w:sz w:val="24"/>
          <w:szCs w:val="24"/>
          <w:lang w:eastAsia="ru-RU"/>
        </w:rPr>
        <w:t>9.8. Порядок проведения запроса предложений</w:t>
      </w:r>
      <w:bookmarkEnd w:id="41"/>
    </w:p>
    <w:p>
      <w:pPr>
        <w:spacing w:after="0" w:line="240" w:lineRule="auto"/>
        <w:ind w:firstLine="709"/>
        <w:jc w:val="both"/>
        <w:rPr>
          <w:rFonts w:ascii="Times New Roman" w:hAnsi="Times New Roman" w:eastAsia="Times New Roman" w:cs="Times New Roman"/>
          <w:sz w:val="24"/>
          <w:szCs w:val="24"/>
        </w:rPr>
      </w:pPr>
      <w:bookmarkStart w:id="42" w:name="_Toc521582073"/>
      <w:r>
        <w:rPr>
          <w:rFonts w:ascii="Times New Roman" w:hAnsi="Times New Roman" w:eastAsia="Times New Roman" w:cs="Times New Roman"/>
          <w:sz w:val="24"/>
          <w:szCs w:val="24"/>
        </w:rPr>
        <w:t>9.8.1. Общие положения, отказ от проведения запроса предложений и внесение изменений в извещение и документацию запроса предложений</w:t>
      </w:r>
      <w:bookmarkEnd w:id="42"/>
      <w:r>
        <w:rPr>
          <w:rFonts w:ascii="Times New Roman" w:hAnsi="Times New Roman" w:eastAsia="Times New Roman" w:cs="Times New Roman"/>
          <w:sz w:val="24"/>
          <w:szCs w:val="24"/>
        </w:rPr>
        <w:t>:</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9.8.1.1. Под запросом предложений понимается форма торгов,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при которой победителем запроса предложений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договора;</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9.8.1.2. Извещение о проведении запроса предложений (далее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извещение в настоящем подразделе) и документация запроса предложений, вносимые в них изменения должны быть разработаны и размещены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соответствии с требованиями подраздела </w:t>
      </w:r>
      <w:r>
        <w:rPr>
          <w:sz w:val="24"/>
          <w:szCs w:val="24"/>
        </w:rPr>
        <w:fldChar w:fldCharType="begin"/>
      </w:r>
      <w:r>
        <w:rPr>
          <w:sz w:val="24"/>
          <w:szCs w:val="24"/>
        </w:rPr>
        <w:instrText xml:space="preserve"> HYPERLINK \l "_Требования_к_извещению" </w:instrText>
      </w:r>
      <w:r>
        <w:rPr>
          <w:sz w:val="24"/>
          <w:szCs w:val="24"/>
        </w:rPr>
        <w:fldChar w:fldCharType="separate"/>
      </w:r>
      <w:r>
        <w:rPr>
          <w:rFonts w:ascii="Times New Roman" w:hAnsi="Times New Roman" w:eastAsia="Times New Roman" w:cs="Times New Roman"/>
          <w:sz w:val="24"/>
          <w:szCs w:val="24"/>
          <w:lang w:eastAsia="ru-RU"/>
        </w:rPr>
        <w:t>9.2</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Положения;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4"/>
          <w:sz w:val="24"/>
          <w:szCs w:val="24"/>
          <w:lang w:eastAsia="ru-RU"/>
        </w:rPr>
        <w:t>9.8.1.3. Порядок предоставления разъяснений положений документации</w:t>
      </w:r>
      <w:r>
        <w:rPr>
          <w:rFonts w:ascii="Times New Roman" w:hAnsi="Times New Roman" w:eastAsia="Times New Roman" w:cs="Times New Roman"/>
          <w:sz w:val="24"/>
          <w:szCs w:val="24"/>
          <w:lang w:eastAsia="ru-RU"/>
        </w:rPr>
        <w:t xml:space="preserve"> запроса предложений, требования к запросу о предоставлении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таких разъяснений, должны быть указаны в документации запроса предложений с учетом требований подраздела </w:t>
      </w:r>
      <w:r>
        <w:rPr>
          <w:sz w:val="24"/>
          <w:szCs w:val="24"/>
        </w:rPr>
        <w:fldChar w:fldCharType="begin"/>
      </w:r>
      <w:r>
        <w:rPr>
          <w:sz w:val="24"/>
          <w:szCs w:val="24"/>
        </w:rPr>
        <w:instrText xml:space="preserve"> HYPERLINK \l "_Порядок_предоставления_разъяснений" </w:instrText>
      </w:r>
      <w:r>
        <w:rPr>
          <w:sz w:val="24"/>
          <w:szCs w:val="24"/>
        </w:rPr>
        <w:fldChar w:fldCharType="separate"/>
      </w:r>
      <w:r>
        <w:rPr>
          <w:rFonts w:ascii="Times New Roman" w:hAnsi="Times New Roman" w:eastAsia="Times New Roman" w:cs="Times New Roman"/>
          <w:sz w:val="24"/>
          <w:szCs w:val="24"/>
          <w:lang w:eastAsia="ru-RU"/>
        </w:rPr>
        <w:t>9.3</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Положения;</w:t>
      </w:r>
    </w:p>
    <w:p>
      <w:pPr>
        <w:tabs>
          <w:tab w:val="left" w:pos="851"/>
        </w:tabs>
        <w:spacing w:after="0" w:line="240" w:lineRule="auto"/>
        <w:ind w:firstLine="709"/>
        <w:jc w:val="both"/>
        <w:rPr>
          <w:rFonts w:ascii="Times New Roman" w:hAnsi="Times New Roman" w:eastAsia="Times New Roman" w:cs="Times New Roman"/>
          <w:spacing w:val="-4"/>
          <w:sz w:val="24"/>
          <w:szCs w:val="24"/>
          <w:lang w:eastAsia="ru-RU"/>
        </w:rPr>
      </w:pPr>
      <w:r>
        <w:rPr>
          <w:rFonts w:ascii="Times New Roman" w:hAnsi="Times New Roman" w:eastAsia="Times New Roman" w:cs="Times New Roman"/>
          <w:sz w:val="24"/>
          <w:szCs w:val="24"/>
          <w:lang w:eastAsia="ru-RU"/>
        </w:rPr>
        <w:t>9.8.1.4. Подача заявок на участие в запросе предложений (далее заявка</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настоящем подразделе) осуществляется в соответствии с требованиями, </w:t>
      </w:r>
      <w:r>
        <w:rPr>
          <w:rFonts w:ascii="Times New Roman" w:hAnsi="Times New Roman" w:eastAsia="Times New Roman" w:cs="Times New Roman"/>
          <w:spacing w:val="-4"/>
          <w:sz w:val="24"/>
          <w:szCs w:val="24"/>
          <w:lang w:eastAsia="ru-RU"/>
        </w:rPr>
        <w:t xml:space="preserve">указанными в документации, с учетом требований подраздела </w:t>
      </w:r>
      <w:r>
        <w:rPr>
          <w:sz w:val="24"/>
          <w:szCs w:val="24"/>
        </w:rPr>
        <w:fldChar w:fldCharType="begin"/>
      </w:r>
      <w:r>
        <w:rPr>
          <w:sz w:val="24"/>
          <w:szCs w:val="24"/>
        </w:rPr>
        <w:instrText xml:space="preserve"> HYPERLINK \l "_Порядок_подачи_заявки" </w:instrText>
      </w:r>
      <w:r>
        <w:rPr>
          <w:sz w:val="24"/>
          <w:szCs w:val="24"/>
        </w:rPr>
        <w:fldChar w:fldCharType="separate"/>
      </w:r>
      <w:r>
        <w:rPr>
          <w:rFonts w:ascii="Times New Roman" w:hAnsi="Times New Roman" w:eastAsia="Times New Roman" w:cs="Times New Roman"/>
          <w:spacing w:val="-4"/>
          <w:sz w:val="24"/>
          <w:szCs w:val="24"/>
          <w:lang w:eastAsia="ru-RU"/>
        </w:rPr>
        <w:t>9.4</w:t>
      </w:r>
      <w:r>
        <w:rPr>
          <w:rFonts w:ascii="Times New Roman" w:hAnsi="Times New Roman" w:eastAsia="Times New Roman" w:cs="Times New Roman"/>
          <w:spacing w:val="-4"/>
          <w:sz w:val="24"/>
          <w:szCs w:val="24"/>
          <w:lang w:eastAsia="ru-RU"/>
        </w:rPr>
        <w:fldChar w:fldCharType="end"/>
      </w:r>
      <w:r>
        <w:rPr>
          <w:rFonts w:ascii="Times New Roman" w:hAnsi="Times New Roman" w:eastAsia="Times New Roman" w:cs="Times New Roman"/>
          <w:spacing w:val="-4"/>
          <w:sz w:val="24"/>
          <w:szCs w:val="24"/>
          <w:lang w:eastAsia="ru-RU"/>
        </w:rPr>
        <w:t xml:space="preserve"> Положения;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9.8.1.5. Заказчик вправе отказаться от проведения запроса предложений в любое время вплоть до даты и времени окончания срока подачи заявок;</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9.8.1.6. После истечения срока подачи заявок заказчик вправе отказаться от проведения запроса предложений только при возникновении обстоятельств непреодолимой силы в соответствии с гражданским законодательством;</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9.8.1.7. При отказе от проведения запроса предложений заказчик обязан составить извещение об отмене проведения запроса предложений с обязательным указанием даты и времени принятия решения об отмене проведения запроса предложений, причин принятия такого решения. Извещение об отмене запроса предложений размещается заказчиком в ЕИС одновременно с принятием такого решения (переводом закупки в статус отмененной);</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9.8.1.8. Заказчик вправе внести изменения в извещение и (или)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 предложений размещаются в ЕИС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течение 3 дней со дня принятия решения о внесении таких изменений;</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9.8.1.9. В случае внесения изменений в извещение и (или)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документацию запроса предложений, срок подачи заявок на участие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запросе предложений должен быть продлен так, чтобы с даты размещения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ЕИС внесенных изменений до даты окончания срока подачи заявок оставалось не менее 4 рабочих дней;</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9.8.1.10. Запрос предложений состоит из следующих этапов: открытие доступа к поданным заявкам, рассмотрение заявок, оценка заявок.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По результатам каждого этапа запроса предложений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9.8.1.12 Положения, а также за исключением случаев признания запроса предложений несостоявшимся;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9.8.1.11. Подача (прием) заявок, а также заключение договора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9.8.1.10 Положения, однако являются процедурами (действиями), осуществление которых необходимо при проведении запроса предложений;</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9.8.1.12. По усмотрению заказчика рассмотрение заявок и оценка заявок на участие в запросе предложений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к содержанию протокола оценки заявок;</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9.8.1.13. Участники запроса предложений не вправе присутствовать (лично или через представителей) в местах (месте) проведения этапов запроса предложений при осуществлении закупочной комиссией таких этапов. </w:t>
      </w:r>
    </w:p>
    <w:p>
      <w:pPr>
        <w:spacing w:after="0" w:line="240" w:lineRule="auto"/>
        <w:ind w:firstLine="709"/>
        <w:jc w:val="both"/>
        <w:rPr>
          <w:rFonts w:ascii="Times New Roman" w:hAnsi="Times New Roman" w:eastAsia="Times New Roman" w:cs="Times New Roman"/>
          <w:b/>
          <w:sz w:val="24"/>
          <w:szCs w:val="24"/>
        </w:rPr>
      </w:pPr>
      <w:bookmarkStart w:id="43" w:name="_Toc521582074"/>
      <w:r>
        <w:rPr>
          <w:rFonts w:ascii="Times New Roman" w:hAnsi="Times New Roman" w:eastAsia="Times New Roman" w:cs="Times New Roman"/>
          <w:sz w:val="24"/>
          <w:szCs w:val="24"/>
        </w:rPr>
        <w:t>9.8.2. Открытие доступа к поданным заявкам на участие в запросе предложений</w:t>
      </w:r>
      <w:bookmarkEnd w:id="43"/>
      <w:r>
        <w:rPr>
          <w:rFonts w:ascii="Times New Roman" w:hAnsi="Times New Roman" w:eastAsia="Times New Roman" w:cs="Times New Roman"/>
          <w:sz w:val="24"/>
          <w:szCs w:val="24"/>
        </w:rPr>
        <w:t>:</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9.8.2.1. Процедура открытия доступа к поданным на участие в запросе предложений заявкам (далее открытие доступа в настоящем подразделе), поданным участниками закупки на участие в запросе предложений, проводится в день окончания срока подачи заявок на участие в запросе предложений. Время (час) открытия доступа устанавливается заказчиком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документации о закупке самостоятельно;</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9.8.2.2. Открытие доступа осуществляется закупочной комиссией посредством функционала ЭП, на которой проводится запрос предложений;</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9.8.2.3. По результатам проведения процедуры открытия доступа закупочная комиссия оформляет протокол открытия доступа, в котором указываются следующие сведения: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дата подписания протокола;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количество поданных на участие в запросе предложений заявок,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а также дата и время регистрации каждой заявки;</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причины, по которым запрос предложений признан несостоявшимся,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случае признания его таковым, с указанием подраздела Положения,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на основании которого было принято решение о признании запроса предложений несостоявшимся;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идентификационные номера заявок на участие в запросе предложений;</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иная информация, размещаемая в протоколе открытия доступа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по решению заказчика;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9.8.2.4. Протокол открытия доступа подписывается присутствующими членами закупочной комиссии в день открытия доступа;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9.8.2.5. Подписанный присутствующими членами закупочной комиссии протокол открытия доступа размещается в ЕИС в течение 3 дней со дня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его подписания;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9.8.2.6. В случае если на участие в запросе предложений не было подано ни одной заявки, закупочная комиссия в лице всех присутствующих членов закупочной комиссии вместо протокола открытия доступа оформляет в день открытия доступа протокол признания запроса предложений несостоявшимся, в котором указываются следующие сведения: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дата подписания протокола;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указание на отсутствие поданных на участие в запросе предложений заявок;</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указание подраздела Положения, на основании которого было принято решение о признании запроса предложений несостоявшимся;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иная информация, размещаемая в протоколе открытия доступа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по решению заказчика;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9.8.2.7. Протокол признания запроса предложений несостоявшимся,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случае его составления, размещается в ЕИС в течение 3 дней со дня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его подписания.</w:t>
      </w:r>
    </w:p>
    <w:p>
      <w:pPr>
        <w:spacing w:after="0" w:line="240" w:lineRule="auto"/>
        <w:ind w:firstLine="709"/>
        <w:jc w:val="both"/>
        <w:rPr>
          <w:rFonts w:ascii="Times New Roman" w:hAnsi="Times New Roman" w:eastAsia="Times New Roman" w:cs="Times New Roman"/>
          <w:b/>
          <w:sz w:val="24"/>
          <w:szCs w:val="24"/>
        </w:rPr>
      </w:pPr>
      <w:bookmarkStart w:id="44" w:name="_Toc521582075"/>
      <w:r>
        <w:rPr>
          <w:rFonts w:ascii="Times New Roman" w:hAnsi="Times New Roman" w:eastAsia="Times New Roman" w:cs="Times New Roman"/>
          <w:sz w:val="24"/>
          <w:szCs w:val="24"/>
        </w:rPr>
        <w:t>9.8.3. Рассмотрение заявок на участие в запросе предложений</w:t>
      </w:r>
      <w:bookmarkEnd w:id="44"/>
      <w:r>
        <w:rPr>
          <w:rFonts w:ascii="Times New Roman" w:hAnsi="Times New Roman" w:eastAsia="Times New Roman" w:cs="Times New Roman"/>
          <w:sz w:val="24"/>
          <w:szCs w:val="24"/>
        </w:rPr>
        <w:t>:</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9.8.3.1. Рассмотрение заявок, поданных на участие в запросе предложений (далее рассмотрение заявок в настоящем подразделе), осуществляется закупочной комиссией заказчика;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9.8.3.2. Срок рассмотрения заявок не может превышать 7 дней с даты открытия доступа;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9.8.3.3. В рамках рассмотрения заявок выполняются следующие действия: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проверка состава заявок на соблюдение требований извещения и (или) документации о закупке;</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проверка участника закупки на соответствие требованиям извещения и (или) документации запроса предложения;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принятие решения о допуске, отказе в допуске (отклонении заявки)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к участию по соответствующим основаниям;</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9.8.3.4. Закупочная комиссия имеет право осуществлять любые иные действия, позволяющие рассмотреть поданные заявки, не указанные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w:t>
      </w:r>
      <w:r>
        <w:rPr>
          <w:rFonts w:ascii="Times New Roman" w:hAnsi="Times New Roman" w:eastAsia="Times New Roman" w:cs="Times New Roman"/>
          <w:spacing w:val="-4"/>
          <w:sz w:val="24"/>
          <w:szCs w:val="24"/>
          <w:lang w:eastAsia="ru-RU"/>
        </w:rPr>
        <w:t>Положении, при условии, что такие действия не нарушают норм действующего</w:t>
      </w:r>
      <w:r>
        <w:rPr>
          <w:rFonts w:ascii="Times New Roman" w:hAnsi="Times New Roman" w:eastAsia="Times New Roman" w:cs="Times New Roman"/>
          <w:sz w:val="24"/>
          <w:szCs w:val="24"/>
          <w:lang w:eastAsia="ru-RU"/>
        </w:rPr>
        <w:t xml:space="preserve"> законодательства, а также законных прав и интересов участников закупки;</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8"/>
          <w:sz w:val="24"/>
          <w:szCs w:val="24"/>
          <w:lang w:eastAsia="ru-RU"/>
        </w:rPr>
        <w:t>9.8.3.5. Если заявка участника не соответствует указанным в документации</w:t>
      </w:r>
      <w:r>
        <w:rPr>
          <w:rFonts w:ascii="Times New Roman" w:hAnsi="Times New Roman" w:eastAsia="Times New Roman" w:cs="Times New Roman"/>
          <w:sz w:val="24"/>
          <w:szCs w:val="24"/>
          <w:lang w:eastAsia="ru-RU"/>
        </w:rPr>
        <w:t xml:space="preserve"> запроса предложения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предложений;</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9.8.3.6.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9.8.3.7.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дата подписания протокола;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количество поданных на участие в запросе предложений заявок,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а также дата и время регистрации каждой заявки;</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причины, по которым запрос предложений признан несостоявшимся,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случае признания его таковым, с указанием подраздела Положения,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на основании которого было принято решение о признании запроса предложений несостоявшимся;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идентификационные номера заявок на участие в запросе предложений, наименование каждого участника запроса предложений, подавшего заявку на участие в запросе предложений;</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результаты рассмотрения заявок на участие в запросе предложений,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том числе с указанием:</w:t>
      </w:r>
    </w:p>
    <w:p>
      <w:pPr>
        <w:tabs>
          <w:tab w:val="left" w:pos="851"/>
        </w:tabs>
        <w:spacing w:after="0" w:line="240" w:lineRule="auto"/>
        <w:ind w:left="1418" w:firstLine="11"/>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количества заявок на участие в запросе предложений, которые были отклонены по результатам рассмотрения заявок;</w:t>
      </w:r>
    </w:p>
    <w:p>
      <w:pPr>
        <w:tabs>
          <w:tab w:val="left" w:pos="851"/>
        </w:tabs>
        <w:spacing w:after="0" w:line="240" w:lineRule="auto"/>
        <w:ind w:left="1418" w:firstLine="11"/>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pPr>
        <w:tabs>
          <w:tab w:val="left" w:pos="851"/>
        </w:tabs>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иная информация, размещаемая в протоколе рассмотрения заявок по решению заказчика;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6"/>
          <w:sz w:val="24"/>
          <w:szCs w:val="24"/>
          <w:lang w:eastAsia="ru-RU"/>
        </w:rPr>
        <w:t>9.8.3.8. Протокол рассмотрения заявок подписывается присутствующими</w:t>
      </w:r>
      <w:r>
        <w:rPr>
          <w:rFonts w:ascii="Times New Roman" w:hAnsi="Times New Roman" w:eastAsia="Times New Roman" w:cs="Times New Roman"/>
          <w:sz w:val="24"/>
          <w:szCs w:val="24"/>
          <w:lang w:eastAsia="ru-RU"/>
        </w:rPr>
        <w:t xml:space="preserve"> членами закупочной комиссии в день рассмотрения заявок;</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9.8.3.9. Подписанный присутствующими членами закупочной комиссии протокол рассмотрения заявок размещается в ЕИС в течение 3 дней со дня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его подписания;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9.8.3.10. Факт наличия только одной заявки, соответствующей требованиям документации запроса предложения, или факт наличия единственной поданной заявки не влияет ни на наименование протокола рассмотрения заявок, ни на требования к его содержанию.</w:t>
      </w:r>
    </w:p>
    <w:p>
      <w:pPr>
        <w:spacing w:after="0" w:line="240" w:lineRule="auto"/>
        <w:ind w:firstLine="709"/>
        <w:jc w:val="both"/>
        <w:outlineLvl w:val="1"/>
        <w:rPr>
          <w:rFonts w:ascii="Times New Roman" w:hAnsi="Times New Roman" w:eastAsia="Times New Roman" w:cs="Times New Roman"/>
          <w:b/>
          <w:sz w:val="24"/>
          <w:szCs w:val="24"/>
        </w:rPr>
      </w:pPr>
      <w:bookmarkStart w:id="45" w:name="_Toc521582076"/>
      <w:r>
        <w:rPr>
          <w:rFonts w:ascii="Times New Roman" w:hAnsi="Times New Roman" w:eastAsia="Times New Roman" w:cs="Times New Roman"/>
          <w:sz w:val="24"/>
          <w:szCs w:val="24"/>
        </w:rPr>
        <w:t>9.8.4. Оценка заявок на участие в запросе предложений</w:t>
      </w:r>
      <w:bookmarkEnd w:id="45"/>
      <w:r>
        <w:rPr>
          <w:rFonts w:ascii="Times New Roman" w:hAnsi="Times New Roman" w:eastAsia="Times New Roman" w:cs="Times New Roman"/>
          <w:sz w:val="24"/>
          <w:szCs w:val="24"/>
        </w:rPr>
        <w:t>:</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9.8.4.1. Оценка заявок на участие в запросе предложений (далее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оценка заявок в настоящем подразделе), допущенных к участию в запросе предложений по итогам рассмотрения заявок, осуществляется закупочной комиссией заказчика;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9.8.4.2. Срок оценки заявок не может превышать 7 дней с даты рассмотрения заявок;</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9.8.4.3. Оценка заявок не проводится в отношении тех заявок, которые были отклонены на этапе рассмотрения заявок;</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9.8.4.4. Если в ходе рассмотрения заявок к участию в запросе предложений была допущена только одна заявка, оценка заявок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не проводится;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9.8.4.5. 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подраздела 9.5 Положения;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9.8.4.6.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запроса предложений;</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9.8.4.7.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дата подписания протокола;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количество поданных на участие в запросе предложений заявок,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а также дата и время регистрации каждой заявки;</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причины, по которым запрос предложений признан несостоявшимся,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случае признания его таковым, с указанием подраздела Положения,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на основании которого было принято решение о признании запроса предложений несостоявшимся;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наименование каждого участника запроса предложений, подавшего заявку на участие в запросе предложений;</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результаты рассмотрения заявок на участие в запросе предложений,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том числе с указанием:</w:t>
      </w:r>
    </w:p>
    <w:p>
      <w:pPr>
        <w:tabs>
          <w:tab w:val="left" w:pos="851"/>
        </w:tabs>
        <w:spacing w:after="0" w:line="240" w:lineRule="auto"/>
        <w:ind w:left="1418" w:firstLine="11"/>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количества заявок на участие в запросе предложений, которые были отклонены по результатам рассмотрения заявок;</w:t>
      </w:r>
    </w:p>
    <w:p>
      <w:pPr>
        <w:tabs>
          <w:tab w:val="left" w:pos="851"/>
        </w:tabs>
        <w:spacing w:after="0" w:line="240" w:lineRule="auto"/>
        <w:ind w:left="1418" w:firstLine="11"/>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основания отклонения каждой заявки на участие в запросе </w:t>
      </w:r>
      <w:r>
        <w:rPr>
          <w:rFonts w:ascii="Times New Roman" w:hAnsi="Times New Roman" w:eastAsia="Times New Roman" w:cs="Times New Roman"/>
          <w:spacing w:val="-4"/>
          <w:sz w:val="24"/>
          <w:szCs w:val="24"/>
          <w:lang w:eastAsia="ru-RU"/>
        </w:rPr>
        <w:t>предложений, которая была отклонена, с указанием положений документации</w:t>
      </w:r>
      <w:r>
        <w:rPr>
          <w:rFonts w:ascii="Times New Roman" w:hAnsi="Times New Roman" w:eastAsia="Times New Roman" w:cs="Times New Roman"/>
          <w:sz w:val="24"/>
          <w:szCs w:val="24"/>
          <w:lang w:eastAsia="ru-RU"/>
        </w:rPr>
        <w:t xml:space="preserve"> запроса предложений, которым не соответствует такая заявка;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результаты оценки заявок на участие в запросе предложений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с указанием решения закупочной комиссии о присвоении каждой заявке значения по каждому из предусмотренных критериев оценки заявок;</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наименование (для юридического лица) или фамилия, имя, отчество (для физического лица) победителя запроса предложений или единственного участника запроса предложений;</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иная информация, размещаемая в протоколе оценки заявок по решению заказчика;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9.8.4.8. Заявке на участие в закупке, в которой содержатся лучшие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предложений;</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9.8.4.9. В случае если в нескольких заявках содержится одинаковое количество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9.8.4.10. Протокол оценки заявок подписывается присутствующими членами закупочной комиссии в день проведения оценки заявок;</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9.8.4.11. Подписанный присутствующими членами закупочной комиссии протокол оценки заявок размещается в ЕИС в течение 3 дней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со дня его подписания.</w:t>
      </w:r>
    </w:p>
    <w:p>
      <w:pPr>
        <w:spacing w:after="0" w:line="240" w:lineRule="auto"/>
        <w:ind w:firstLine="709"/>
        <w:jc w:val="both"/>
        <w:rPr>
          <w:rFonts w:ascii="Times New Roman" w:hAnsi="Times New Roman" w:eastAsia="Times New Roman" w:cs="Times New Roman"/>
          <w:spacing w:val="-4"/>
          <w:sz w:val="24"/>
          <w:szCs w:val="24"/>
        </w:rPr>
      </w:pPr>
      <w:bookmarkStart w:id="46" w:name="_Toc521582077"/>
      <w:r>
        <w:rPr>
          <w:rFonts w:ascii="Times New Roman" w:hAnsi="Times New Roman" w:eastAsia="Times New Roman" w:cs="Times New Roman"/>
          <w:spacing w:val="-4"/>
          <w:sz w:val="24"/>
          <w:szCs w:val="24"/>
        </w:rPr>
        <w:t>9.8.5. Заключение договора по итогам проведения запроса предложений</w:t>
      </w:r>
      <w:bookmarkEnd w:id="46"/>
      <w:r>
        <w:rPr>
          <w:rFonts w:ascii="Times New Roman" w:hAnsi="Times New Roman" w:eastAsia="Times New Roman" w:cs="Times New Roman"/>
          <w:spacing w:val="-4"/>
          <w:sz w:val="24"/>
          <w:szCs w:val="24"/>
        </w:rPr>
        <w:t>:</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9.8.5.1. По результатам проведения запроса предложений договор заключается в порядке и в сроки, предусмотренные действующим законодательством, документацией запроса предложений и подразделом 13.1 Положения;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9.8.5.2. Заказчик обязан принять решение об отказе от заключения договора с победителем запроса предложений или с иным участником запроса предложений в случае, если после составления итогового протокола, но до заключения договора было выявлено наличие в составе заявки такого участника запроса предложений недостоверных сведений, представление которых требовалось в соответствии с условиями документации запроса предложений. В иных случаях заказчик вправе принять решение об отказе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результатам запроса предложений;</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9.8.5.3. При принятии решения об отказе от заключения договора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с участником запроса предложений,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дата подписания протокола;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указание на отказ от заключения договора с участником запроса предложений, а также указание подраздела Положения, на основании которого было принято решение о таком отказе;</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указание на содержащиеся в заявке участника запроса предложений сведения, которые были признаны закупочной комиссией недостоверными;</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иная информация, размещаемая в протоколе отказа от заключения договора по решению заказчика;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6"/>
          <w:sz w:val="24"/>
          <w:szCs w:val="24"/>
          <w:lang w:eastAsia="ru-RU"/>
        </w:rPr>
        <w:t>9.8.5.4. Стороны заключают договор в электронной форме с применением</w:t>
      </w:r>
      <w:r>
        <w:rPr>
          <w:rFonts w:ascii="Times New Roman" w:hAnsi="Times New Roman" w:eastAsia="Times New Roman" w:cs="Times New Roman"/>
          <w:sz w:val="24"/>
          <w:szCs w:val="24"/>
          <w:lang w:eastAsia="ru-RU"/>
        </w:rPr>
        <w:t xml:space="preserve"> функционала ЭП;</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9.8.5.5. Условия договора, заключаемого по результатам проведения запроса предложений, формируются путем внесения в проект договора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9.8.5.5 Положения, при условии,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что иной порядок формирования цен единиц товаров (работ, услуг)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был указан в документации запроса предложений в соответствии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с подпунктом 9.2.8.22 Положения.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p>
    <w:p>
      <w:pPr>
        <w:keepNext/>
        <w:spacing w:after="0" w:line="240" w:lineRule="auto"/>
        <w:ind w:firstLine="709"/>
        <w:jc w:val="both"/>
        <w:outlineLvl w:val="1"/>
        <w:rPr>
          <w:rFonts w:ascii="Times New Roman" w:hAnsi="Times New Roman" w:eastAsia="Times New Roman" w:cs="Times New Roman"/>
          <w:sz w:val="24"/>
          <w:szCs w:val="24"/>
          <w:lang w:eastAsia="ru-RU"/>
        </w:rPr>
      </w:pPr>
      <w:bookmarkStart w:id="47" w:name="_Toc521582078"/>
      <w:r>
        <w:rPr>
          <w:rFonts w:ascii="Times New Roman" w:hAnsi="Times New Roman" w:eastAsia="Times New Roman" w:cs="Times New Roman"/>
          <w:sz w:val="24"/>
          <w:szCs w:val="24"/>
          <w:lang w:eastAsia="ru-RU"/>
        </w:rPr>
        <w:t>9.9. Порядок проведения запроса цен</w:t>
      </w:r>
      <w:bookmarkEnd w:id="47"/>
    </w:p>
    <w:p>
      <w:pPr>
        <w:spacing w:after="0" w:line="240" w:lineRule="auto"/>
        <w:ind w:firstLine="709"/>
        <w:jc w:val="both"/>
        <w:rPr>
          <w:rFonts w:ascii="Times New Roman" w:hAnsi="Times New Roman" w:eastAsia="Times New Roman" w:cs="Times New Roman"/>
          <w:sz w:val="24"/>
          <w:szCs w:val="24"/>
        </w:rPr>
      </w:pPr>
      <w:bookmarkStart w:id="48" w:name="_Toc521582079"/>
      <w:r>
        <w:rPr>
          <w:rFonts w:ascii="Times New Roman" w:hAnsi="Times New Roman" w:eastAsia="Times New Roman" w:cs="Times New Roman"/>
          <w:sz w:val="24"/>
          <w:szCs w:val="24"/>
        </w:rPr>
        <w:t>9.9.1. Общие положения, отказ от проведения запроса цен и внесение изменений в извещение о проведении запроса цен и документацию запроса цен</w:t>
      </w:r>
      <w:bookmarkEnd w:id="48"/>
      <w:r>
        <w:rPr>
          <w:rFonts w:ascii="Times New Roman" w:hAnsi="Times New Roman" w:eastAsia="Times New Roman" w:cs="Times New Roman"/>
          <w:sz w:val="24"/>
          <w:szCs w:val="24"/>
        </w:rPr>
        <w:t>:</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9.9.1.1. Под запросом цен понимается конкурентная закупка,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при которой победителем запроса цен признается участник запроса цен, заявка которого соответствует требованиям, установленным в документации запроса цен, и содержит наиболее низкую цену договора;</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9.9.1.2. Извещение о проведении запроса цен (далее извещение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настоящем подразделе) и документация запроса цен, вносимые в них изменения должны быть разработаны и размещены в соответствии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с требованиями подраздела </w:t>
      </w:r>
      <w:r>
        <w:rPr>
          <w:sz w:val="24"/>
          <w:szCs w:val="24"/>
        </w:rPr>
        <w:fldChar w:fldCharType="begin"/>
      </w:r>
      <w:r>
        <w:rPr>
          <w:sz w:val="24"/>
          <w:szCs w:val="24"/>
        </w:rPr>
        <w:instrText xml:space="preserve"> HYPERLINK \l "_Требования_к_извещению" </w:instrText>
      </w:r>
      <w:r>
        <w:rPr>
          <w:sz w:val="24"/>
          <w:szCs w:val="24"/>
        </w:rPr>
        <w:fldChar w:fldCharType="separate"/>
      </w:r>
      <w:r>
        <w:rPr>
          <w:rFonts w:ascii="Times New Roman" w:hAnsi="Times New Roman" w:eastAsia="Times New Roman" w:cs="Times New Roman"/>
          <w:sz w:val="24"/>
          <w:szCs w:val="24"/>
          <w:lang w:eastAsia="ru-RU"/>
        </w:rPr>
        <w:t>9.2</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Положения;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4"/>
          <w:sz w:val="24"/>
          <w:szCs w:val="24"/>
          <w:lang w:eastAsia="ru-RU"/>
        </w:rPr>
        <w:t>9.9.1.3. Порядок предоставления разъяснений положений документации</w:t>
      </w:r>
      <w:r>
        <w:rPr>
          <w:rFonts w:ascii="Times New Roman" w:hAnsi="Times New Roman" w:eastAsia="Times New Roman" w:cs="Times New Roman"/>
          <w:sz w:val="24"/>
          <w:szCs w:val="24"/>
          <w:lang w:eastAsia="ru-RU"/>
        </w:rPr>
        <w:t xml:space="preserve"> запроса цен, требования к запросу о предоставлении таких разъяснений, должны быть указаны в документации запроса цен с учетом требований подраздела </w:t>
      </w:r>
      <w:r>
        <w:rPr>
          <w:sz w:val="24"/>
          <w:szCs w:val="24"/>
        </w:rPr>
        <w:fldChar w:fldCharType="begin"/>
      </w:r>
      <w:r>
        <w:rPr>
          <w:sz w:val="24"/>
          <w:szCs w:val="24"/>
        </w:rPr>
        <w:instrText xml:space="preserve"> HYPERLINK \l "_Порядок_предоставления_разъяснений" </w:instrText>
      </w:r>
      <w:r>
        <w:rPr>
          <w:sz w:val="24"/>
          <w:szCs w:val="24"/>
        </w:rPr>
        <w:fldChar w:fldCharType="separate"/>
      </w:r>
      <w:r>
        <w:rPr>
          <w:rFonts w:ascii="Times New Roman" w:hAnsi="Times New Roman" w:eastAsia="Times New Roman" w:cs="Times New Roman"/>
          <w:sz w:val="24"/>
          <w:szCs w:val="24"/>
          <w:lang w:eastAsia="ru-RU"/>
        </w:rPr>
        <w:t>9.3</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Положения;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9.9.1.4. Подача заявок на участие в запросе цен (далее заявки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настоящем подразделе) осуществляется в бумажной форме в запечатанном конверте в соответствии с требованиями, указанными в документации запроса цен, с учетом требований подраздела </w:t>
      </w:r>
      <w:r>
        <w:rPr>
          <w:sz w:val="24"/>
          <w:szCs w:val="24"/>
        </w:rPr>
        <w:fldChar w:fldCharType="begin"/>
      </w:r>
      <w:r>
        <w:rPr>
          <w:sz w:val="24"/>
          <w:szCs w:val="24"/>
        </w:rPr>
        <w:instrText xml:space="preserve"> HYPERLINK \l "_Порядок_подачи_заявки" </w:instrText>
      </w:r>
      <w:r>
        <w:rPr>
          <w:sz w:val="24"/>
          <w:szCs w:val="24"/>
        </w:rPr>
        <w:fldChar w:fldCharType="separate"/>
      </w:r>
      <w:r>
        <w:rPr>
          <w:rFonts w:ascii="Times New Roman" w:hAnsi="Times New Roman" w:eastAsia="Times New Roman" w:cs="Times New Roman"/>
          <w:sz w:val="24"/>
          <w:szCs w:val="24"/>
          <w:lang w:eastAsia="ru-RU"/>
        </w:rPr>
        <w:t>9.4</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Положения. Заявка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на участие в запросе цен должна содержать сведения и документы, указанные в подпунктах 9.4.6.1, 9.4.6.3, 9.4.6.5-9.4.6.8, 9.4.6.10 Положения;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9.9.1.5. Заказчик вправе отказаться от проведения запроса цен в любое время вплоть до даты и времени окончания срока подачи заявок;</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9.9.1.6. После истечения срока подачи заявок заказчик вправе отказаться от проведения запроса цен только при возникновении обстоятельств непреодолимой силы в соответствии с гражданским законодательством;</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9.9.1.7. При отказе от проведения запроса цен заказчик обязан составить извещение об отмене проведения запроса цен с обязательным указанием даты и времени принятия решения об отмене проведения запроса цен, причин принятия такого решения. Извещение об отмене проведения запроса цен размещается заказчиком в ЕИС одновременно с принятием такого решения (переводом закупки в статус отмененной);</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9.9.1.8. Заказчик вправе внести изменения в извещение и (или)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документацию запроса цен. Изменения, вносимые в извещение и (или)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документацию запроса цен, а также измененная редакция извещения и (или) документации запроса цен размещаются в ЕИС в течение 3 дней со дня принятия решения о внесении таких изменений;</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9.9.1.9. В случае внесения изменений в извещение и (или)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документацию запроса цен, срок подачи заявок на участие в запросе цен должен быть продлен так, чтобы с даты размещения в ЕИС внесенных изменений до даты окончания срока подачи заявок оставалось не менее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2 рабочих дней;</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9.9.1.10. Запрос цен состоит из следующих этапов: вскрытие конвертов с заявками, рассмотрение заявок, оценка заявок. По результатам каждого этапа запроса цен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9.9.1.12 Положения, а также за исключением случаев признания запроса цен несостоявшимся;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9.9.1.11. Подача (прием) заявок, а также заключение договора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9.9.1.10 Положения, однако являются процедурами (действиями), осуществление которых необходимо при проведении запроса цен;</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9.9.1.12. По усмотрению заказчика рассмотрение заявок и оценка заявок на участие в запросе цен могут быть совмещены (объединены) в один этап. В этом случае в ходе проведения запроса цен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pPr>
        <w:spacing w:after="0" w:line="240" w:lineRule="auto"/>
        <w:ind w:firstLine="709"/>
        <w:jc w:val="both"/>
        <w:rPr>
          <w:rFonts w:ascii="Times New Roman" w:hAnsi="Times New Roman" w:eastAsia="Times New Roman" w:cs="Times New Roman"/>
          <w:sz w:val="24"/>
          <w:szCs w:val="24"/>
        </w:rPr>
      </w:pPr>
      <w:bookmarkStart w:id="49" w:name="_Toc521582080"/>
      <w:r>
        <w:rPr>
          <w:rFonts w:ascii="Times New Roman" w:hAnsi="Times New Roman" w:eastAsia="Times New Roman" w:cs="Times New Roman"/>
          <w:sz w:val="24"/>
          <w:szCs w:val="24"/>
        </w:rPr>
        <w:t>9.9.2. Вскрытие конвертов с заявками на участие в запросе цен</w:t>
      </w:r>
      <w:bookmarkEnd w:id="49"/>
      <w:r>
        <w:rPr>
          <w:rFonts w:ascii="Times New Roman" w:hAnsi="Times New Roman" w:eastAsia="Times New Roman" w:cs="Times New Roman"/>
          <w:sz w:val="24"/>
          <w:szCs w:val="24"/>
        </w:rPr>
        <w:t>:</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9.9.2.1. Процедура вскрытия конвертов с заявками на участие в запросе цен (далее вскрытие конвертов в настоящем подразделе), поданными участниками закупки на участие в запросе цен, проводится в день окончания срока подачи заявок на участие в запросе цен. Время, место вскрытия конвертов устанавливаются заказчиком в документации запроса цен самостоятельно;</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9.9.2.2. Конверты с заявками на участие в запросе цен вскрываются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на заседании закупочной комиссии в дату и время, месте, указанные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документации запроса цен. При вскрытии конвертов вправе присутствовать участники запроса цен или их представители (при наличии доверенности).</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Если установлено, что один участник запроса цен подал две или более заявок на участие и ранее поданные этим участником заявки не отозваны,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все его заявки после вскрытия конвертов не рассматриваются, информация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 наличии таких заявок заносится в протокол вскрытия конвертов.</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Закупочная комиссия вправе осуществлять аудиозапись вскрытия конвертов с заявками на участие в открытом запросе цен.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протоколе вскрытия конвертов с заявками.</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Конверты с заявками на участие в запросе цен, поступившие после окончания срока подачи заявок, указанного в извещении о проведении запроса цен, не рассматриваются и в день их поступления возвращаются лицам, подавшим такие заявки. В случае отсутствия на конверте с заявкой на участие в запросе цен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9.9.2.3. При вскрытии конвертов с заявками председатель закупочной комиссии объявляет следующую информацию:</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наименование предмета и номер закупки;</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информацию о состоянии каждого конверта с заявкой (наличие либо отсутствие повреждений, признаков вскрытия);</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наименование каждого участника закупки, ИНН, КПП, ОГРН </w:t>
      </w:r>
      <w:r>
        <w:rPr>
          <w:rFonts w:ascii="Times New Roman" w:hAnsi="Times New Roman" w:eastAsia="Times New Roman" w:cs="Times New Roman"/>
          <w:spacing w:val="-6"/>
          <w:sz w:val="24"/>
          <w:szCs w:val="24"/>
          <w:lang w:eastAsia="ru-RU"/>
        </w:rPr>
        <w:t>юридического лица, фамилию, имя, отчество физического лица (ИНН, ОГРН И</w:t>
      </w:r>
      <w:r>
        <w:rPr>
          <w:rFonts w:ascii="Times New Roman" w:hAnsi="Times New Roman" w:eastAsia="Times New Roman" w:cs="Times New Roman"/>
          <w:sz w:val="24"/>
          <w:szCs w:val="24"/>
          <w:lang w:eastAsia="ru-RU"/>
        </w:rPr>
        <w:t>П при наличии), номер заявки, присвоенный при ее получении;</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почтовый адрес, контактный телефон каждого участника запроса цен, конверт с заявкой которого вскрывается, а также дату и время поступления заявки;</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сведения о наличии в заявке предусмотренных Положением и извещением сведений и документов, необходимых для допуска к участию;</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предложение участников, подавших заявки на участие в запросе цен;</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9.9.2.4. По результатам проведения процедуры вскрытия конвертов закупочная комиссия оформляет протокол вскрытия конвертов, в котором указываются следующие сведения: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дата подписания протокола;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поданных на участие в запросе цен заявок, а также дата и время регистрации каждой заявки;</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причины, по которым запрос предложений признан несостоявшимся,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случае признания его таковым, с указанием подраздела Положения,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на основании которого было принято решение о признании запроса цен несостоявшимся;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наименование каждого участника запроса цен, подавшего заявку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на участие в запросе цен:</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иная информация, размещаемая в протоколе открытия доступа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по решению заказчика.</w:t>
      </w:r>
    </w:p>
    <w:p>
      <w:pPr>
        <w:spacing w:after="0" w:line="240" w:lineRule="auto"/>
        <w:ind w:firstLine="709"/>
        <w:jc w:val="both"/>
        <w:rPr>
          <w:rFonts w:ascii="Times New Roman" w:hAnsi="Times New Roman" w:eastAsia="Times New Roman" w:cs="Times New Roman"/>
          <w:b/>
          <w:sz w:val="24"/>
          <w:szCs w:val="24"/>
        </w:rPr>
      </w:pPr>
      <w:bookmarkStart w:id="50" w:name="_Toc521582081"/>
      <w:r>
        <w:rPr>
          <w:rFonts w:ascii="Times New Roman" w:hAnsi="Times New Roman" w:eastAsia="Times New Roman" w:cs="Times New Roman"/>
          <w:sz w:val="24"/>
          <w:szCs w:val="24"/>
        </w:rPr>
        <w:t>9.9.3. Рассмотрение заявок на участие в запросе цен</w:t>
      </w:r>
      <w:bookmarkEnd w:id="50"/>
      <w:r>
        <w:rPr>
          <w:rFonts w:ascii="Times New Roman" w:hAnsi="Times New Roman" w:eastAsia="Times New Roman" w:cs="Times New Roman"/>
          <w:sz w:val="24"/>
          <w:szCs w:val="24"/>
        </w:rPr>
        <w:t>:</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9.9.3.1. Рассмотрение заявок, поданных на участие в запросе цен (далее рассмотрение заявок в настоящем подразделе), осуществляется закупочной комиссией заказчика;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9.9.3.2. Срок рассмотрения заявок не может превышать 5 дней с даты вскрытия конвертов;</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9.9.3.3. В рамках рассмотрения заявок выполняются следующие действия: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проверка состава заявок на соблюдение требований извещения и (или) документации запроса цен;</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проверка участника закупки на соответствие требованиям извещения и (или) документации запроса цен;</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принятие решений о допуске, отказе в допуске (отклонении заявки)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к участию по соответствующим основаниям;</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9.9.3.4. Закупочная комиссия имеет право осуществлять любые иные действия, позволяющие рассмотреть поданные заявки, не указанные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9.9.3.5. Если заявка участника не соответствует указанным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документации запроса цен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цен;</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9.9.3.6.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запроса цен;</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9.9.3.7.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дата подписания протокола;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поданных на участие в запросе цен заявок, а также дата и время регистрации каждой заявки;</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наименование каждого участника запроса цен, подавшего заявку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на участие в запросе цен;</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результаты рассмотрения заявок на участие в запросе цен, в том числе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с указанием:</w:t>
      </w:r>
    </w:p>
    <w:p>
      <w:pPr>
        <w:tabs>
          <w:tab w:val="left" w:pos="851"/>
        </w:tabs>
        <w:spacing w:after="0" w:line="240" w:lineRule="auto"/>
        <w:ind w:left="1418" w:firstLine="11"/>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количества заявок на участие в запросе цен, которые были отклонены по результатам рассмотрения заявок;</w:t>
      </w:r>
    </w:p>
    <w:p>
      <w:pPr>
        <w:tabs>
          <w:tab w:val="left" w:pos="851"/>
        </w:tabs>
        <w:spacing w:after="0" w:line="240" w:lineRule="auto"/>
        <w:ind w:left="1418" w:firstLine="11"/>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иная информация, размещаемая в протоколе рассмотрения заявок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по решению заказчика;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6"/>
          <w:sz w:val="24"/>
          <w:szCs w:val="24"/>
          <w:lang w:eastAsia="ru-RU"/>
        </w:rPr>
        <w:t>9.9.3.8. Протокол рассмотрения заявок подписывается присутствующими</w:t>
      </w:r>
      <w:r>
        <w:rPr>
          <w:rFonts w:ascii="Times New Roman" w:hAnsi="Times New Roman" w:eastAsia="Times New Roman" w:cs="Times New Roman"/>
          <w:sz w:val="24"/>
          <w:szCs w:val="24"/>
          <w:lang w:eastAsia="ru-RU"/>
        </w:rPr>
        <w:t xml:space="preserve"> членами закупочной комиссии в день рассмотрения заявок;</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9.9.3.9. Подписанный присутствующими членами закупочной комиссии протокол рассмотрения заявок размещается в ЕИС в течение 3 дней со дня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его подписания;</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9.9.3.10. Факт наличия только одной заявки, соответствующей требованиям документации запроса цен, или факт наличия единственной поданной заявки не влияет ни на наименование протокола рассмотрения заявок, ни на требования к его содержанию.</w:t>
      </w:r>
    </w:p>
    <w:p>
      <w:pPr>
        <w:spacing w:after="0" w:line="240" w:lineRule="auto"/>
        <w:ind w:firstLine="709"/>
        <w:jc w:val="both"/>
        <w:rPr>
          <w:rFonts w:ascii="Times New Roman" w:hAnsi="Times New Roman" w:eastAsia="Times New Roman" w:cs="Times New Roman"/>
          <w:b/>
          <w:sz w:val="24"/>
          <w:szCs w:val="24"/>
        </w:rPr>
      </w:pPr>
      <w:bookmarkStart w:id="51" w:name="_Toc521582082"/>
      <w:r>
        <w:rPr>
          <w:rFonts w:ascii="Times New Roman" w:hAnsi="Times New Roman" w:eastAsia="Times New Roman" w:cs="Times New Roman"/>
          <w:sz w:val="24"/>
          <w:szCs w:val="24"/>
        </w:rPr>
        <w:t>9.9.4. Оценка заявок на участие в запросе цен</w:t>
      </w:r>
      <w:bookmarkEnd w:id="51"/>
      <w:r>
        <w:rPr>
          <w:rFonts w:ascii="Times New Roman" w:hAnsi="Times New Roman" w:eastAsia="Times New Roman" w:cs="Times New Roman"/>
          <w:sz w:val="24"/>
          <w:szCs w:val="24"/>
        </w:rPr>
        <w:t>:</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9.9.4.1. Оценка заявок на участие в запросе цен (далее оценка заявок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настоящем подразделе), допущенных к участию в запросе цен по итогам рассмотрения заявок, осуществляется закупочной комиссией заказчика;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9.9.4.2. Срок оценки заявок не может превышать 2 дней с даты рассмотрения заявок;</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9.9.4.3. Оценка заявок не проводится в отношении тех заявок, которые были отклонены на этапе рассмотрения заявок;</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9.9.4.4. Если в ходе рассмотрения заявок к участию в запросе цен была допущена только одна заявка, оценка заявок не проводится;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9.9.4.5. Оценка заявок осуществляется путем сравнения предложений участников запроса цен о цене договора и их ранжирования по степени предпочтительности в порядке возрастания;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9.9.4.6.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дата подписания протокола;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поданных на участие в запросе цен заявок, а также дата и время регистрации каждой заявки;</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наименование каждого участника запроса цен, подавшего заявку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на участие в запросе цен;</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результаты рассмотрения заявок на участие в запросе цен, в том числе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с указанием:</w:t>
      </w:r>
    </w:p>
    <w:p>
      <w:pPr>
        <w:tabs>
          <w:tab w:val="left" w:pos="851"/>
        </w:tabs>
        <w:spacing w:after="0" w:line="240" w:lineRule="auto"/>
        <w:ind w:left="1418" w:firstLine="11"/>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количества заявок на участие в запросе цен, которые были отклонены по результатам рассмотрения заявок;</w:t>
      </w:r>
    </w:p>
    <w:p>
      <w:pPr>
        <w:tabs>
          <w:tab w:val="left" w:pos="851"/>
        </w:tabs>
        <w:spacing w:after="0" w:line="240" w:lineRule="auto"/>
        <w:ind w:left="1418" w:firstLine="11"/>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результаты оценки заявок на участие в запросе цен с указанием решения закупочной комиссии о присвоении каждой заявке значения по каждому из предусмотренных критериев оценки заявок;</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порядковые номера заявок на участие в запросе цен в порядке уменьшения степени выгодности содержащихся в них предложений о цене договора;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наименование (для юридического лица) или фамилия, имя, отчество (для физического лица) победителя запроса цен или единственного участника запроса цен;</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иная информация, размещаемая в протоколе оценки заявок по решению заказчика;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4"/>
          <w:sz w:val="24"/>
          <w:szCs w:val="24"/>
          <w:lang w:eastAsia="ru-RU"/>
        </w:rPr>
        <w:t>9.9.4.7. Заявке на участие в закупке, в которой содержится предложение</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цен;</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9.9.4.8.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9.9.4.9. Протокол оценки заявок подписывается присутствующими членами закупочной комиссии в день проведения оценки заявок;</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9.9.4.10. Подписанный присутствующими членами комиссии протокол оценки заявок размещается в ЕИС в течение 3 дней со дня его подписания.</w:t>
      </w:r>
    </w:p>
    <w:p>
      <w:pPr>
        <w:spacing w:after="0" w:line="240" w:lineRule="auto"/>
        <w:ind w:firstLine="709"/>
        <w:jc w:val="both"/>
        <w:rPr>
          <w:rFonts w:ascii="Times New Roman" w:hAnsi="Times New Roman" w:eastAsia="Times New Roman" w:cs="Times New Roman"/>
          <w:sz w:val="24"/>
          <w:szCs w:val="24"/>
        </w:rPr>
      </w:pPr>
      <w:bookmarkStart w:id="52" w:name="_Toc521582083"/>
      <w:r>
        <w:rPr>
          <w:rFonts w:ascii="Times New Roman" w:hAnsi="Times New Roman" w:eastAsia="Times New Roman" w:cs="Times New Roman"/>
          <w:sz w:val="24"/>
          <w:szCs w:val="24"/>
        </w:rPr>
        <w:t>9.9.5. Заключение договора по итогам проведения запроса цен</w:t>
      </w:r>
      <w:bookmarkEnd w:id="52"/>
      <w:r>
        <w:rPr>
          <w:rFonts w:ascii="Times New Roman" w:hAnsi="Times New Roman" w:eastAsia="Times New Roman" w:cs="Times New Roman"/>
          <w:sz w:val="24"/>
          <w:szCs w:val="24"/>
        </w:rPr>
        <w:t>:</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9.9.5.1. По результатам проведения запроса цен договор заключается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порядке и в сроки, предусмотренные действующим законодательством, документацией запроса цен и подразделом 13.1 Положения;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9.9.5.2. Заказчик обязан принять решение об отказе от заключения договора с победителем запроса цен или с иным участником запроса цен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случае, если после составления итогового протокола, но до заключения договора было выявлено наличие в составе заявки такого участника запроса цен недостоверных сведений, представление которых требовалось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соответствии с условиями документации запроса цен.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9.9.5.3. При принятии решения об отказе от заключения договора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с участником запроса цен закупочная комиссия в лице всех присутствующих членов закупочной комиссии оформляет в день принятия решения и размещает в ЕИС протокол отказа от заключения договора, в котором указываются следующие сведения: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дата подписания протокола;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указание на отказ от заключения договора с участником запроса цен,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а также указание подраздела Положения, на основании которого было принято решение об отказе;</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указание на содержащиеся в заявке участника запроса цен сведения, которые были признаны комиссией недостоверными;</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иная информация, размещаемая в протоколе отказа от заключения договора по решению заказчика;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9.9.5.4. Стороны заключают договор по результатам проведения запроса цен в бумажной форме;</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9.9.5.5. Условия договора, заключаемого по результатам проведения запроса цен, формируются путем внесения в проект договора (в частности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об участнике закупки;</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9.9.5.5 Положения, при условии,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что иной порядок формирования цен единиц товаров (работ, услуг) был указан в документации запроса цен в соответствии с подпунктом 9.2.8.22 Положения.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p>
    <w:p>
      <w:pPr>
        <w:keepNext/>
        <w:spacing w:after="0" w:line="240" w:lineRule="auto"/>
        <w:ind w:firstLine="709"/>
        <w:jc w:val="both"/>
        <w:outlineLvl w:val="1"/>
        <w:rPr>
          <w:rFonts w:ascii="Times New Roman" w:hAnsi="Times New Roman" w:eastAsia="Times New Roman" w:cs="Times New Roman"/>
          <w:sz w:val="24"/>
          <w:szCs w:val="24"/>
          <w:lang w:eastAsia="ru-RU"/>
        </w:rPr>
      </w:pPr>
      <w:bookmarkStart w:id="53" w:name="_Toc521582084"/>
      <w:r>
        <w:rPr>
          <w:rFonts w:ascii="Times New Roman" w:hAnsi="Times New Roman" w:eastAsia="Times New Roman" w:cs="Times New Roman"/>
          <w:sz w:val="24"/>
          <w:szCs w:val="24"/>
          <w:lang w:eastAsia="ru-RU"/>
        </w:rPr>
        <w:t>9.10. Порядок проведения запроса котировок</w:t>
      </w:r>
      <w:bookmarkEnd w:id="53"/>
    </w:p>
    <w:p>
      <w:pPr>
        <w:widowControl w:val="0"/>
        <w:autoSpaceDE w:val="0"/>
        <w:autoSpaceDN w:val="0"/>
        <w:adjustRightInd w:val="0"/>
        <w:spacing w:after="0" w:line="240" w:lineRule="auto"/>
        <w:ind w:firstLine="709"/>
        <w:jc w:val="both"/>
        <w:rPr>
          <w:rFonts w:ascii="Times New Roman" w:hAnsi="Times New Roman" w:eastAsia="Times New Roman" w:cs="Times New Roman"/>
          <w:sz w:val="24"/>
          <w:szCs w:val="24"/>
        </w:rPr>
      </w:pPr>
      <w:bookmarkStart w:id="54" w:name="_Toc521582085"/>
      <w:r>
        <w:rPr>
          <w:rFonts w:ascii="Times New Roman" w:hAnsi="Times New Roman" w:eastAsia="Times New Roman" w:cs="Times New Roman"/>
          <w:sz w:val="24"/>
          <w:szCs w:val="24"/>
        </w:rPr>
        <w:t>9.10.1. Общие положения, отказ от проведения запроса котировок и внесение изменений в извещение о проведении запроса котировок и документацию запроса котировок</w:t>
      </w:r>
      <w:bookmarkEnd w:id="54"/>
      <w:r>
        <w:rPr>
          <w:rFonts w:ascii="Times New Roman" w:hAnsi="Times New Roman" w:eastAsia="Times New Roman" w:cs="Times New Roman"/>
          <w:sz w:val="24"/>
          <w:szCs w:val="24"/>
        </w:rPr>
        <w:t>:</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9.10.1.1.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9.10.1.2. Документация запроса котировок не разрабатывается;</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9.10.1.3. Извещение запроса котировок, вносимые в него изменения должны быть разработаны и размещены в соответствии с требованиями подраздела </w:t>
      </w:r>
      <w:r>
        <w:rPr>
          <w:sz w:val="24"/>
          <w:szCs w:val="24"/>
        </w:rPr>
        <w:fldChar w:fldCharType="begin"/>
      </w:r>
      <w:r>
        <w:rPr>
          <w:sz w:val="24"/>
          <w:szCs w:val="24"/>
        </w:rPr>
        <w:instrText xml:space="preserve"> HYPERLINK \l "_Требования_к_извещению" </w:instrText>
      </w:r>
      <w:r>
        <w:rPr>
          <w:sz w:val="24"/>
          <w:szCs w:val="24"/>
        </w:rPr>
        <w:fldChar w:fldCharType="separate"/>
      </w:r>
      <w:r>
        <w:rPr>
          <w:rFonts w:ascii="Times New Roman" w:hAnsi="Times New Roman" w:eastAsia="Times New Roman" w:cs="Times New Roman"/>
          <w:sz w:val="24"/>
          <w:szCs w:val="24"/>
          <w:lang w:eastAsia="ru-RU"/>
        </w:rPr>
        <w:t>9.2</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Положения;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9.10.1.4. Подача заявок на участие в запросе котировок (далее заявка</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настоящем подразделе) осуществляется в соответствии с требованиями, указанными в извещение запроса котировок, с учетом требований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подраздела </w:t>
      </w:r>
      <w:r>
        <w:rPr>
          <w:sz w:val="24"/>
          <w:szCs w:val="24"/>
        </w:rPr>
        <w:fldChar w:fldCharType="begin"/>
      </w:r>
      <w:r>
        <w:rPr>
          <w:sz w:val="24"/>
          <w:szCs w:val="24"/>
        </w:rPr>
        <w:instrText xml:space="preserve"> HYPERLINK \l "_Порядок_подачи_заявки" </w:instrText>
      </w:r>
      <w:r>
        <w:rPr>
          <w:sz w:val="24"/>
          <w:szCs w:val="24"/>
        </w:rPr>
        <w:fldChar w:fldCharType="separate"/>
      </w:r>
      <w:r>
        <w:rPr>
          <w:rFonts w:ascii="Times New Roman" w:hAnsi="Times New Roman" w:eastAsia="Times New Roman" w:cs="Times New Roman"/>
          <w:sz w:val="24"/>
          <w:szCs w:val="24"/>
          <w:lang w:eastAsia="ru-RU"/>
        </w:rPr>
        <w:t>9.4</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Положения;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9.10.1.5. Заказчик вправе отказаться от проведения запроса котировок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любое время вплоть до даты и времени окончания срока подачи заявок;</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9.10.1.6. 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9.10.1.7. При отказе от проведения запроса котировок заказчик обязан составить извещение об отмене проведения запроса котировок с обязательным указанием даты и времени принятия решения об отмене проведения запроса котировок, причин принятия такого решения. Извещение об отмене проведения запроса котировок размещается заказчиком в ЕИС одновременно с принятием такого решения (переводом закупки в статус отмененной);</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9.10.1.8. 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в течение 3 дней со дня принятия решения о внесении изменений;</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9.10.1.9. В случае внесения изменений в извещение запроса котировок, срок подачи заявок на участие в запросе котировок должен быть продлен так, чтобы с даты размещения в ЕИС внесенных изменений до даты окончания срока подачи заявок оставалось не менее 3 рабочих дней;</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9.10.1.10. Запрос котировок состоит из следующих этапов: открытие доступа к поданным заявкам (вскрытие конвертов с заявками), рассмотрение заявок, оценка заявок. По результатам каждого этапа запроса котировок </w:t>
      </w:r>
      <w:r>
        <w:rPr>
          <w:rFonts w:ascii="Times New Roman" w:hAnsi="Times New Roman" w:eastAsia="Times New Roman" w:cs="Times New Roman"/>
          <w:spacing w:val="-4"/>
          <w:sz w:val="24"/>
          <w:szCs w:val="24"/>
          <w:lang w:eastAsia="ru-RU"/>
        </w:rPr>
        <w:t>составляется отдельный протокол, за исключением случаев, предусмотренных</w:t>
      </w:r>
      <w:r>
        <w:rPr>
          <w:rFonts w:ascii="Times New Roman" w:hAnsi="Times New Roman" w:eastAsia="Times New Roman" w:cs="Times New Roman"/>
          <w:sz w:val="24"/>
          <w:szCs w:val="24"/>
          <w:lang w:eastAsia="ru-RU"/>
        </w:rPr>
        <w:t xml:space="preserve"> Положением. Оценка заявок является заключительным этапом закупки,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и протокол, составленный по результатам такого этапа, является итоговым, за исключением случая, предусмотренного подпунктом 9.10.1.12, а также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за исключением случаев признания запроса котировок несостоявшимся;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9.10.1.11. Подача (прием) заявок, а также заключение договора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с победителем запроса котировок (или с участником закупки, с которым заказчиком принято решение заключить договор в соответствии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с требованиями Положения) не являются этапами в соответствии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с подпунктом 9.9.1.10 Положения, однако являются процедурами (действиями), осуществление которых необходимо при проведении запроса котировок;</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9.10.1.12. По усмотрению заказчика рассмотрение заявок и оценка заявок на участие в запросе котировок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9.10.1.13. Конверты с заявками на участие в запросе котировок вскрываются на заседании закупочной комиссии в дату и время, указанные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извещении о закупке. При вскрытии конвертов вправе присутствовать участники запроса котировок или их представители (при наличии доверенности);</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9.10.1.14. Если установлено, что один участник запроса котировок подал две или более заявок на участие (две или более заявки в отношении одного лота при наличии двух или более лотов в открытом запросе котировок) и ранее поданные этим участником заявки не отозваны,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все его заявки после вскрытия конвертов не рассматриваются, информация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 наличии таких заявок заносится в протокол вскрытия конвертов;</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9.10.1.15. Закупочная комиссия вправе осуществлять аудиозапись вскрытия конвертов с заявками на участие в открытом запросе котировок. Любой участник закупки, присутствующий при вскрытии конвертов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с заявками, вправе осуществлять аудио- и видеозапись процедуры, уведомив об этом председателя закупочной комиссии. Соответствующая отметка делается в протоколе вскрытия конвертов с заявками;</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9.10.1.16. Конверты с заявками на участие в открытом запросе котировок, поступившие после окончания срока подачи   заявок, указанного в извещении о проведении открытого запроса котировок, не рассматриваются и в день их поступления возвращаются лицам, подавшим такие заявки. </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случае отсутствия на конверте с заявкой на участие в открытом запросе котировок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pPr>
        <w:spacing w:after="0" w:line="240" w:lineRule="auto"/>
        <w:ind w:firstLine="709"/>
        <w:jc w:val="both"/>
        <w:rPr>
          <w:rFonts w:ascii="Times New Roman" w:hAnsi="Times New Roman" w:eastAsia="Times New Roman" w:cs="Times New Roman"/>
          <w:b/>
          <w:sz w:val="24"/>
          <w:szCs w:val="24"/>
        </w:rPr>
      </w:pPr>
      <w:bookmarkStart w:id="55" w:name="_Toc521582086"/>
      <w:r>
        <w:rPr>
          <w:rFonts w:ascii="Times New Roman" w:hAnsi="Times New Roman" w:eastAsia="Times New Roman" w:cs="Times New Roman"/>
          <w:sz w:val="24"/>
          <w:szCs w:val="24"/>
        </w:rPr>
        <w:t xml:space="preserve">9.10.2. Открытие доступа к поданным заявкам на участие в запросе котировок в электронной форме, вскрытие конвертов с заявками на участие </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в запросе котировок</w:t>
      </w:r>
      <w:bookmarkEnd w:id="55"/>
      <w:r>
        <w:rPr>
          <w:rFonts w:ascii="Times New Roman" w:hAnsi="Times New Roman" w:eastAsia="Times New Roman" w:cs="Times New Roman"/>
          <w:sz w:val="24"/>
          <w:szCs w:val="24"/>
        </w:rPr>
        <w:t>:</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9.10.2.1. Процедура открытия доступа к поданным на участие в запросе котировок заявкам (далее в настоящем подразделе открытие доступа), вскрытия конвертов с заявками на участие в запросе котировок (далее в настоящем подразделе вскрытие конвертов), поданными участниками закупки на участие в запросе котировок, проводится в день окончания срока подачи заявок на участие в запросе котировок. Время (час) открытия доступа устанавливается заказчиком в извещении запроса котировок самостоятельно;</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9.10.2.2. Открытие доступа осуществляется закупочной комиссией посредством функционала ЭП, на которой проводится запрос котировок;</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9.10.2.3. При вскрытии конвертов с заявками председатель закупочной комиссии объявляет следующую информацию:</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наименование предмета и номер закупки;</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информацию о состоянии каждого конверта с заявкой (наличие либо отсутствие повреждений, признаков вскрытия);</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наименование каждого участника закупки, ИНН, КПП, ОГРН </w:t>
      </w:r>
      <w:r>
        <w:rPr>
          <w:rFonts w:ascii="Times New Roman" w:hAnsi="Times New Roman" w:eastAsia="Times New Roman" w:cs="Times New Roman"/>
          <w:spacing w:val="-6"/>
          <w:sz w:val="24"/>
          <w:szCs w:val="24"/>
          <w:lang w:eastAsia="ru-RU"/>
        </w:rPr>
        <w:t>юридического лица, фамилию, имя, отчество физического лица (ИНН, ОГРН ИП</w:t>
      </w:r>
      <w:r>
        <w:rPr>
          <w:rFonts w:ascii="Times New Roman" w:hAnsi="Times New Roman" w:eastAsia="Times New Roman" w:cs="Times New Roman"/>
          <w:sz w:val="24"/>
          <w:szCs w:val="24"/>
          <w:lang w:eastAsia="ru-RU"/>
        </w:rPr>
        <w:t xml:space="preserve"> при наличии), номер заявки, присвоенный при ее получении;</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сведения о наличии в заявке предусмотренных Положением и извещением о закупке сведений и документов, необходимых для допуска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к участию;</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предложение участников, подавших заявки на участие в запросе котировок;</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9.10.2.4.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дата подписания протокола;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поданных на участие в запросе котировок заявок, а также дата и время регистрации каждой заявки;</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причины, по которым запрос котировок признан несостоявшимся,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случае признания его таковым, с указанием подраздела Положения,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на основании которого было принято решение о признании запроса котировок несостоявшимся;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наименование каждого участника запроса котировок, подавшего заявку на участие в запросе котировок, в случае проведения открытого запроса котировок, либо идентификационные номера заявок на участие в запросе котировок в электронной форме, в случае проведения запроса котировок в электронной форме;</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иная информация, размещаемая в протоколе открытия доступа (вскрытия конвертов) по решению заказчика;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9.10.2.5. Протокол открытия доступа (вскрытия конвертов) подписывается присутствующими членами закупочной комиссии в день открытия доступа (вскрытия конвертов);</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9.10.2.6. Подписанный присутствующими членами закупочной комиссии протокол открытия доступа (вскрытия конвертов) размещается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ЕИС в течение 3 дней со дня его подписания;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9.10.2.7. В случае если на участие в запросе котировок не было подано ни одной заявки, закупочная комиссия в лице всех присутствующих членов закупочной комиссии вместо протокола открытия доступа (вскрытия конвертов) оформляет в день открытия доступа (вскрытия конвертов) протокол признания запроса котировок несостоявшимся, в котором указываются следующие сведения: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дата подписания протокола;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указание на отсутствие поданных на участие в запросе котировок заявок;</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указание подраздела Положения, на основании которого было принято решение о признании запроса котировок несостоявшимся;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иная информация, размещаемая в протоколе открытия доступа (вскрытия конвертов) по решению заказчика;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9.10.2.8. Протокол признания запроса котировок несостоявшимся,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случае его составления, размещается в ЕИС в течение 3 дней со дня его подписания.</w:t>
      </w:r>
    </w:p>
    <w:p>
      <w:pPr>
        <w:spacing w:after="0" w:line="240" w:lineRule="auto"/>
        <w:ind w:firstLine="709"/>
        <w:jc w:val="both"/>
        <w:rPr>
          <w:rFonts w:ascii="Times New Roman" w:hAnsi="Times New Roman" w:eastAsia="Times New Roman" w:cs="Times New Roman"/>
          <w:b/>
          <w:sz w:val="24"/>
          <w:szCs w:val="24"/>
        </w:rPr>
      </w:pPr>
      <w:bookmarkStart w:id="56" w:name="_Toc521582087"/>
      <w:r>
        <w:rPr>
          <w:rFonts w:ascii="Times New Roman" w:hAnsi="Times New Roman" w:eastAsia="Times New Roman" w:cs="Times New Roman"/>
          <w:sz w:val="24"/>
          <w:szCs w:val="24"/>
        </w:rPr>
        <w:t>9.10.3. Рассмотрение заявок на участие в запросе котировок</w:t>
      </w:r>
      <w:bookmarkEnd w:id="56"/>
      <w:r>
        <w:rPr>
          <w:rFonts w:ascii="Times New Roman" w:hAnsi="Times New Roman" w:eastAsia="Times New Roman" w:cs="Times New Roman"/>
          <w:sz w:val="24"/>
          <w:szCs w:val="24"/>
        </w:rPr>
        <w:t>:</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9.10.3.1. Рассмотрение заявок, поданных на участие в запросе котировок (далее рассмотрение заявок в настоящем подразделе), осуществляется закупочной комиссией заказчика;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9.10.3.2. Срок рассмотрения заявок не может превышать 7 дней с даты открытия доступа (вскрытия конвертов);</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9.10.3.3. В рамках рассмотрения заявок выполняются следующие действия: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проверка состава заявок на соблюдение требований извещения запроса котировок;</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проверка участника закупки на соответствие требованиям извещения запроса котировок;</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принятие решений о допуске, отказе в допуске (отклонении заявки)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к участию по соответствующим основаниям;</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9.10.3.4. В целях конкретизации, уточнения сведений, содержащихся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заявке участника запроса котировок, заказчик, закупочная комиссия имеют право направить в адрес участников запроса котировок запросы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на предоставление разъяснений заявки, при условии, что такие запросы направляются в адрес всех участников запроса котировок, и при условии,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что все запросы касаются одних и тех же положений заявок.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9.10.3.5. Закупочная комиссия имеет право осуществлять любые иные действия, позволяющие рассмотреть поданные заявки, не указанные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9.10.3.6. Если заявка участника не соответствует указанным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извещении запроса котировок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котировок;</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9.10.3.7.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9.10.3.8.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дата подписания протокола;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поданных на участие в запросе котировок заявок, а также дата и время регистрации каждой заявки;</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причины, по которым запрос котировок признан несостоявшимся,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случае признания его таковым, с указанием подраздела Положения,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на основании которого было принято решение о признании запроса котировок несостоявшимся;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наименование каждого участника запроса котировок, подавшего заявку на участие в запросе котировок, в случае проведения открытого запроса котировок, и идентификационные номера  заявок на участие в запросе котировок в электронной форме, в случае проведения запроса котировок в электронной форме;</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результаты рассмотрения заявок на участие в запросе котировок,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том числе с указанием:</w:t>
      </w:r>
    </w:p>
    <w:p>
      <w:pPr>
        <w:tabs>
          <w:tab w:val="left" w:pos="851"/>
        </w:tabs>
        <w:spacing w:after="0" w:line="240" w:lineRule="auto"/>
        <w:ind w:left="1418" w:firstLine="11"/>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количества заявок на участие в запросе котировок, которые были отклонены по результатам рассмотрения заявок;</w:t>
      </w:r>
    </w:p>
    <w:p>
      <w:pPr>
        <w:tabs>
          <w:tab w:val="left" w:pos="851"/>
        </w:tabs>
        <w:spacing w:after="0" w:line="240" w:lineRule="auto"/>
        <w:ind w:left="1418" w:firstLine="11"/>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такая заявка;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иная информация, размещаемая в протоколе рассмотрения заявок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по решению заказчика;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6"/>
          <w:sz w:val="24"/>
          <w:szCs w:val="24"/>
          <w:lang w:eastAsia="ru-RU"/>
        </w:rPr>
        <w:t>9.10.3.9. Протокол рассмотрения заявок подписывается присутствующими</w:t>
      </w:r>
      <w:r>
        <w:rPr>
          <w:rFonts w:ascii="Times New Roman" w:hAnsi="Times New Roman" w:eastAsia="Times New Roman" w:cs="Times New Roman"/>
          <w:sz w:val="24"/>
          <w:szCs w:val="24"/>
          <w:lang w:eastAsia="ru-RU"/>
        </w:rPr>
        <w:t xml:space="preserve"> членами закупочной комиссии в день рассмотрения заявок;</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9.10.3.10. Подписанный присутствующими членами закупочной комиссии протокол рассмотрения заявок размещается в ЕИС в течение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3 дней со дня его подписания;</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9.10.3.11. Факт наличия только одной заявки, соответствующей требованиям извещения запроса котировок, или факт наличия единственной поданной заявки не влияет ни на наименование протокола рассмотрения заявок, ни на требования к его содержанию.</w:t>
      </w:r>
    </w:p>
    <w:p>
      <w:pPr>
        <w:spacing w:after="0" w:line="240" w:lineRule="auto"/>
        <w:ind w:firstLine="709"/>
        <w:jc w:val="both"/>
        <w:rPr>
          <w:rFonts w:ascii="Times New Roman" w:hAnsi="Times New Roman" w:eastAsia="Times New Roman" w:cs="Times New Roman"/>
          <w:b/>
          <w:sz w:val="24"/>
          <w:szCs w:val="24"/>
        </w:rPr>
      </w:pPr>
      <w:bookmarkStart w:id="57" w:name="_Toc521582088"/>
      <w:r>
        <w:rPr>
          <w:rFonts w:ascii="Times New Roman" w:hAnsi="Times New Roman" w:eastAsia="Times New Roman" w:cs="Times New Roman"/>
          <w:sz w:val="24"/>
          <w:szCs w:val="24"/>
        </w:rPr>
        <w:t>9.10.4. Оценка заявок на участие в запросе котировок</w:t>
      </w:r>
      <w:bookmarkEnd w:id="57"/>
      <w:r>
        <w:rPr>
          <w:rFonts w:ascii="Times New Roman" w:hAnsi="Times New Roman" w:eastAsia="Times New Roman" w:cs="Times New Roman"/>
          <w:sz w:val="24"/>
          <w:szCs w:val="24"/>
        </w:rPr>
        <w:t>:</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9.10.4.1. Оценка заявок на участие в запросе котировок (далее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оценка заявок в настоящем подразделе), допущенных к участию в запросе котировок по итогам рассмотрения заявок, осуществляется закупочной комиссией заказчика;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9.10.4.2. Срок оценки заявок не может превышать 4 дней с даты рассмотрения заявок;</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9.10.4.3. Оценка заявок не проводится в отношении тех заявок, которые были отклонены на этапе рассмотрения заявок;</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9.10.4.4. Если в ходе рассмотрения заявок к участию в запросе котировок была допущена только одна заявка, оценка заявок не проводится;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9.10.4.5. Оценка заявок осуществляется путем сравнения предложений участников запроса котировок о цене договора и их ранжирования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по степени предпочтительности в порядке возрастания;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9.10.4.6. По результатам проведения процедуры оценки заявок оценка заявок закупочной комиссией оформляется протокол оценки заявок, который содержит следующие сведения: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дата подписания протокола;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поданных на участие в запросе котировок заявок, а также дата и время регистрации каждой заявки;</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причины, по которым запрос котировок признан несостоявшимся,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случае признания его таковым, с указанием подраздела Положения,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на основании которого было принято решение о признании запроса котировок несостоявшимся;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наименование каждого участника запроса котировок, подавшего заявку на участие в запросе котировок;</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результаты рассмотрения заявок на участие в запросе котировок,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том числе с указанием основания отклонения каждой заявки на участие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запросе котировок, которая была отклонена, с указанием положений извещения запроса котировок, которым не соответствует заявка;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результаты оценки заявок на участие в запросе котировок с указанием решения закупочной комиссии о присвоении каждой заявке значения по каждому из предусмотренных критериев оценки заявок;</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порядковые номера заявок на участие в запросе котировок в порядке уменьшения степени выгодности содержащихся в них предложений о цене договора;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наименование (для юридического лица) или фамилия, имя, отчество (для физического лица) победителя запроса котировок или единственного участника запроса котировок;</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иная информация, размещаемая в протоколе оценки заявок по решению заказчика;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9.10.4.7. Заявке на участие в закупке, в которой содержится предложение 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котировок;</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9.10.4.8.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9.10.4.9. Протокол оценки заявок подписывается присутствующими членами закупочной комиссии в день проведения оценки заявок;</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9.10.4.10. Подписанный присутствующими членами закупочной комиссии протокол оценки заявок размещается в ЕИС в течение 3 дней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со дня его подписания.</w:t>
      </w:r>
    </w:p>
    <w:p>
      <w:pPr>
        <w:spacing w:after="0" w:line="240" w:lineRule="auto"/>
        <w:ind w:firstLine="709"/>
        <w:jc w:val="both"/>
        <w:rPr>
          <w:rFonts w:ascii="Times New Roman" w:hAnsi="Times New Roman" w:eastAsia="Times New Roman" w:cs="Times New Roman"/>
          <w:sz w:val="24"/>
          <w:szCs w:val="24"/>
        </w:rPr>
      </w:pPr>
      <w:bookmarkStart w:id="58" w:name="_Toc521582089"/>
      <w:r>
        <w:rPr>
          <w:rFonts w:ascii="Times New Roman" w:hAnsi="Times New Roman" w:eastAsia="Times New Roman" w:cs="Times New Roman"/>
          <w:sz w:val="24"/>
          <w:szCs w:val="24"/>
        </w:rPr>
        <w:t>9.10.5. Заключение договора по итогам проведения запроса котировок</w:t>
      </w:r>
      <w:bookmarkEnd w:id="58"/>
      <w:r>
        <w:rPr>
          <w:rFonts w:ascii="Times New Roman" w:hAnsi="Times New Roman" w:eastAsia="Times New Roman" w:cs="Times New Roman"/>
          <w:sz w:val="24"/>
          <w:szCs w:val="24"/>
        </w:rPr>
        <w:t>:</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9.10.5.1. По результатам проведения запроса котировок договор заключается в порядке и в сроки, предусмотренные действующим законодательством, извещением о закупке и подразделом 13.1 Положения;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9.10.5.2. Заказчик обязан принять решение об отказе заключения договора с победителем запроса котировок или с иным участником запроса котировок в случае, если после составления итогового протокола,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но до заключения договора было выявлено наличие в составе заявки такого участника запроса котировок недостоверных сведений, представление которых требовалось в соответствии с условиями извещения о проведении запроса котировок. В иных случаях заказчик вправе принять решение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об отказе 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проведенного запроса котировок;</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9.10.5.3. При принятии решения об отказе от заключения договора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с участником запроса котировок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котором указываются следующие сведения: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дата подписания протокола;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указание на отказ от заключения договора с участником запроса котировок, а также указание подраздела Положения, на основании которого было принято решение о таком отказе;</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указание на содержащиеся в заявке участника запроса котировок сведения, которые были признаны закупочной комиссией недостоверными;</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иная информация, размещаемая в протоколе отказа от заключения договора по решению заказчика;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9.10.5.4. Стороны заключают договор в одной из форм заключения договора – в электронной форме с применением функционала ЭП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для запроса котировок в электронной форме или в бумажной форме –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для открытого запроса котировок;</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9.10.5.5. Условия договора, заключаемого по результатам проведения запроса котировок, формируются путем внесения в проект договора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9.10.5.6.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9.10.5.5 Положения, при условии,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что иной порядок формирования цен единиц товаров (работ, услуг) был указан в извещении запроса котировок.</w:t>
      </w:r>
    </w:p>
    <w:p>
      <w:pPr>
        <w:tabs>
          <w:tab w:val="left" w:pos="851"/>
        </w:tabs>
        <w:spacing w:after="0" w:line="240" w:lineRule="auto"/>
        <w:ind w:firstLine="720"/>
        <w:jc w:val="both"/>
        <w:rPr>
          <w:rFonts w:ascii="Times New Roman" w:hAnsi="Times New Roman" w:eastAsia="Times New Roman" w:cs="Times New Roman"/>
          <w:sz w:val="24"/>
          <w:szCs w:val="24"/>
          <w:lang w:eastAsia="ru-RU"/>
        </w:rPr>
      </w:pPr>
    </w:p>
    <w:p>
      <w:pPr>
        <w:keepNext/>
        <w:spacing w:after="0" w:line="240" w:lineRule="auto"/>
        <w:ind w:left="1134" w:hanging="425"/>
        <w:outlineLvl w:val="0"/>
        <w:rPr>
          <w:rFonts w:ascii="Times New Roman" w:hAnsi="Times New Roman" w:eastAsia="Calibri" w:cs="Times New Roman"/>
          <w:b/>
          <w:bCs/>
          <w:sz w:val="24"/>
          <w:szCs w:val="24"/>
          <w:lang w:eastAsia="ru-RU"/>
        </w:rPr>
      </w:pPr>
      <w:bookmarkStart w:id="59" w:name="_Последствия_признания_процедуры"/>
      <w:bookmarkEnd w:id="59"/>
      <w:bookmarkStart w:id="60" w:name="_Toc521582090"/>
      <w:r>
        <w:rPr>
          <w:rFonts w:ascii="Times New Roman" w:hAnsi="Times New Roman" w:eastAsia="Calibri" w:cs="Times New Roman"/>
          <w:b/>
          <w:bCs/>
          <w:sz w:val="24"/>
          <w:szCs w:val="24"/>
          <w:lang w:eastAsia="ru-RU"/>
        </w:rPr>
        <w:t>10. Порядок подготовки и осуществления закупки у единственного поставщика</w:t>
      </w:r>
      <w:bookmarkEnd w:id="60"/>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6"/>
          <w:sz w:val="24"/>
          <w:szCs w:val="24"/>
          <w:lang w:eastAsia="ru-RU"/>
        </w:rPr>
        <w:t>10.1. Заказчик проводит закупку с применением способа неконкурентной</w:t>
      </w:r>
      <w:r>
        <w:rPr>
          <w:rFonts w:ascii="Times New Roman" w:hAnsi="Times New Roman" w:eastAsia="Times New Roman" w:cs="Times New Roman"/>
          <w:sz w:val="24"/>
          <w:szCs w:val="24"/>
          <w:lang w:eastAsia="ru-RU"/>
        </w:rPr>
        <w:t xml:space="preserve"> закупки (закупки у единственного поставщика) только в случаях, предусмотренных подразделом 5.6 Положения.</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10.2. При осуществлении закупки у единственного поставщика (подрядчика, исполнителя) в случаях, предусмотренных подпунктами 5.6.6, 5.6.14, 5.6.17, 5.6.22 Положения, заказчик обязан определить и обосновать цену договора в порядке, установленном настоящим Положением при условии, если цена такого договора превышает 100 тыс. рублей, при этом договор должен содержать обоснование цены договора.</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иных случаях заказчик вправе обосновывать цену договора с единственным поставщиком (подрядчиком, исполнителем).</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6"/>
          <w:sz w:val="24"/>
          <w:szCs w:val="24"/>
          <w:lang w:eastAsia="ru-RU"/>
        </w:rPr>
        <w:t xml:space="preserve">10.3. </w:t>
      </w:r>
      <w:r>
        <w:rPr>
          <w:rFonts w:ascii="Times New Roman" w:hAnsi="Times New Roman" w:eastAsia="Times New Roman" w:cs="Times New Roman"/>
          <w:sz w:val="24"/>
          <w:szCs w:val="24"/>
          <w:lang w:eastAsia="ru-RU"/>
        </w:rPr>
        <w:t xml:space="preserve">Если в соответствии с требованиями Положения в отдельно взятом случае проведения закупки у единственного поставщика заказчик должен разработать и разместить в ЕИС извещение о закупке и документацию о закупке, заказчик или закупочная комиссия одновременно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с размещением в ЕИС упомянутых документов должен (должна) также составить и разместить в ЕИС протокол о закупке у единственного поставщика, содержащий следующие сведения:</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дата подписания протокола;</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указание на основание закупки у единственного поставщика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соответствии с Положением, включая номер и содержание пункта Положения;</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иная информация, размещаемая в протоколе о закупке у единственного поставщика по решению заказчика.</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pacing w:val="-6"/>
          <w:sz w:val="24"/>
          <w:szCs w:val="24"/>
          <w:lang w:eastAsia="ru-RU"/>
        </w:rPr>
      </w:pP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10.4. При заключении договора путем проведения закупки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у единственного поставщика, в случае если цена договора не превышает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100 тыс. рублей, заказчик вправе заключать договоры в любой форме, предусмотренной Гражданским кодексом Российской Федерации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для совершения сделок.</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10.5. При осуществлении закупки у единственного поставщика (подрядчика, исполнителя) в случае, предусмотренном подпунктом 5.6.22 Положения, такая закупка должна быть осуществлена в соответствии с регламентом проведения данных закупок информационной системы.</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Срок подачи ценовых предложений для участия в такой закупке должен составлять не менее 24 часов с момента публикации информации о закупке в информационной системе и заканчиваться в рабочий день не позднее 17 часов 00 минут.</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этом победителем закупки признается участник, сделавший наименьшее ценовое предложение.</w:t>
      </w:r>
    </w:p>
    <w:p>
      <w:pPr>
        <w:widowControl w:val="0"/>
        <w:tabs>
          <w:tab w:val="left" w:pos="851"/>
        </w:tabs>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p>
    <w:p>
      <w:pPr>
        <w:widowControl w:val="0"/>
        <w:autoSpaceDE w:val="0"/>
        <w:autoSpaceDN w:val="0"/>
        <w:adjustRightInd w:val="0"/>
        <w:spacing w:after="0" w:line="240" w:lineRule="auto"/>
        <w:ind w:firstLine="709"/>
        <w:outlineLvl w:val="0"/>
        <w:rPr>
          <w:rFonts w:ascii="Times New Roman" w:hAnsi="Times New Roman" w:eastAsia="Calibri" w:cs="Times New Roman"/>
          <w:b/>
          <w:bCs/>
          <w:spacing w:val="-4"/>
          <w:sz w:val="24"/>
          <w:szCs w:val="24"/>
          <w:lang w:eastAsia="ru-RU"/>
        </w:rPr>
      </w:pPr>
      <w:bookmarkStart w:id="61" w:name="_Toc521582091"/>
      <w:r>
        <w:rPr>
          <w:rFonts w:ascii="Times New Roman" w:hAnsi="Times New Roman" w:eastAsia="Calibri" w:cs="Times New Roman"/>
          <w:b/>
          <w:bCs/>
          <w:spacing w:val="-4"/>
          <w:sz w:val="24"/>
          <w:szCs w:val="24"/>
          <w:lang w:eastAsia="ru-RU"/>
        </w:rPr>
        <w:t>11. Последствия признания конкурентных закупок несостоявшимися</w:t>
      </w:r>
      <w:bookmarkEnd w:id="61"/>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11.1. Конкурентная закупка признается несостоявшейся в следующих случаях:</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11.1.1. Не подано ни одной заявки на участие в закупке;</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11.1.2. По результатам ее проведения все заявки на участие в закупке отклонены;</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11.1.3. На участие в закупке подана только одна заявка;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11.1.4. По результатам ее проведения отклонены все заявки, за исключением одной заявки на участие в закупке;</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11.1.5. По результатам ее проведения от заключения договора уклонились все участники закупки.</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11.2. Если конкурентная закупка была признана несостоявшейся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по причине отсутствия заявок (подпункт 11.1.1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к случаям применения способов закупки в соответствии с разделом 5 Положения, или отказывается от проведения такой закупки, или осуществить закупку в соответствии с подпунктом 5.6.18 Положения.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11.3. Если конкурентная закупка была признана несостоявшейся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по причине отклонения всех заявок, поданных на участие в закупке (подпункт 11.1.2 Положения), заказчик вправе провести конкурентную закупку повторно, при этом способ закупки может быть изменен на любой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отказывается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от проведения такой закупки, или осуществить закупку в соответствии с подпунктом 5.6.18 Положения.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11.4. Если в ходе проведения аукциона не было подано ни одного ценового предложения от участников процедуры, заказчик заключает договор с участником конкурентной закупки, подавшим заявку на участие в конкурентной закупке ранее других. При заключении договора с таким участником заказчик руководствуется пунктом 11.9 Положения.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11.5. Если конкурентная закупка была признана несостоявшейся в связи с тем, что по результатам ее проведения от заключения договора уклонились все участники закупки (подпункт 11.1.5 Положения), заказчик  вправе отказаться от проведения такой закупки или осуществить конкурентную закупку повторно.</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11.6. Повторной конкурентной закупкой, указанной в пунктах 11.2, 11.3, 11.5 Положения, признается конкурентная закупка, соответствующая всем перечисленным условиям:</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11.6.1. Предмет закупки (включая требования к предмету закупки 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к его характеристикам), объем закупаемых товаров, работ, услуг, являются идентичными соответствующим сведениям, указанным в документации (извещении) первоначально проведенной конкурентной закупки;</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11.6.2. Начальная (максимальная) цена договора (цена единицы товара, работы, услуги) равна начальной (максимальной) цене договора (цены единицы товара, работы, услуги), указанной в документации (извещении) первоначально проведенной конкурентной закупки, или превышает такую начальную (максимальную) цену (цену единицы товара, работы, услуги) не более чем на 10 %;</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11.6.3. Извещение и (или) документация повторной конкурентной закупки размещены не позднее чем через 10 рабочих дней со дня размещения последнего протокола по первоначально проведенной конкурентной закупке.</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4"/>
          <w:sz w:val="24"/>
          <w:szCs w:val="24"/>
          <w:lang w:eastAsia="ru-RU"/>
        </w:rPr>
        <w:t>11.7. При несоответствии хотя бы одному из перечисленных в пункте 11.6</w:t>
      </w:r>
      <w:r>
        <w:rPr>
          <w:rFonts w:ascii="Times New Roman" w:hAnsi="Times New Roman" w:eastAsia="Times New Roman" w:cs="Times New Roman"/>
          <w:sz w:val="24"/>
          <w:szCs w:val="24"/>
          <w:lang w:eastAsia="ru-RU"/>
        </w:rPr>
        <w:t xml:space="preserve"> Положения условий проводимая заказчиком закупка не может быть признана повторной конкурентной закупкой в соответствии с пунктами 11.2, 11.3 Положения.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11.8. Если конкурс, запрос предложений, запрос котировок, запрос цен были признаны несостоявшимися по причине отклонения всех заявок, за исключением одной заявки на участие в закупке (подпункт 11.1.4 Положения), заказчик обязан заключить договор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с участником закупки, подавшим такую заявку, по цене договора, предложенной в такой заявке.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11.9. Если аукцион был признан несостоявшимся по причине отклонения всех заявок, за исключением одной заявки на участие в закупке (подпункт 11.1.4 Положения), заказчик обязан заключить договор с участником конкурентной закупки, подавшим такую заявку. В этом случае договор заключается по начальной (максимальной) цене договора, указанной в аукционной документации и извещении о проведении конкурентной закупки, или по цене, предложенной участником конкурентной закупки, при отклонении иных участников.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11.10. Участник аукциона, подавший единственную заявку, соответствующую требованиям аукционной документации, признается заказчиком единственным участником закупки и не может быть признан победителем аукциона, а также не наделяется соответствующим объемом прав и обязанностей, предусмотренных действующим законодательством Российской Федерации, в том числе в отношении заключения договора.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Не признается победителем аукциона также участник аукциона, подавший свою заявку ранее других при отсутствии ценовых предложений от всех участников аукциона. Вышеуказанный участник наделяется объемом прав и обязанностей, предусмотренных действующим законодательством Российской Федерации, в том числе в отношении заключения договора.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11.11. Участник конкурса, запроса котировок, запроса цен или запроса предложений, подавший единственную заявку, соответствующую требованиям документации о закупке (извещения), признается заказчиком единственным участником закупки и не является победителем такой закупки, однако наделяется обязанностью заключить договор с заказчиком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по результатам проведения закупки.</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11.12. При заключении договора в соответствии с пунктом 11.8 Положения, а также при принятии решения о заключении договора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соответствии с пунктами 11.4, 11.9 Положения, заключение такого договора с точки зрения раскрытия информации о такой закупке в ЕИС рассматривается как результат конкурентной закупки и не требует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от заказчика наличия отдельной позиции в плане закупок и (или) формирования, размещения в ЕИС извещения о проведении закупки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у единственного поставщика, документации о закупке у единственного поставщика.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11.13. В случае признания конкурентной закупки несостоявшейся в протоколах, составляемых в ходе закупки, указывается информация о причинах ее признания таковой в соответствии с подпунктами 11.1.1-11.1.5 Положения.</w:t>
      </w:r>
    </w:p>
    <w:p>
      <w:pPr>
        <w:widowControl w:val="0"/>
        <w:autoSpaceDE w:val="0"/>
        <w:autoSpaceDN w:val="0"/>
        <w:adjustRightInd w:val="0"/>
        <w:spacing w:after="0" w:line="240" w:lineRule="auto"/>
        <w:ind w:firstLine="720"/>
        <w:jc w:val="both"/>
        <w:outlineLvl w:val="0"/>
        <w:rPr>
          <w:rFonts w:ascii="Times New Roman" w:hAnsi="Times New Roman" w:eastAsia="Calibri" w:cs="Times New Roman"/>
          <w:b/>
          <w:bCs/>
          <w:sz w:val="24"/>
          <w:szCs w:val="24"/>
          <w:lang w:eastAsia="ru-RU"/>
        </w:rPr>
      </w:pPr>
      <w:bookmarkStart w:id="62" w:name="_Toc521582092"/>
    </w:p>
    <w:p>
      <w:pPr>
        <w:widowControl w:val="0"/>
        <w:autoSpaceDE w:val="0"/>
        <w:autoSpaceDN w:val="0"/>
        <w:adjustRightInd w:val="0"/>
        <w:spacing w:after="0" w:line="240" w:lineRule="auto"/>
        <w:ind w:firstLine="709"/>
        <w:outlineLvl w:val="0"/>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12. Особенности проведения закрытых конкурентных закупок</w:t>
      </w:r>
      <w:bookmarkEnd w:id="62"/>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12.1. Закрытые конкурентные закупки (далее закрытые закупки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настоящем разделе) проводятся только в случаях, предусмотренных пунктом 5.7 Положения.</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12.2. При проведении закрытых закупок заказчик руководствуется правилами проведения конкурса, аукциона, запроса цен, запроса предложений, включая порядок заключения договора и последствия признания указанных закупок несостоявшимися, а также положениями настоящего раздела.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12.3. При проведении закрытой закупки извещение о проведении закупки не составляется заказчиком. Вместо извещения о проведении закупки заказчик составляет приглашения принять участие в закрытой конкурентной закупке с приложением документации о закупке не менее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чем двум лицам, которые способны осуществить поставки товаров, выполнение работ, оказание услуг, являющихся предметом закрытой закупки, в сроки, предусмотренные Положением для размещения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ЕИС извещения о проведении конкурентной закупки соответствующим способом.</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12.4.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 </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12.5. Участник закрытой закупки представляет заявку на участие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конкурентной закупке в запечатанном конверте, не позволяющем просматривать ее содержание до вскрытия конверта.</w:t>
      </w:r>
    </w:p>
    <w:p>
      <w:pPr>
        <w:tabs>
          <w:tab w:val="left" w:pos="851"/>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12.6. 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закупок и порядок аккредитации на таких ЭП определены Правительством Российской Федерации.</w:t>
      </w:r>
    </w:p>
    <w:p>
      <w:pPr>
        <w:widowControl w:val="0"/>
        <w:autoSpaceDE w:val="0"/>
        <w:autoSpaceDN w:val="0"/>
        <w:adjustRightInd w:val="0"/>
        <w:spacing w:after="0" w:line="240" w:lineRule="auto"/>
        <w:ind w:firstLine="720"/>
        <w:jc w:val="both"/>
        <w:outlineLvl w:val="0"/>
        <w:rPr>
          <w:rFonts w:ascii="Times New Roman" w:hAnsi="Times New Roman" w:eastAsia="Calibri" w:cs="Times New Roman"/>
          <w:b/>
          <w:bCs/>
          <w:sz w:val="24"/>
          <w:szCs w:val="24"/>
          <w:lang w:eastAsia="ru-RU"/>
        </w:rPr>
      </w:pPr>
      <w:bookmarkStart w:id="63" w:name="_Дополнительные_элементы_процедур"/>
      <w:bookmarkEnd w:id="63"/>
    </w:p>
    <w:p>
      <w:pPr>
        <w:widowControl w:val="0"/>
        <w:autoSpaceDE w:val="0"/>
        <w:autoSpaceDN w:val="0"/>
        <w:adjustRightInd w:val="0"/>
        <w:spacing w:after="0" w:line="240" w:lineRule="auto"/>
        <w:ind w:firstLine="709"/>
        <w:jc w:val="both"/>
        <w:outlineLvl w:val="0"/>
        <w:rPr>
          <w:rFonts w:ascii="Times New Roman" w:hAnsi="Times New Roman" w:eastAsia="Calibri" w:cs="Times New Roman"/>
          <w:b/>
          <w:bCs/>
          <w:sz w:val="24"/>
          <w:szCs w:val="24"/>
          <w:lang w:eastAsia="ru-RU"/>
        </w:rPr>
      </w:pPr>
      <w:bookmarkStart w:id="64" w:name="_Toc521582093"/>
      <w:r>
        <w:rPr>
          <w:rFonts w:ascii="Times New Roman" w:hAnsi="Times New Roman" w:eastAsia="Calibri" w:cs="Times New Roman"/>
          <w:b/>
          <w:bCs/>
          <w:sz w:val="24"/>
          <w:szCs w:val="24"/>
          <w:lang w:eastAsia="ru-RU"/>
        </w:rPr>
        <w:t>13. Заключение, исполнение, изменение и расторжение договора</w:t>
      </w:r>
      <w:bookmarkEnd w:id="64"/>
    </w:p>
    <w:p>
      <w:pPr>
        <w:keepNext/>
        <w:spacing w:after="0" w:line="240" w:lineRule="auto"/>
        <w:ind w:firstLine="709"/>
        <w:jc w:val="both"/>
        <w:outlineLvl w:val="1"/>
        <w:rPr>
          <w:rFonts w:ascii="Times New Roman" w:hAnsi="Times New Roman" w:eastAsia="Times New Roman" w:cs="Times New Roman"/>
          <w:sz w:val="24"/>
          <w:szCs w:val="24"/>
          <w:lang w:eastAsia="ru-RU"/>
        </w:rPr>
      </w:pPr>
      <w:bookmarkStart w:id="65" w:name="_Toc521582094"/>
      <w:r>
        <w:rPr>
          <w:rFonts w:ascii="Times New Roman" w:hAnsi="Times New Roman" w:eastAsia="Times New Roman" w:cs="Times New Roman"/>
          <w:sz w:val="24"/>
          <w:szCs w:val="24"/>
          <w:lang w:eastAsia="ru-RU"/>
        </w:rPr>
        <w:t>13.1. Заключение договора по результатам конкурентной закупки</w:t>
      </w:r>
      <w:bookmarkEnd w:id="65"/>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13.1.1. Договор по результатам конкурентной закупки заключается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антимонопольном органе действий (бездействия) заказчика, закупочной комиссии, оператора ЭП договор должен быть заключен не позднее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ЭП.</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13.1.2. Обязанность заключения договора с заказчиком возлагается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на участника, признанного победителем конкурентной закупки, а также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случае проведения конкурса, запроса цен, запроса котировок, запроса предложений – на единственного участника закупки, а также при проведении аукциона – на единственного участника аукциона или участника, чья заявка подана ранее других, если в ходе проведения аукциона не было подано ни одного ценового предложения от участников процедуры.</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13.1.3. Победитель закупки или участник закупки, на которого </w:t>
      </w:r>
      <w:r>
        <w:rPr>
          <w:rFonts w:ascii="Times New Roman" w:hAnsi="Times New Roman" w:eastAsia="Times New Roman" w:cs="Times New Roman"/>
          <w:spacing w:val="-4"/>
          <w:sz w:val="24"/>
          <w:szCs w:val="24"/>
          <w:lang w:eastAsia="ru-RU"/>
        </w:rPr>
        <w:t>возлагается обязанность заключения договора в соответствии с пунктом 13.1.2</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pacing w:val="-4"/>
          <w:sz w:val="24"/>
          <w:szCs w:val="24"/>
          <w:lang w:eastAsia="ru-RU"/>
        </w:rPr>
        <w:t>Положения, считается уклонившимся от заключения договора при наступлении</w:t>
      </w:r>
      <w:r>
        <w:rPr>
          <w:rFonts w:ascii="Times New Roman" w:hAnsi="Times New Roman" w:eastAsia="Times New Roman" w:cs="Times New Roman"/>
          <w:sz w:val="24"/>
          <w:szCs w:val="24"/>
          <w:lang w:eastAsia="ru-RU"/>
        </w:rPr>
        <w:t xml:space="preserve"> любого из следующих событий:</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13.1.3.1. Предоставление участником закупки письменного отказа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от заключения договора;</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13.1.3.2. Непредоставление участником закупки в указанные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документации о закупке сроки подписанного со своей стороны проекта договора;</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13.1.3.3. Непредоставление обеспечения исполнения договора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соответствии с указанным в извещении об осуществлении закупки и (или)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документации о закупке требуемым размером и с несоблюдением требуемого порядка, при наличии в документации о закупке таких требований.</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13.1.4. Уклонение победителя закупки от заключения договора или участника конкурентной закупки, на которого возлагается обязанность заключения договора в соответствии с подпунктом 13.1.2 Положения,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13.1.5. Если участник конкурентной закупки, признанный победителем, уклонился от заключения договора, заказчик вправе заключить договор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с участником закупки, занявшим второе место по итогам проведения конкурентной закупки (далее второй участник закупки в настоящем разделе). При этом срок подписания договора с таким участником закупки аналогичен сроку, указанному в подпункте 13.1.1 Положения. </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13.1.6. Принятие заказчиком решения о заключении договора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13.1.7. Заказчик и участник закупки, с которым заключаются договор (далее стороны в настоящем разделе), могут проводить преддоговорные переговоры, в том числе путем направления протоколов разногласий. </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13.1.8.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указанных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Положении. </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13.1.9. Проведение преддоговорных переговоров не освобождает стороны (как заказчика, так и участника закупки) от обязанности заключения договора по результатам проведения конкурентной закупки, за исключением отдельных случаев, указанных в Положении.</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13.1.10. Заказчик не обязан учитывать (полностью или частично) замечания участника закупки к положениям проекта договора,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за исключением замечаний, касающихся внутренних противоречий в тексте проекта договора, возникших по вине заказчика.</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13.1.11. Заказчик вносит сведения о заключенных по итогам осуществления конкурентных закупок договорах и передает прилагаемые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к ним документы в реестр договоров в течение 3 рабочих дней с даты заключения таких договоров. </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указанные сроки заказчик вносит сведения о заключенных договорах по итогам осуществления закупки у единственного поставщика товаров, работ, услуг, стоимость которых превышает 100,0 тыс. рублей, а в случае если годовая выручка заказчика за отчетный финансовый год составляет более чем 5,0 млрд. рублей, – стоимость которых превышает 500,0 тыс. рублей, и передает прилагаемые к ним документы в реестр договоров.</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13.1.12. Заказчик вносит в реестр договоров информацию и передает документы, в отношении которых были внесены изменения, в течение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10 дней со дня внесения таких изменений.</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13.1.13. В реестр договоров не вносятся сведения и не передаются документы, которые в соответствии с Федеральным законом № 223-ФЗ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не подлежат размещению в ЕИС.</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13.1.14.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p>
    <w:p>
      <w:pPr>
        <w:keepNext/>
        <w:spacing w:after="0" w:line="240" w:lineRule="auto"/>
        <w:ind w:firstLine="709"/>
        <w:jc w:val="both"/>
        <w:outlineLvl w:val="1"/>
        <w:rPr>
          <w:rFonts w:ascii="Times New Roman" w:hAnsi="Times New Roman" w:eastAsia="Times New Roman" w:cs="Times New Roman"/>
          <w:sz w:val="24"/>
          <w:szCs w:val="24"/>
          <w:lang w:eastAsia="ru-RU"/>
        </w:rPr>
      </w:pPr>
      <w:bookmarkStart w:id="66" w:name="_Toc521582095"/>
      <w:r>
        <w:rPr>
          <w:rFonts w:ascii="Times New Roman" w:hAnsi="Times New Roman" w:eastAsia="Times New Roman" w:cs="Times New Roman"/>
          <w:sz w:val="24"/>
          <w:szCs w:val="24"/>
          <w:lang w:eastAsia="ru-RU"/>
        </w:rPr>
        <w:t>13.2. Исполнение, изменение и расторжение договора</w:t>
      </w:r>
      <w:bookmarkEnd w:id="66"/>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13.2.1. При исполнении договора изменение обязательств сторон, существенных условий договора, а именно предмета договора, цены договора и (или) цены единицы товара (работы, услуги), количества товара, объема работ (услуг), сроков исполнения обязательств (включая как срок исполнения обязательства заказчика в части оплаты, так и срок исполнения обязательства исполнителя в части поставки товаров, выполнения работ, оказания услуг) допускается в соответствии с требованиями Гражданского кодекса Российской Федерации, Положения.</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13.2.2. Изменение условий договора, не являющихся существенными, допускается в соответствии с Гражданским кодексом Российской Федерации.</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13.2.3. Изменение существенных условий договора при его исполнении допускается по соглашению сторон в следующих случаях:</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4"/>
          <w:sz w:val="24"/>
          <w:szCs w:val="24"/>
          <w:lang w:eastAsia="ru-RU"/>
        </w:rPr>
        <w:t>13.2.3.1. Изменение по инициативе заказчика количества поставляемого</w:t>
      </w:r>
      <w:r>
        <w:rPr>
          <w:rFonts w:ascii="Times New Roman" w:hAnsi="Times New Roman" w:eastAsia="Times New Roman" w:cs="Times New Roman"/>
          <w:sz w:val="24"/>
          <w:szCs w:val="24"/>
          <w:lang w:eastAsia="ru-RU"/>
        </w:rPr>
        <w:t xml:space="preserve"> товара, объема выполняемых работ, оказываемых услуг с соответствующим изменением цены договора в пределах 10 % от первоначальных условий договора при обязательном сохранении неизменной (неизменными) цены (цен) единицы (единиц) товара (работы, услуги) (товаров, работ, услуг).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При этом стороны вправе продлить срок исполнения договора;</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4"/>
          <w:sz w:val="24"/>
          <w:szCs w:val="24"/>
          <w:lang w:eastAsia="ru-RU"/>
        </w:rPr>
        <w:t>13.2.3.2. Если исполнителем предложена поставка товара с улучшенными</w:t>
      </w:r>
      <w:r>
        <w:rPr>
          <w:rFonts w:ascii="Times New Roman" w:hAnsi="Times New Roman" w:eastAsia="Times New Roman" w:cs="Times New Roman"/>
          <w:sz w:val="24"/>
          <w:szCs w:val="24"/>
          <w:lang w:eastAsia="ru-RU"/>
        </w:rPr>
        <w:t xml:space="preserve">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13.2.3.3. Увеличение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по результатам конкурентной закупки, а также в случае исполнения договора, заключенного на основании подпункта 5.6.18 Положения.</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13.2.3.4. Если при исполнении договора, заключенного до 1 января 2023 года возникли независящие от сторон договора обстоятельства, влекущие невозможность его исполнения без изменения существенных условий.</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13.2.4. Изменение по инициативе заказчика существенных условий договора в одностороннем порядке при исполнении такого договора допускается в следующих случаях: </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13.2.4.1. Если необходимость изменения условий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Новгородской области, органов местного самоуправления Новгородской области или решениями судов;</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13.2.4.2. Если необходимость изменения условий договора обусловлена обстоятельствами непреодолимой силы;</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13.2.4.3. При изменении в ходе исполнения договора регулируемых государством цен и (или) тарифов на продукцию, поставляемую в ходе исполнения договора.</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13.2.5. Положения подпункта 13.2.3.1 Положения не применяются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отношении договоров, заключенных по результатам неконкурентной закупки на основании подпункта 5.6.4 Положения. </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13.2.6. При исполнении договора не допускается перемена поставщика, за исключением случаев, предусмотренных Гражданским кодексом Российской Федерации.</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13.2.7. Для выявления соответствия результатов исполнения обязательств исполнителя 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выполненной работы, оказанной услуги,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том числе с привлечением экспертов, экспертных организаций.</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13.2.8. Договор может быть расторгнут по основаниям и в порядке, предусмотренном Гражданским кодексом Российской Федерации и договором.</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13.2.9. Если в договор были внесены изменения, заказчик вносит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реестр договоров такие информацию и документы, в отношении которых были внесены изменения, в течение 10 дней со дня внесения таких изменений. </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13.2.10. Информация о результатах исполнения договора или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 его расторжении вносится заказчиком в реестр договоров в течение 10 дней с даты исполнения или расторжения договора.</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13.2.11.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 последнего этапа.</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13.2.12. Заказчик в течение 3 рабочих дней, с момента внесения изменений в существенные условия договора на основании подпункта 13.2.3.4 Положения направляет учредителю информацию о таких изменениях, с приложением документов, подтверждающих обстоятельства, повлекшие невозможность исполнения такого договора без изменения существенных условий.</w:t>
      </w:r>
    </w:p>
    <w:p>
      <w:pPr>
        <w:widowControl w:val="0"/>
        <w:tabs>
          <w:tab w:val="left" w:pos="851"/>
        </w:tabs>
        <w:autoSpaceDE w:val="0"/>
        <w:autoSpaceDN w:val="0"/>
        <w:adjustRightInd w:val="0"/>
        <w:spacing w:after="0" w:line="240" w:lineRule="auto"/>
        <w:jc w:val="both"/>
        <w:rPr>
          <w:rFonts w:ascii="Times New Roman" w:hAnsi="Times New Roman" w:eastAsia="Times New Roman" w:cs="Times New Roman"/>
          <w:sz w:val="24"/>
          <w:szCs w:val="24"/>
          <w:lang w:eastAsia="ru-RU"/>
        </w:rPr>
      </w:pPr>
    </w:p>
    <w:p>
      <w:pPr>
        <w:keepNext/>
        <w:spacing w:after="0" w:line="240" w:lineRule="auto"/>
        <w:ind w:left="1134" w:hanging="425"/>
        <w:outlineLvl w:val="0"/>
        <w:rPr>
          <w:rFonts w:ascii="Times New Roman" w:hAnsi="Times New Roman" w:eastAsia="Calibri" w:cs="Times New Roman"/>
          <w:b/>
          <w:bCs/>
          <w:sz w:val="24"/>
          <w:szCs w:val="24"/>
          <w:lang w:eastAsia="ru-RU"/>
        </w:rPr>
      </w:pPr>
      <w:bookmarkStart w:id="67" w:name="_Toc521582096"/>
      <w:r>
        <w:rPr>
          <w:rFonts w:ascii="Times New Roman" w:hAnsi="Times New Roman" w:eastAsia="Calibri" w:cs="Times New Roman"/>
          <w:b/>
          <w:bCs/>
          <w:sz w:val="24"/>
          <w:szCs w:val="24"/>
          <w:lang w:eastAsia="ru-RU"/>
        </w:rPr>
        <w:t xml:space="preserve">14. Особенности предоставления приоритета товаров российского </w:t>
      </w:r>
      <w:r>
        <w:rPr>
          <w:rFonts w:ascii="Times New Roman" w:hAnsi="Times New Roman" w:eastAsia="Calibri" w:cs="Times New Roman"/>
          <w:b/>
          <w:bCs/>
          <w:spacing w:val="-8"/>
          <w:sz w:val="24"/>
          <w:szCs w:val="24"/>
          <w:lang w:eastAsia="ru-RU"/>
        </w:rPr>
        <w:t>происхождения, работ, услуг, выполняемых, оказываемых российскими</w:t>
      </w:r>
      <w:r>
        <w:rPr>
          <w:rFonts w:ascii="Times New Roman" w:hAnsi="Times New Roman" w:eastAsia="Calibri" w:cs="Times New Roman"/>
          <w:b/>
          <w:bCs/>
          <w:sz w:val="24"/>
          <w:szCs w:val="24"/>
          <w:lang w:eastAsia="ru-RU"/>
        </w:rPr>
        <w:t xml:space="preserve"> лицами</w:t>
      </w:r>
      <w:bookmarkEnd w:id="67"/>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14.1. При проведении конкурентных закупок заказчик предоставляет установленный постановлением Правительства Российской Федерации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от 16 сентября 2016 года № 925 «О приоритете товаров российского происхождения, работ, услуг, выполняемых, оказываемых российскими </w:t>
      </w:r>
      <w:r>
        <w:rPr>
          <w:rFonts w:ascii="Times New Roman" w:hAnsi="Times New Roman" w:eastAsia="Times New Roman" w:cs="Times New Roman"/>
          <w:spacing w:val="-4"/>
          <w:sz w:val="24"/>
          <w:szCs w:val="24"/>
          <w:lang w:eastAsia="ru-RU"/>
        </w:rPr>
        <w:t>лицами, по отношению к товарам, происходящим из иностранного государства,</w:t>
      </w:r>
      <w:r>
        <w:rPr>
          <w:rFonts w:ascii="Times New Roman" w:hAnsi="Times New Roman" w:eastAsia="Times New Roman" w:cs="Times New Roman"/>
          <w:sz w:val="24"/>
          <w:szCs w:val="24"/>
          <w:lang w:eastAsia="ru-RU"/>
        </w:rPr>
        <w:t xml:space="preserve"> работам, услугам, выполняемым, оказываемым иностранными лицами» </w:t>
      </w:r>
      <w:r>
        <w:rPr>
          <w:rFonts w:ascii="Times New Roman" w:hAnsi="Times New Roman" w:eastAsia="Times New Roman" w:cs="Times New Roman"/>
          <w:spacing w:val="-4"/>
          <w:sz w:val="24"/>
          <w:szCs w:val="24"/>
          <w:lang w:eastAsia="ru-RU"/>
        </w:rPr>
        <w:t>(далее постановление № 925) приоритет товарам российского происхождения,</w:t>
      </w:r>
      <w:r>
        <w:rPr>
          <w:rFonts w:ascii="Times New Roman" w:hAnsi="Times New Roman" w:eastAsia="Times New Roman" w:cs="Times New Roman"/>
          <w:sz w:val="24"/>
          <w:szCs w:val="24"/>
          <w:lang w:eastAsia="ru-RU"/>
        </w:rPr>
        <w:t xml:space="preserve"> работам, услугам, выполняемым, оказываемым российскими лицами.</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14.2. При осуществлении закупок товаров, работ, услуг путем проведения конкурса, запроса предложений, запроса цен оценка заявок участников, в заявке которых содержатся предложения о поставке товаров </w:t>
      </w:r>
      <w:r>
        <w:rPr>
          <w:rFonts w:ascii="Times New Roman" w:hAnsi="Times New Roman" w:eastAsia="Times New Roman" w:cs="Times New Roman"/>
          <w:spacing w:val="-4"/>
          <w:sz w:val="24"/>
          <w:szCs w:val="24"/>
          <w:lang w:eastAsia="ru-RU"/>
        </w:rPr>
        <w:t>российского происхождения, выполнении работ, оказании услуг российскими</w:t>
      </w:r>
      <w:r>
        <w:rPr>
          <w:rFonts w:ascii="Times New Roman" w:hAnsi="Times New Roman" w:eastAsia="Times New Roman" w:cs="Times New Roman"/>
          <w:sz w:val="24"/>
          <w:szCs w:val="24"/>
          <w:lang w:eastAsia="ru-RU"/>
        </w:rPr>
        <w:t xml:space="preserve"> лицами, по стоимостным критериям производится по предложенной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указанных заявках цене договора, сниженной на 15 %, при этом договор заключается по цене договора, предложенной участником закупки в заявке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на участие в закупке.</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14.3. При осуществлении закупок товаров, работ, услуг путем проведения аукциона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предложение о выполнении работ, оказании услуг иностранными лицами, договор с таким победителем заключается по цене, сниженной на 15 % от предложенной им цены договора.</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14.4. При осуществлении закупок товаров, работ, услуг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 от предложенной им цены договора.</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14.5. Условием предоставления приоритета является включение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документацию о закупке следующих сведений:</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14.5.1. Требование об указании (декларировании) участником закупки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заявке на участие в закупке (в соответствующей части заявки на участие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закупке, содержащей предложение о поставке товара) наименования страны происхождения поставляемых товаров;</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8"/>
          <w:sz w:val="24"/>
          <w:szCs w:val="24"/>
          <w:lang w:eastAsia="ru-RU"/>
        </w:rPr>
        <w:t>14.5.2. Положение об ответственности участников закупки за представление</w:t>
      </w:r>
      <w:r>
        <w:rPr>
          <w:rFonts w:ascii="Times New Roman" w:hAnsi="Times New Roman" w:eastAsia="Times New Roman" w:cs="Times New Roman"/>
          <w:sz w:val="24"/>
          <w:szCs w:val="24"/>
          <w:lang w:eastAsia="ru-RU"/>
        </w:rPr>
        <w:t xml:space="preserve"> недостоверных сведений о стране происхождения товара, указанного в заявке на участие в закупке;</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14.5.3. Сведения о начальной (максимальной) цене единицы каждого товара, работы, услуги, являющихся предметом закупки;</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14.5.4. Условие о том, что отсутствие в заявке на участие в закупке указания (декларирования) страны происхождения поставляемого товара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14.5.5.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соответствии с подпунктом в) пункта 5 постановления № 925,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на коэффициент изменения начальной (максимальной) цены договора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14.5.6. Условие отнесения участника закупки к российским или </w:t>
      </w:r>
      <w:r>
        <w:rPr>
          <w:rFonts w:ascii="Times New Roman" w:hAnsi="Times New Roman" w:eastAsia="Times New Roman" w:cs="Times New Roman"/>
          <w:spacing w:val="-4"/>
          <w:sz w:val="24"/>
          <w:szCs w:val="24"/>
          <w:lang w:eastAsia="ru-RU"/>
        </w:rPr>
        <w:t>иностранным лицам на основании документов участника закупки, содержащих</w:t>
      </w:r>
      <w:r>
        <w:rPr>
          <w:rFonts w:ascii="Times New Roman" w:hAnsi="Times New Roman" w:eastAsia="Times New Roman" w:cs="Times New Roman"/>
          <w:sz w:val="24"/>
          <w:szCs w:val="24"/>
          <w:lang w:eastAsia="ru-RU"/>
        </w:rPr>
        <w:t xml:space="preserve"> информацию о месте его регистрации (для юридических лиц и </w:t>
      </w:r>
      <w:r>
        <w:rPr>
          <w:rFonts w:ascii="Times New Roman" w:hAnsi="Times New Roman" w:eastAsia="Times New Roman" w:cs="Times New Roman"/>
          <w:spacing w:val="-8"/>
          <w:sz w:val="24"/>
          <w:szCs w:val="24"/>
          <w:lang w:eastAsia="ru-RU"/>
        </w:rPr>
        <w:t>индивидуальных предпринимателей), на основании документов, удостоверяющих</w:t>
      </w:r>
      <w:r>
        <w:rPr>
          <w:rFonts w:ascii="Times New Roman" w:hAnsi="Times New Roman" w:eastAsia="Times New Roman" w:cs="Times New Roman"/>
          <w:sz w:val="24"/>
          <w:szCs w:val="24"/>
          <w:lang w:eastAsia="ru-RU"/>
        </w:rPr>
        <w:t xml:space="preserve"> личность (для физических лиц);</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14.5.7. Указание страны происхождения поставляемого товара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на основании сведений, содержащихся в заявке на участие в закупке, представленной участником закупки, с которым заключается договор;</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14.5.8.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14.5.9. Условие о том, что при исполнении договора, заключенного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с участником закупки, которому предоставлен приоритет в соответствии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с Положением, не допускается замена страны происхождения товаров,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14.6. Приоритет не предоставляется в случаях, указанных в пункте 6 постановления № 925.</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года.</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14.8. При осуществлении закупок радиоэлектронной продукции путем проведения конкурса, запроса предложений, запроса цен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 при этом договор заключается по цене договора, предложенной участником в заявке на участие в закупке.</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14.9. При осуществлении закупок радиоэлектронной продукции 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 от предложенной им цены договора.</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14.10. При осуществлении закупок радиоэлектронной продукции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 от предложенной им цены договора.</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p>
    <w:p>
      <w:pPr>
        <w:keepNext/>
        <w:spacing w:after="0" w:line="240" w:lineRule="auto"/>
        <w:ind w:left="1134" w:hanging="425"/>
        <w:outlineLvl w:val="0"/>
        <w:rPr>
          <w:rFonts w:ascii="Times New Roman" w:hAnsi="Times New Roman" w:eastAsia="Calibri" w:cs="Times New Roman"/>
          <w:b/>
          <w:bCs/>
          <w:sz w:val="24"/>
          <w:szCs w:val="24"/>
          <w:lang w:eastAsia="ru-RU"/>
        </w:rPr>
      </w:pPr>
      <w:bookmarkStart w:id="68" w:name="_Toc521582097"/>
      <w:r>
        <w:rPr>
          <w:rFonts w:ascii="Times New Roman" w:hAnsi="Times New Roman" w:eastAsia="Calibri" w:cs="Times New Roman"/>
          <w:b/>
          <w:bCs/>
          <w:sz w:val="24"/>
          <w:szCs w:val="24"/>
          <w:lang w:eastAsia="ru-RU"/>
        </w:rPr>
        <w:t xml:space="preserve">15. </w:t>
      </w:r>
      <w:r>
        <w:rPr>
          <w:rFonts w:ascii="Times New Roman" w:hAnsi="Times New Roman" w:eastAsia="Calibri" w:cs="Times New Roman"/>
          <w:b/>
          <w:bCs/>
          <w:spacing w:val="-8"/>
          <w:sz w:val="24"/>
          <w:szCs w:val="24"/>
          <w:lang w:eastAsia="ru-RU"/>
        </w:rPr>
        <w:t>Особенности осуществления закупок у субъектов малого и среднего</w:t>
      </w:r>
      <w:r>
        <w:rPr>
          <w:rFonts w:ascii="Times New Roman" w:hAnsi="Times New Roman" w:eastAsia="Calibri" w:cs="Times New Roman"/>
          <w:b/>
          <w:bCs/>
          <w:sz w:val="24"/>
          <w:szCs w:val="24"/>
          <w:lang w:eastAsia="ru-RU"/>
        </w:rPr>
        <w:t xml:space="preserve"> предпринимательства</w:t>
      </w:r>
      <w:bookmarkEnd w:id="68"/>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15.1. Заказчики, на которых распространяется действие постановления Правительства Российской Федерации от 11 декабря 2014 года № 1352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pacing w:val="-4"/>
          <w:sz w:val="24"/>
          <w:szCs w:val="24"/>
          <w:lang w:eastAsia="ru-RU"/>
        </w:rPr>
        <w:t>«Об особенностях участия субъектов малого и среднего предпринимательства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закупках товаров, работ, услуг отдельными видами юридических лиц» (далее постановление № 1352), обязаны применять нормы данного постановления, а также требования Федерального закона № 223-ФЗ, включая требования статьи 3.4 Федерального закона № 223-ФЗ.</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15.2. Необходимый годовой объем закупок, который заказчики, указанные в пункте 15.1 Положения, должны осуществить у субъектов малого и среднего предпринимательства (далее СМСП), устанавливается </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размере не менее чем 25 %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по результатам торгов, иных способов закупки, предусмотренных Положением, участниками которых могут являться только СМСП, устанавливается в размере не менее чем 20 % совокупного годового стоимостного объема договоров, заключенных такими заказчиками по результатам закупок.</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15.3. Особенности проведения закупок у СМСП, а также особенности формирования отчетности об участии таких субъектов в закупках устанавливаются постановлением № 1352.</w:t>
      </w:r>
    </w:p>
    <w:p>
      <w:pPr>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15.4. Подтверждением принадлежности участника закупки, субподрядчика (соисполнителя), предусмотренного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Положение </w:t>
      </w:r>
    </w:p>
    <w:p>
      <w:pPr>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 особенностях участия в закупках), к СМСП является наличие информации о таких участнике, субподрядчике (соисполнителе) в едином реестре СМСП. 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предоставления информации и документов, подтверждающих их принадлежность к СМСП.</w:t>
      </w:r>
    </w:p>
    <w:p>
      <w:pPr>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предусмотренной подпунктами б), в) пункта 4 Положения об особенностях участия в закупках, в едином реестре СМСП.</w:t>
      </w:r>
    </w:p>
    <w:p>
      <w:pPr>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15.5. Сроки оплаты поставленного товара (выполненной работы, оказанной услуги) устанавливаются пунктами 14(3), 28, 32(1) Положения об особенностях участия в закупках.</w:t>
      </w:r>
    </w:p>
    <w:p>
      <w:pPr>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15.6. Закупки, участниками которых могут являться только СМСП, осуществляются, только если их предмет включен в утвержденный и размещенный в ЕИС и на сайте Заказчика перечень товаров, работ, услуг (в том числе инновационной продукции, высокотехнологичной продукции), закупки которых осуществляются у СМСП (далее Перечень). Требования к формированию Перечня содержатся в постановлении № 1352. При этом допускается осуществление закупки товаров, работ, услуг, включенных в Перечень, у любых лиц, в том числе не являющихся СМСП.</w:t>
      </w:r>
    </w:p>
    <w:p>
      <w:pPr>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15.7. Закупки, участниками которых могут быть только СМСП, заказчик вправе осуществить путем проведения как конкурентных процедур, так и путем проведения неконкурентных процедур (закупки у единственного поставщика (подрядчика, исполнителя)) в соответствии с Положением.</w:t>
      </w:r>
    </w:p>
    <w:p>
      <w:pPr>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15.8. Положения настоящего раздела применяются в течение срока, предусмотренного частью 15 статьи 8 Федерального закона №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pPr>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pPr>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pPr>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подпунктами б), в) пункта 4 Положения об особенностях участия в закупках, специального налогового режима «Налог на профессиональный доход».</w:t>
      </w:r>
    </w:p>
    <w:p>
      <w:pPr>
        <w:adjustRightInd w:val="0"/>
        <w:spacing w:after="0" w:line="240" w:lineRule="auto"/>
        <w:ind w:firstLine="709"/>
        <w:jc w:val="both"/>
        <w:rPr>
          <w:rFonts w:ascii="Times New Roman" w:hAnsi="Times New Roman" w:eastAsia="Times New Roman" w:cs="Times New Roman"/>
          <w:sz w:val="24"/>
          <w:szCs w:val="24"/>
          <w:lang w:eastAsia="ru-RU"/>
        </w:rPr>
      </w:pPr>
    </w:p>
    <w:p>
      <w:pPr>
        <w:keepNext/>
        <w:spacing w:after="0" w:line="240" w:lineRule="auto"/>
        <w:ind w:left="1276" w:hanging="567"/>
        <w:jc w:val="both"/>
        <w:outlineLvl w:val="0"/>
        <w:rPr>
          <w:rFonts w:ascii="Times New Roman" w:hAnsi="Times New Roman" w:eastAsia="Calibri" w:cs="Times New Roman"/>
          <w:b/>
          <w:bCs/>
          <w:sz w:val="24"/>
          <w:szCs w:val="24"/>
          <w:lang w:eastAsia="ru-RU"/>
        </w:rPr>
      </w:pPr>
      <w:bookmarkStart w:id="69" w:name="_Toc521582098"/>
      <w:r>
        <w:rPr>
          <w:rFonts w:ascii="Times New Roman" w:hAnsi="Times New Roman" w:eastAsia="Calibri" w:cs="Times New Roman"/>
          <w:b/>
          <w:bCs/>
          <w:sz w:val="24"/>
          <w:szCs w:val="24"/>
          <w:lang w:eastAsia="ru-RU"/>
        </w:rPr>
        <w:t>16.  Организация и проведение совместных (консолидированных) закупок</w:t>
      </w:r>
      <w:bookmarkEnd w:id="69"/>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16.1. В целях расширения числа участников закупок, сокращения издержек проведения закупочных процедур, достижения большей экономической эффективности при закупке идентичных товаров, работ, услуг, необходимых одновременно нескольким заказчикам, проводятся совместные (консолидированные) закупки (далее совместные закупки). </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16.2. Совместные закупки проводятся конкурентными способами, указанными в подпунктах 4.1.1-4.1.6 Положения, с учетом особенностей проведения закупок, установленных разделом 9 Положения.</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16.3. Заказчик вправе принять участие в совместных закупках, передав свои функции в части проведения закупки другому заказчику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либо организатору, который соответствует требованиям Положения,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на основании заключенного соглашения о проведении совместных закупок.</w:t>
      </w:r>
    </w:p>
    <w:p>
      <w:pPr>
        <w:widowControl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16.4. Организатором закупки может быть как сам заказчик, так и иное лицо, действующее в рамках соответствующего соглашения с заказчиком.</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16.5. Функция непосредственного проведения совместных закупок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(от размещения извещения о закупке и документации о закупке</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до подведения итогов закупки, включая все промежуточные этапы закупки) возлагается на организатора закупки.</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16.6. Функции планирования закупок, отчетности по закупкам, установленные действующим законодательством Российской Федерации, возлагаются на заказчика, чьи потребности удовлетворяются вследствие проведения совместных закупок.</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16.7. Договор с победителем или победителями совместных закупок заключается каждым заказчиком, проводившим такие закупки, отдельно либо путем заключения единого договора с несколькими заказчиками или организатором. Исполнение договоров, заключенных с победителем или </w:t>
      </w:r>
      <w:r>
        <w:rPr>
          <w:rFonts w:ascii="Times New Roman" w:hAnsi="Times New Roman" w:eastAsia="Times New Roman" w:cs="Times New Roman"/>
          <w:spacing w:val="-2"/>
          <w:sz w:val="24"/>
          <w:szCs w:val="24"/>
          <w:lang w:eastAsia="ru-RU"/>
        </w:rPr>
        <w:t>победителями совместных закупок, осуществляется сторонами в соответствии</w:t>
      </w:r>
      <w:r>
        <w:rPr>
          <w:rFonts w:ascii="Times New Roman" w:hAnsi="Times New Roman" w:eastAsia="Times New Roman" w:cs="Times New Roman"/>
          <w:sz w:val="24"/>
          <w:szCs w:val="24"/>
          <w:lang w:eastAsia="ru-RU"/>
        </w:rPr>
        <w:t xml:space="preserve"> с Гражданским кодексом Российской Федерации, иными нормативными правовыми актами.</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16.8. Порядок заключения договора вследствие проведения совместной </w:t>
      </w:r>
      <w:r>
        <w:rPr>
          <w:rFonts w:ascii="Times New Roman" w:hAnsi="Times New Roman" w:eastAsia="Times New Roman" w:cs="Times New Roman"/>
          <w:spacing w:val="-4"/>
          <w:sz w:val="24"/>
          <w:szCs w:val="24"/>
          <w:lang w:eastAsia="ru-RU"/>
        </w:rPr>
        <w:t>закупки должен соответствовать особенностям и требованиям, установленным</w:t>
      </w:r>
      <w:r>
        <w:rPr>
          <w:rFonts w:ascii="Times New Roman" w:hAnsi="Times New Roman" w:eastAsia="Times New Roman" w:cs="Times New Roman"/>
          <w:sz w:val="24"/>
          <w:szCs w:val="24"/>
          <w:lang w:eastAsia="ru-RU"/>
        </w:rPr>
        <w:t xml:space="preserve"> подразделом 13.1 Положения.</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16.9. Порядок взаимодействия заказчиков и организатора закупки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рамках организации и проведения совместных закупок устанавливается соответствующим соглашением, заключаемым заказчиками и организатором закупки.</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16.10. Соглашение о проведении совместной закупки, заключаемое заинтересованными лицами, должно содержать:</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сведения о заказчиках, проводящих совместные закупки (стороны соглашения);</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сведения о видах и предполагаемых объемах закупок, в отношении которых проводятся совместные закупки;</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права, обязанности и ответственность сторон соглашения;</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сведения об организаторе совместных закупок, включая перечень функций, передаваемых ему сторонами соглашения в целях проведения закупки;</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порядок и срок формирования закупочной комиссии;</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порядок и срок разработки и утверждения документации и (или) извещения о закупке;</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ориентировочные сроки проведения совместных закупок;</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порядок оплаты расходов, связанных с организацией и проведением совместных закупок;</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срок действия соглашения;</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порядок рассмотрения споров и обжалований;</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4"/>
          <w:sz w:val="24"/>
          <w:szCs w:val="24"/>
          <w:lang w:eastAsia="ru-RU"/>
        </w:rPr>
        <w:t>иную информацию, определяющую взаимоотношения сторон соглашения</w:t>
      </w:r>
      <w:r>
        <w:rPr>
          <w:rFonts w:ascii="Times New Roman" w:hAnsi="Times New Roman" w:eastAsia="Times New Roman" w:cs="Times New Roman"/>
          <w:sz w:val="24"/>
          <w:szCs w:val="24"/>
          <w:lang w:eastAsia="ru-RU"/>
        </w:rPr>
        <w:t xml:space="preserve"> при проведении совместных закупок.</w:t>
      </w:r>
    </w:p>
    <w:p>
      <w:pPr>
        <w:spacing w:after="0" w:line="240" w:lineRule="auto"/>
        <w:ind w:firstLine="709"/>
        <w:jc w:val="both"/>
        <w:rPr>
          <w:rFonts w:ascii="Times New Roman" w:hAnsi="Times New Roman" w:eastAsia="Times New Roman" w:cs="Times New Roman"/>
          <w:sz w:val="24"/>
          <w:szCs w:val="24"/>
          <w:lang w:eastAsia="ru-RU"/>
        </w:rPr>
      </w:pPr>
    </w:p>
    <w:p>
      <w:pPr>
        <w:autoSpaceDE w:val="0"/>
        <w:autoSpaceDN w:val="0"/>
        <w:adjustRightInd w:val="0"/>
        <w:spacing w:after="0" w:line="240" w:lineRule="auto"/>
        <w:ind w:left="1418" w:hanging="709"/>
        <w:jc w:val="both"/>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17.</w:t>
      </w:r>
      <w:r>
        <w:rPr>
          <w:rFonts w:ascii="Times New Roman" w:hAnsi="Times New Roman" w:eastAsia="Calibri" w:cs="Times New Roman"/>
          <w:b/>
          <w:bCs/>
          <w:spacing w:val="-24"/>
          <w:sz w:val="24"/>
          <w:szCs w:val="24"/>
          <w:lang w:eastAsia="ru-RU"/>
        </w:rPr>
        <w:t xml:space="preserve">  </w:t>
      </w:r>
      <w:r>
        <w:rPr>
          <w:rFonts w:ascii="Times New Roman" w:hAnsi="Times New Roman" w:eastAsia="Calibri" w:cs="Times New Roman"/>
          <w:b/>
          <w:bCs/>
          <w:sz w:val="24"/>
          <w:szCs w:val="24"/>
          <w:lang w:eastAsia="ru-RU"/>
        </w:rPr>
        <w:t>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pPr>
        <w:autoSpaceDE w:val="0"/>
        <w:autoSpaceDN w:val="0"/>
        <w:adjustRightInd w:val="0"/>
        <w:spacing w:after="0" w:line="240" w:lineRule="auto"/>
        <w:ind w:firstLine="709"/>
        <w:jc w:val="both"/>
        <w:rPr>
          <w:rFonts w:ascii="Times New Roman" w:hAnsi="Times New Roman" w:eastAsia="Calibri" w:cs="Times New Roman"/>
          <w:bCs/>
          <w:sz w:val="24"/>
          <w:szCs w:val="24"/>
          <w:lang w:eastAsia="ru-RU"/>
        </w:rPr>
      </w:pPr>
      <w:r>
        <w:rPr>
          <w:rFonts w:ascii="Times New Roman" w:hAnsi="Times New Roman" w:eastAsia="Calibri" w:cs="Times New Roman"/>
          <w:bCs/>
          <w:sz w:val="24"/>
          <w:szCs w:val="24"/>
          <w:lang w:eastAsia="ru-RU"/>
        </w:rPr>
        <w:t>17.1.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pPr>
        <w:autoSpaceDE w:val="0"/>
        <w:autoSpaceDN w:val="0"/>
        <w:adjustRightInd w:val="0"/>
        <w:spacing w:after="0" w:line="240" w:lineRule="auto"/>
        <w:ind w:firstLine="709"/>
        <w:jc w:val="both"/>
        <w:rPr>
          <w:rFonts w:ascii="Times New Roman" w:hAnsi="Times New Roman" w:eastAsia="Calibri" w:cs="Times New Roman"/>
          <w:bCs/>
          <w:sz w:val="24"/>
          <w:szCs w:val="24"/>
          <w:lang w:eastAsia="ru-RU"/>
        </w:rPr>
      </w:pPr>
      <w:r>
        <w:rPr>
          <w:rFonts w:ascii="Times New Roman" w:hAnsi="Times New Roman" w:eastAsia="Calibri" w:cs="Times New Roman"/>
          <w:bCs/>
          <w:sz w:val="24"/>
          <w:szCs w:val="24"/>
          <w:lang w:eastAsia="ru-RU"/>
        </w:rPr>
        <w:t>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 от имени которого заключен договор;</w:t>
      </w:r>
    </w:p>
    <w:p>
      <w:pPr>
        <w:autoSpaceDE w:val="0"/>
        <w:autoSpaceDN w:val="0"/>
        <w:adjustRightInd w:val="0"/>
        <w:spacing w:after="0" w:line="240" w:lineRule="auto"/>
        <w:ind w:firstLine="709"/>
        <w:jc w:val="both"/>
        <w:rPr>
          <w:rFonts w:ascii="Times New Roman" w:hAnsi="Times New Roman" w:eastAsia="Calibri" w:cs="Times New Roman"/>
          <w:bCs/>
          <w:sz w:val="24"/>
          <w:szCs w:val="24"/>
          <w:lang w:eastAsia="ru-RU"/>
        </w:rPr>
      </w:pPr>
      <w:r>
        <w:rPr>
          <w:rFonts w:ascii="Times New Roman" w:hAnsi="Times New Roman" w:eastAsia="Calibri" w:cs="Times New Roman"/>
          <w:bCs/>
          <w:sz w:val="24"/>
          <w:szCs w:val="24"/>
          <w:lang w:eastAsia="ru-RU"/>
        </w:rPr>
        <w:t>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w:t>
      </w:r>
      <w:bookmarkStart w:id="71" w:name="_GoBack"/>
      <w:bookmarkEnd w:id="71"/>
      <w:r>
        <w:rPr>
          <w:rFonts w:ascii="Times New Roman" w:hAnsi="Times New Roman" w:eastAsia="Calibri" w:cs="Times New Roman"/>
          <w:bCs/>
          <w:sz w:val="24"/>
          <w:szCs w:val="24"/>
          <w:lang w:eastAsia="ru-RU"/>
        </w:rPr>
        <w:t>тельства или садово-паркового искусства.</w:t>
      </w:r>
    </w:p>
    <w:p>
      <w:pPr>
        <w:spacing w:after="0" w:line="240" w:lineRule="auto"/>
        <w:ind w:firstLine="709"/>
        <w:jc w:val="both"/>
        <w:rPr>
          <w:rFonts w:ascii="Times New Roman" w:hAnsi="Times New Roman" w:eastAsia="Calibri" w:cs="Times New Roman"/>
          <w:bCs/>
          <w:sz w:val="24"/>
          <w:szCs w:val="24"/>
          <w:lang w:eastAsia="ru-RU"/>
        </w:rPr>
      </w:pPr>
      <w:r>
        <w:rPr>
          <w:rFonts w:ascii="Times New Roman" w:hAnsi="Times New Roman" w:eastAsia="Calibri" w:cs="Times New Roman"/>
          <w:bCs/>
          <w:sz w:val="24"/>
          <w:szCs w:val="24"/>
          <w:lang w:eastAsia="ru-RU"/>
        </w:rPr>
        <w:t>17.2.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третьем абзаце пункта 17.1,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pPr>
        <w:widowControl w:val="0"/>
        <w:spacing w:after="0" w:line="240" w:lineRule="auto"/>
        <w:ind w:left="1418" w:hanging="709"/>
        <w:jc w:val="both"/>
        <w:rPr>
          <w:rFonts w:ascii="Times New Roman" w:hAnsi="Times New Roman" w:eastAsia="Times New Roman" w:cs="Times New Roman"/>
          <w:sz w:val="24"/>
          <w:szCs w:val="24"/>
          <w:lang w:eastAsia="ru-RU"/>
        </w:rPr>
      </w:pPr>
    </w:p>
    <w:p>
      <w:pPr>
        <w:widowControl w:val="0"/>
        <w:spacing w:after="0" w:line="240" w:lineRule="auto"/>
        <w:ind w:left="1418" w:hanging="709"/>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18. </w:t>
      </w:r>
      <w:r>
        <w:rPr>
          <w:rFonts w:ascii="Times New Roman" w:hAnsi="Times New Roman" w:eastAsia="Times New Roman" w:cs="Times New Roman"/>
          <w:b/>
          <w:spacing w:val="-8"/>
          <w:sz w:val="24"/>
          <w:szCs w:val="24"/>
          <w:lang w:eastAsia="ru-RU"/>
        </w:rPr>
        <w:t>Особенности заключения и исполнения договора, предметом которого</w:t>
      </w:r>
      <w:r>
        <w:rPr>
          <w:rFonts w:ascii="Times New Roman" w:hAnsi="Times New Roman" w:eastAsia="Times New Roman" w:cs="Times New Roman"/>
          <w:b/>
          <w:sz w:val="24"/>
          <w:szCs w:val="24"/>
          <w:lang w:eastAsia="ru-RU"/>
        </w:rPr>
        <w:t xml:space="preserve"> является выполнение проектных и (или) изыскательских работ</w:t>
      </w:r>
    </w:p>
    <w:p>
      <w:pPr>
        <w:widowControl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18.1. Договор, предметом которого является выполнение проектных и (или) изыскательских работ, должен содержать условие, согласно которому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заказчику.</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18.2. Результатом выполненной работы по договору, предметом которого в соответствии с Гражданским кодексом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pPr>
        <w:widowControl w:val="0"/>
        <w:autoSpaceDE w:val="0"/>
        <w:autoSpaceDN w:val="0"/>
        <w:adjustRightInd w:val="0"/>
        <w:spacing w:after="0" w:line="240" w:lineRule="auto"/>
        <w:ind w:firstLine="709"/>
        <w:jc w:val="both"/>
        <w:outlineLvl w:val="0"/>
        <w:rPr>
          <w:rFonts w:ascii="Times New Roman" w:hAnsi="Times New Roman" w:eastAsia="Calibri" w:cs="Times New Roman"/>
          <w:b/>
          <w:bCs/>
          <w:sz w:val="24"/>
          <w:szCs w:val="24"/>
          <w:lang w:eastAsia="ru-RU"/>
        </w:rPr>
      </w:pPr>
    </w:p>
    <w:p>
      <w:pPr>
        <w:keepNext/>
        <w:spacing w:after="0" w:line="240" w:lineRule="auto"/>
        <w:ind w:firstLine="709"/>
        <w:jc w:val="both"/>
        <w:outlineLvl w:val="0"/>
        <w:rPr>
          <w:rFonts w:ascii="Times New Roman" w:hAnsi="Times New Roman" w:eastAsia="Calibri" w:cs="Times New Roman"/>
          <w:b/>
          <w:bCs/>
          <w:sz w:val="24"/>
          <w:szCs w:val="24"/>
          <w:lang w:eastAsia="ru-RU"/>
        </w:rPr>
      </w:pPr>
      <w:bookmarkStart w:id="70" w:name="_Toc521582099"/>
      <w:r>
        <w:rPr>
          <w:rFonts w:ascii="Times New Roman" w:hAnsi="Times New Roman" w:eastAsia="Calibri" w:cs="Times New Roman"/>
          <w:b/>
          <w:bCs/>
          <w:sz w:val="24"/>
          <w:szCs w:val="24"/>
          <w:lang w:eastAsia="ru-RU"/>
        </w:rPr>
        <w:t>19. Заключительные положения</w:t>
      </w:r>
      <w:bookmarkEnd w:id="70"/>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19.1. Протоколы, составляемые в ходе осуществления конкурентной закупки, а также по итогам конкурентной закупки, заявки на участие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pacing w:val="-6"/>
          <w:sz w:val="24"/>
          <w:szCs w:val="24"/>
          <w:lang w:eastAsia="ru-RU"/>
        </w:rPr>
        <w:t>в конкурентной закупке, окончательные предложения участников конкурентной</w:t>
      </w:r>
      <w:r>
        <w:rPr>
          <w:rFonts w:ascii="Times New Roman" w:hAnsi="Times New Roman" w:eastAsia="Times New Roman" w:cs="Times New Roman"/>
          <w:sz w:val="24"/>
          <w:szCs w:val="24"/>
          <w:lang w:eastAsia="ru-RU"/>
        </w:rPr>
        <w:t xml:space="preserve">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3 лет.</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19.2. При наличии противоречий между тем, что определено законодательством Российской Федерации, и тем, что написано в Положении, приоритет отдается нормам законодательства Российской Федерации.</w:t>
      </w:r>
    </w:p>
    <w:p>
      <w:pPr>
        <w:spacing w:after="0" w:line="240" w:lineRule="auto"/>
        <w:jc w:val="center"/>
        <w:rPr>
          <w:rFonts w:ascii="Times New Roman" w:hAnsi="Times New Roman" w:cs="Times New Roman"/>
          <w:sz w:val="24"/>
          <w:szCs w:val="24"/>
        </w:rPr>
      </w:pPr>
    </w:p>
    <w:tbl>
      <w:tblPr>
        <w:tblStyle w:val="9"/>
        <w:tblW w:w="98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20"/>
        <w:gridCol w:w="49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2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газета</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 xml:space="preserve">«Наговский вестник»  </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Номер газеты подписан к печати</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cs="Times New Roman"/>
                <w:b/>
                <w:sz w:val="20"/>
                <w:szCs w:val="20"/>
                <w:lang w:val="ru-RU"/>
              </w:rPr>
              <w:t>20</w:t>
            </w:r>
            <w:r>
              <w:rPr>
                <w:rFonts w:hint="default" w:ascii="Times New Roman" w:hAnsi="Times New Roman" w:cs="Times New Roman"/>
                <w:b/>
                <w:sz w:val="20"/>
                <w:szCs w:val="20"/>
                <w:lang w:val="ru-RU"/>
              </w:rPr>
              <w:t>.0</w:t>
            </w:r>
            <w:r>
              <w:rPr>
                <w:rFonts w:hint="default" w:cs="Times New Roman"/>
                <w:b/>
                <w:sz w:val="20"/>
                <w:szCs w:val="20"/>
                <w:lang w:val="ru-RU"/>
              </w:rPr>
              <w:t>5</w:t>
            </w:r>
            <w:r>
              <w:rPr>
                <w:rFonts w:hint="default" w:ascii="Times New Roman" w:hAnsi="Times New Roman" w:cs="Times New Roman"/>
                <w:b/>
                <w:sz w:val="20"/>
                <w:szCs w:val="20"/>
                <w:lang w:val="ru-RU"/>
              </w:rPr>
              <w:t xml:space="preserve">.2022 </w:t>
            </w:r>
            <w:r>
              <w:rPr>
                <w:rFonts w:hint="default" w:ascii="Times New Roman" w:hAnsi="Times New Roman" w:cs="Times New Roman"/>
                <w:b/>
                <w:sz w:val="20"/>
                <w:szCs w:val="20"/>
              </w:rPr>
              <w:t xml:space="preserve">в </w:t>
            </w:r>
            <w:r>
              <w:rPr>
                <w:rFonts w:hint="default" w:ascii="Times New Roman" w:hAnsi="Times New Roman" w:cs="Times New Roman"/>
                <w:b/>
                <w:sz w:val="20"/>
                <w:szCs w:val="20"/>
                <w:lang w:val="ru-RU"/>
              </w:rPr>
              <w:t>1</w:t>
            </w:r>
            <w:r>
              <w:rPr>
                <w:rFonts w:hint="default" w:cs="Times New Roman"/>
                <w:b/>
                <w:sz w:val="20"/>
                <w:szCs w:val="20"/>
                <w:lang w:val="ru-RU"/>
              </w:rPr>
              <w:t>2</w:t>
            </w:r>
            <w:r>
              <w:rPr>
                <w:rFonts w:hint="default" w:ascii="Times New Roman" w:hAnsi="Times New Roman" w:cs="Times New Roman"/>
                <w:b/>
                <w:sz w:val="20"/>
                <w:szCs w:val="20"/>
              </w:rPr>
              <w:t>.00 часов</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outlineLvl w:val="9"/>
              <w:rPr>
                <w:rFonts w:hint="default" w:ascii="Times New Roman" w:hAnsi="Times New Roman" w:cs="Times New Roman"/>
                <w:b/>
                <w:sz w:val="20"/>
                <w:szCs w:val="20"/>
              </w:rPr>
            </w:pPr>
            <w:r>
              <w:rPr>
                <w:rFonts w:hint="default" w:ascii="Times New Roman" w:hAnsi="Times New Roman" w:cs="Times New Roman"/>
                <w:b/>
                <w:sz w:val="20"/>
                <w:szCs w:val="20"/>
              </w:rPr>
              <w:t>Тираж 10 экземпляров</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outlineLvl w:val="9"/>
              <w:rPr>
                <w:rFonts w:hint="default" w:ascii="Times New Roman" w:hAnsi="Times New Roman" w:cs="Times New Roman"/>
                <w:b/>
                <w:sz w:val="20"/>
                <w:szCs w:val="20"/>
              </w:rPr>
            </w:pPr>
            <w:r>
              <w:rPr>
                <w:rFonts w:hint="default" w:ascii="Times New Roman" w:hAnsi="Times New Roman" w:cs="Times New Roman"/>
                <w:b/>
                <w:sz w:val="20"/>
                <w:szCs w:val="20"/>
              </w:rPr>
              <w:t>Материалы этого выпуска</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b/>
                <w:sz w:val="20"/>
                <w:szCs w:val="20"/>
                <w:lang w:val="ru-RU"/>
              </w:rPr>
            </w:pPr>
            <w:r>
              <w:rPr>
                <w:rFonts w:hint="default" w:ascii="Times New Roman" w:hAnsi="Times New Roman" w:cs="Times New Roman"/>
                <w:b/>
                <w:sz w:val="20"/>
                <w:szCs w:val="20"/>
              </w:rPr>
              <w:t xml:space="preserve">публикуются бесплатно  </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lang w:val="ru-RU"/>
              </w:rPr>
            </w:pPr>
          </w:p>
        </w:tc>
        <w:tc>
          <w:tcPr>
            <w:tcW w:w="492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lang w:val="ru-RU"/>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lang w:val="ru-RU"/>
              </w:rPr>
              <w:t xml:space="preserve"> </w:t>
            </w:r>
            <w:r>
              <w:rPr>
                <w:rFonts w:hint="default" w:ascii="Times New Roman" w:hAnsi="Times New Roman" w:cs="Times New Roman"/>
                <w:b/>
                <w:sz w:val="20"/>
                <w:szCs w:val="20"/>
              </w:rPr>
              <w:t xml:space="preserve">Адрес редакции-издателя: </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lang w:val="ru-RU"/>
              </w:rPr>
              <w:t xml:space="preserve"> </w:t>
            </w:r>
            <w:r>
              <w:rPr>
                <w:rFonts w:hint="default" w:ascii="Times New Roman" w:hAnsi="Times New Roman" w:cs="Times New Roman"/>
                <w:b/>
                <w:sz w:val="20"/>
                <w:szCs w:val="20"/>
              </w:rPr>
              <w:t>175211  д. Нагово, ул. Школьная, д.3</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Старорусского района</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Новгородской области</w:t>
            </w:r>
          </w:p>
          <w:p>
            <w:pPr>
              <w:keepNext w:val="0"/>
              <w:keepLines w:val="0"/>
              <w:pageBreakBefore w:val="0"/>
              <w:widowControl w:val="0"/>
              <w:numPr>
                <w:ilvl w:val="0"/>
                <w:numId w:val="1"/>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 xml:space="preserve">mail: </w:t>
            </w:r>
            <w:r>
              <w:rPr>
                <w:rFonts w:hint="default" w:ascii="Times New Roman" w:hAnsi="Times New Roman" w:cs="Times New Roman"/>
                <w:b/>
                <w:sz w:val="20"/>
                <w:szCs w:val="20"/>
              </w:rPr>
              <w:fldChar w:fldCharType="begin"/>
            </w:r>
            <w:r>
              <w:rPr>
                <w:rFonts w:hint="default" w:ascii="Times New Roman" w:hAnsi="Times New Roman" w:cs="Times New Roman"/>
                <w:b/>
                <w:sz w:val="20"/>
                <w:szCs w:val="20"/>
              </w:rPr>
              <w:instrText xml:space="preserve"> HYPERLINK "mailto:admnagovo@mail.ru" </w:instrText>
            </w:r>
            <w:r>
              <w:rPr>
                <w:rFonts w:hint="default" w:ascii="Times New Roman" w:hAnsi="Times New Roman" w:cs="Times New Roman"/>
                <w:b/>
                <w:sz w:val="20"/>
                <w:szCs w:val="20"/>
              </w:rPr>
              <w:fldChar w:fldCharType="separate"/>
            </w:r>
            <w:r>
              <w:rPr>
                <w:rStyle w:val="4"/>
                <w:rFonts w:hint="default" w:ascii="Times New Roman" w:hAnsi="Times New Roman" w:cs="Times New Roman"/>
                <w:b/>
                <w:sz w:val="20"/>
                <w:szCs w:val="20"/>
              </w:rPr>
              <w:t>admnagovo@mail.ru</w:t>
            </w:r>
            <w:r>
              <w:rPr>
                <w:rFonts w:hint="default" w:ascii="Times New Roman" w:hAnsi="Times New Roman" w:cs="Times New Roman"/>
                <w:b/>
                <w:sz w:val="20"/>
                <w:szCs w:val="20"/>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Главный редактор:В.В. Бучацкий</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Телефон: 75-367</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lang w:val="ru-RU"/>
              </w:rPr>
            </w:pPr>
            <w:r>
              <w:rPr>
                <w:rFonts w:hint="default" w:ascii="Times New Roman" w:hAnsi="Times New Roman" w:cs="Times New Roman"/>
                <w:b/>
                <w:sz w:val="20"/>
                <w:szCs w:val="20"/>
                <w:lang w:val="ru-RU"/>
              </w:rPr>
              <w:t xml:space="preserve">  </w:t>
            </w:r>
            <w:r>
              <w:rPr>
                <w:rFonts w:hint="default" w:ascii="Times New Roman" w:hAnsi="Times New Roman" w:cs="Times New Roman"/>
                <w:b/>
                <w:sz w:val="20"/>
                <w:szCs w:val="20"/>
              </w:rPr>
              <w:t>Факс: 75-269</w:t>
            </w:r>
          </w:p>
        </w:tc>
      </w:tr>
    </w:tbl>
    <w:p>
      <w:pPr>
        <w:keepNext w:val="0"/>
        <w:keepLines w:val="0"/>
        <w:pageBreakBefore w:val="0"/>
        <w:widowControl/>
        <w:kinsoku/>
        <w:wordWrap/>
        <w:overflowPunct/>
        <w:topLinePunct w:val="0"/>
        <w:autoSpaceDE/>
        <w:autoSpaceDN/>
        <w:bidi w:val="0"/>
        <w:adjustRightInd/>
        <w:snapToGrid/>
        <w:spacing w:after="0" w:line="240" w:lineRule="auto"/>
        <w:textAlignment w:val="auto"/>
        <w:rPr>
          <w:sz w:val="24"/>
          <w:szCs w:val="24"/>
        </w:rPr>
      </w:pPr>
    </w:p>
    <w:p>
      <w:pPr>
        <w:jc w:val="both"/>
      </w:pPr>
    </w:p>
    <w:sectPr>
      <w:pgSz w:w="11905" w:h="16837"/>
      <w:pgMar w:top="1134" w:right="850" w:bottom="1134"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Mangal">
    <w:panose1 w:val="02040503050203030202"/>
    <w:charset w:val="00"/>
    <w:family w:val="roman"/>
    <w:pitch w:val="default"/>
    <w:sig w:usb0="00008003" w:usb1="00000000" w:usb2="00000000" w:usb3="00000000" w:csb0="00000001" w:csb1="00000000"/>
  </w:font>
  <w:font w:name="Calibri">
    <w:panose1 w:val="020F0502020204030204"/>
    <w:charset w:val="86"/>
    <w:family w:val="swiss"/>
    <w:pitch w:val="default"/>
    <w:sig w:usb0="E00002FF" w:usb1="4000ACFF" w:usb2="00000001" w:usb3="00000000" w:csb0="2000019F" w:csb1="00000000"/>
  </w:font>
  <w:font w:name="Cambria Math">
    <w:panose1 w:val="02040503050406030204"/>
    <w:charset w:val="CC"/>
    <w:family w:val="roman"/>
    <w:pitch w:val="default"/>
    <w:sig w:usb0="E00002FF" w:usb1="42002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A98126"/>
    <w:multiLevelType w:val="singleLevel"/>
    <w:tmpl w:val="F5A98126"/>
    <w:lvl w:ilvl="0" w:tentative="0">
      <w:start w:val="5"/>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6B058AF"/>
    <w:rsid w:val="3D2E204C"/>
    <w:rsid w:val="4258744E"/>
    <w:rsid w:val="45A92BE0"/>
    <w:rsid w:val="67A24470"/>
    <w:rsid w:val="72606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atentStyles>
  <w:style w:type="paragraph" w:default="1" w:styleId="1">
    <w:name w:val="Normal"/>
    <w:qFormat/>
    <w:uiPriority w:val="0"/>
    <w:pPr>
      <w:suppressAutoHyphens/>
    </w:pPr>
    <w:rPr>
      <w:rFonts w:ascii="Times New Roman" w:hAnsi="Times New Roman" w:eastAsia="SimSun" w:cs="Times New Roman"/>
      <w:sz w:val="24"/>
      <w:szCs w:val="24"/>
      <w:lang w:val="ru-RU" w:eastAsia="ar-SA"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5"/>
    <w:uiPriority w:val="0"/>
    <w:rPr>
      <w:color w:val="0000FF"/>
      <w:u w:val="single"/>
    </w:rPr>
  </w:style>
  <w:style w:type="character" w:customStyle="1" w:styleId="5">
    <w:name w:val="Основной шрифт абзаца1"/>
    <w:qFormat/>
    <w:uiPriority w:val="0"/>
  </w:style>
  <w:style w:type="paragraph" w:styleId="6">
    <w:name w:val="header"/>
    <w:basedOn w:val="1"/>
    <w:uiPriority w:val="0"/>
    <w:pPr>
      <w:tabs>
        <w:tab w:val="center" w:pos="4153"/>
        <w:tab w:val="right" w:pos="8306"/>
      </w:tabs>
    </w:pPr>
  </w:style>
  <w:style w:type="paragraph" w:styleId="7">
    <w:name w:val="Body Text"/>
    <w:basedOn w:val="1"/>
    <w:uiPriority w:val="0"/>
    <w:pPr>
      <w:jc w:val="both"/>
    </w:pPr>
    <w:rPr>
      <w:sz w:val="24"/>
    </w:rPr>
  </w:style>
  <w:style w:type="paragraph" w:styleId="8">
    <w:name w:val="Normal (Web)"/>
    <w:basedOn w:val="1"/>
    <w:qFormat/>
    <w:uiPriority w:val="99"/>
    <w:pPr>
      <w:spacing w:before="100" w:beforeAutospacing="1" w:after="100" w:afterAutospacing="1"/>
    </w:pPr>
  </w:style>
  <w:style w:type="table" w:styleId="9">
    <w:name w:val="Table Grid"/>
    <w:basedOn w:val="3"/>
    <w:qFormat/>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ConsPlusTitle"/>
    <w:qFormat/>
    <w:uiPriority w:val="0"/>
    <w:pPr>
      <w:widowControl w:val="0"/>
      <w:suppressAutoHyphens/>
    </w:pPr>
    <w:rPr>
      <w:rFonts w:ascii="Arial" w:hAnsi="Arial" w:eastAsia="Times New Roman" w:cs="Arial"/>
      <w:b/>
      <w:bCs/>
      <w:kern w:val="2"/>
      <w:sz w:val="16"/>
      <w:szCs w:val="16"/>
      <w:lang w:val="ru-RU" w:eastAsia="hi-IN" w:bidi="hi-IN"/>
    </w:rPr>
  </w:style>
  <w:style w:type="table" w:customStyle="1" w:styleId="11">
    <w:name w:val="Сетка таблицы1"/>
    <w:basedOn w:val="3"/>
    <w:qFormat/>
    <w:uiPriority w:val="99"/>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2018-04-10T05:36:00Z</dcterms:created>
  <dc:creator>Пользователь</dc:creator>
  <cp:lastModifiedBy>Пользователь</cp:lastModifiedBy>
  <dcterms:modified xsi:type="dcterms:W3CDTF">2022-05-23T06:16:59Z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1049-11.2.0.10078</vt:lpwstr>
  </property>
</Properties>
</file>