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6598F" w14:textId="77777777" w:rsidR="00AD1963" w:rsidRDefault="000970E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14:paraId="7806870E" w14:textId="77777777" w:rsidR="00AD1963" w:rsidRDefault="000970E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Наговского сельского поселения</w:t>
      </w:r>
    </w:p>
    <w:p w14:paraId="2D782890" w14:textId="77777777" w:rsidR="00AD1963" w:rsidRDefault="00AD1963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14:paraId="75B8D52E" w14:textId="77777777" w:rsidR="00AD1963" w:rsidRDefault="000970E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DA4E45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14:paraId="4ED740BE" w14:textId="0487FC1F"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Повышение эффективности бюджетных расходов Наговс</w:t>
      </w:r>
      <w:r w:rsidR="00FA4E1A">
        <w:rPr>
          <w:b/>
          <w:sz w:val="28"/>
          <w:szCs w:val="28"/>
          <w:u w:val="single"/>
          <w:lang w:val="ru-RU"/>
        </w:rPr>
        <w:t>кого сельского поселения на 202</w:t>
      </w:r>
      <w:r w:rsidR="00DA4E45">
        <w:rPr>
          <w:b/>
          <w:sz w:val="28"/>
          <w:szCs w:val="28"/>
          <w:u w:val="single"/>
          <w:lang w:val="ru-RU"/>
        </w:rPr>
        <w:t>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32DB9CC1" w14:textId="77777777" w:rsidR="00AD1963" w:rsidRPr="00DA4E45" w:rsidRDefault="00AD1963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14:paraId="2E1968E3" w14:textId="77777777" w:rsidR="00AD1963" w:rsidRPr="00DA4E45" w:rsidRDefault="000970E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A4E45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14:paraId="1FD99EF7" w14:textId="76A172F1" w:rsidR="00AD1963" w:rsidRPr="00DA4E45" w:rsidRDefault="00DA4E45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>
        <w:rPr>
          <w:rFonts w:eastAsia="Times New Roman" w:cs="Times New Roman"/>
          <w:b/>
          <w:lang w:val="ru-RU" w:eastAsia="ar-SA"/>
        </w:rPr>
        <w:t>за 202</w:t>
      </w:r>
      <w:r w:rsidR="00824C94">
        <w:rPr>
          <w:rFonts w:eastAsia="Times New Roman" w:cs="Times New Roman"/>
          <w:b/>
          <w:lang w:val="ru-RU" w:eastAsia="ar-SA"/>
        </w:rPr>
        <w:t>4</w:t>
      </w:r>
      <w:r w:rsidR="000970E9" w:rsidRPr="00DA4E45">
        <w:rPr>
          <w:rFonts w:eastAsia="Times New Roman" w:cs="Times New Roman"/>
          <w:b/>
          <w:lang w:val="ru-RU" w:eastAsia="ar-SA"/>
        </w:rPr>
        <w:t xml:space="preserve">  год</w:t>
      </w:r>
    </w:p>
    <w:p w14:paraId="7AB41CAE" w14:textId="77777777" w:rsidR="00AD1963" w:rsidRPr="00DA4E45" w:rsidRDefault="000970E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DA4E45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14:paraId="6ABD2CD4" w14:textId="77777777" w:rsidR="00AD1963" w:rsidRDefault="000970E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14:paraId="766DB753" w14:textId="77777777" w:rsidR="00AD1963" w:rsidRDefault="000970E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14:paraId="6A1EE416" w14:textId="77777777" w:rsidR="00AD1963" w:rsidRPr="00DA4E45" w:rsidRDefault="000970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1. Оценки степени достижения целей и решения задач муниципальной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="00DA4E45"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 w:rsidRPr="00DA4E45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14:paraId="3E21006D" w14:textId="77777777" w:rsidR="00AD1963" w:rsidRPr="00DA4E45" w:rsidRDefault="00AD1963">
      <w:pPr>
        <w:pStyle w:val="a3"/>
        <w:spacing w:before="0" w:beforeAutospacing="0" w:after="0" w:afterAutospacing="0"/>
        <w:rPr>
          <w:lang w:val="ru-RU"/>
        </w:rPr>
      </w:pPr>
    </w:p>
    <w:p w14:paraId="131A26AC" w14:textId="77777777" w:rsidR="00AD1963" w:rsidRPr="00DA4E45" w:rsidRDefault="000970E9">
      <w:pPr>
        <w:pStyle w:val="a3"/>
        <w:spacing w:before="0" w:beforeAutospacing="0" w:after="0" w:afterAutospacing="0"/>
        <w:jc w:val="center"/>
        <w:rPr>
          <w:lang w:val="ru-RU"/>
        </w:rPr>
      </w:pPr>
      <w:r w:rsidRPr="00DA4E45">
        <w:rPr>
          <w:lang w:val="ru-RU"/>
        </w:rPr>
        <w:t>Сд = Зф / Зп х100%,</w:t>
      </w:r>
    </w:p>
    <w:p w14:paraId="6D4A5C7D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где: </w:t>
      </w:r>
    </w:p>
    <w:p w14:paraId="58CB169A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Сд - степень достижения целей (решения задач); </w:t>
      </w:r>
    </w:p>
    <w:p w14:paraId="022F0111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Зф - фактическое значение показателя (индикатора) муниципальной программы, подпрограммы и основного мероприятия; </w:t>
      </w:r>
    </w:p>
    <w:p w14:paraId="6048AAF6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Зп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14:paraId="5ED38BA4" w14:textId="77777777" w:rsidR="00AD1963" w:rsidRPr="00DA4E45" w:rsidRDefault="000970E9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DA4E45">
        <w:rPr>
          <w:b/>
          <w:lang w:val="ru-RU"/>
        </w:rPr>
        <w:t xml:space="preserve">    Сд = 100/100х100 %=100 %</w:t>
      </w:r>
    </w:p>
    <w:p w14:paraId="74A0EF1D" w14:textId="77777777" w:rsidR="00AD1963" w:rsidRPr="00DA4E45" w:rsidRDefault="000970E9" w:rsidP="00DA4E45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DA4E45">
        <w:rPr>
          <w:b/>
          <w:lang w:val="ru-RU"/>
        </w:rPr>
        <w:t>2</w:t>
      </w:r>
      <w:r>
        <w:rPr>
          <w:b/>
          <w:lang w:val="ru-RU"/>
        </w:rPr>
        <w:t>.</w:t>
      </w:r>
      <w:r w:rsidRPr="00DA4E45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DA4E45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r>
        <w:rPr>
          <w:b/>
          <w:lang w:val="ru-RU"/>
        </w:rPr>
        <w:t>Нагов</w:t>
      </w:r>
      <w:r w:rsidRPr="00DA4E45">
        <w:rPr>
          <w:b/>
          <w:lang w:val="ru-RU"/>
        </w:rPr>
        <w:t xml:space="preserve">ского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14:paraId="5D0211E3" w14:textId="77777777" w:rsidR="00AD1963" w:rsidRPr="00DA4E45" w:rsidRDefault="00AD1963">
      <w:pPr>
        <w:pStyle w:val="a3"/>
        <w:spacing w:before="0" w:beforeAutospacing="0" w:after="0" w:afterAutospacing="0"/>
        <w:rPr>
          <w:lang w:val="ru-RU"/>
        </w:rPr>
      </w:pPr>
    </w:p>
    <w:p w14:paraId="3375101A" w14:textId="77777777" w:rsidR="00AD1963" w:rsidRPr="00DA4E45" w:rsidRDefault="000970E9">
      <w:pPr>
        <w:pStyle w:val="a3"/>
        <w:spacing w:before="0" w:beforeAutospacing="0" w:after="0" w:afterAutospacing="0"/>
        <w:jc w:val="center"/>
        <w:rPr>
          <w:lang w:val="ru-RU"/>
        </w:rPr>
      </w:pPr>
      <w:r w:rsidRPr="00DA4E45">
        <w:rPr>
          <w:lang w:val="ru-RU"/>
        </w:rPr>
        <w:t>Уф = Фф / Фп х100%,</w:t>
      </w:r>
    </w:p>
    <w:p w14:paraId="2CF778BB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где: </w:t>
      </w:r>
    </w:p>
    <w:p w14:paraId="2CDF7C1F" w14:textId="77777777" w:rsidR="00AD1963" w:rsidRPr="00DA4E45" w:rsidRDefault="00AD1963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14:paraId="14A9711B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14:paraId="4364C2FE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Фф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14:paraId="0B996E3B" w14:textId="77777777" w:rsidR="00AD1963" w:rsidRPr="00DA4E45" w:rsidRDefault="000970E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DA4E45">
        <w:rPr>
          <w:sz w:val="22"/>
          <w:szCs w:val="22"/>
          <w:lang w:val="ru-RU"/>
        </w:rPr>
        <w:t xml:space="preserve">Фп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14:paraId="18268CC0" w14:textId="77777777" w:rsidR="00AD1963" w:rsidRPr="00DA4E45" w:rsidRDefault="00AD1963">
      <w:pPr>
        <w:pStyle w:val="a3"/>
        <w:spacing w:before="0" w:beforeAutospacing="0" w:after="0" w:afterAutospacing="0"/>
        <w:rPr>
          <w:b/>
          <w:lang w:val="ru-RU"/>
        </w:rPr>
      </w:pPr>
    </w:p>
    <w:p w14:paraId="19F267E3" w14:textId="5FB8DDC2" w:rsidR="00AD1963" w:rsidRPr="00DA4E45" w:rsidRDefault="000970E9" w:rsidP="00DA4E45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DA4E45">
        <w:rPr>
          <w:b/>
          <w:lang w:val="ru-RU"/>
        </w:rPr>
        <w:t xml:space="preserve">    Уф =</w:t>
      </w:r>
      <w:r w:rsidR="00A541A8">
        <w:rPr>
          <w:b/>
          <w:lang w:val="ru-RU"/>
        </w:rPr>
        <w:t>47</w:t>
      </w:r>
      <w:r>
        <w:rPr>
          <w:b/>
          <w:lang w:val="ru-RU"/>
        </w:rPr>
        <w:t>,</w:t>
      </w:r>
      <w:r w:rsidR="00A541A8">
        <w:rPr>
          <w:b/>
          <w:lang w:val="ru-RU"/>
        </w:rPr>
        <w:t>7</w:t>
      </w:r>
      <w:r w:rsidRPr="00DA4E45">
        <w:rPr>
          <w:b/>
          <w:lang w:val="ru-RU"/>
        </w:rPr>
        <w:t>/</w:t>
      </w:r>
      <w:r w:rsidR="00A541A8">
        <w:rPr>
          <w:b/>
          <w:lang w:val="ru-RU"/>
        </w:rPr>
        <w:t>47,7</w:t>
      </w:r>
      <w:r w:rsidRPr="00DA4E45">
        <w:rPr>
          <w:b/>
          <w:lang w:val="ru-RU"/>
        </w:rPr>
        <w:t xml:space="preserve"> х100% = 100% </w:t>
      </w:r>
    </w:p>
    <w:p w14:paraId="0388238B" w14:textId="77777777" w:rsidR="00AD1963" w:rsidRPr="00DA4E45" w:rsidRDefault="00AD1963" w:rsidP="00DA4E45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14:paraId="18C84831" w14:textId="77777777" w:rsidR="00AD1963" w:rsidRPr="00DA4E45" w:rsidRDefault="000970E9">
      <w:pPr>
        <w:pStyle w:val="a3"/>
        <w:spacing w:before="0" w:beforeAutospacing="0" w:after="0" w:afterAutospacing="0"/>
        <w:rPr>
          <w:b/>
          <w:lang w:val="ru-RU"/>
        </w:rPr>
      </w:pPr>
      <w:r w:rsidRPr="00DA4E45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DA4E45">
        <w:rPr>
          <w:b/>
          <w:lang w:val="ru-RU"/>
        </w:rPr>
        <w:t xml:space="preserve"> эффективности</w:t>
      </w:r>
    </w:p>
    <w:p w14:paraId="56863839" w14:textId="77777777" w:rsidR="00AD1963" w:rsidRPr="00DA4E45" w:rsidRDefault="00AD1963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14:paraId="7627B3ED" w14:textId="77777777" w:rsidR="00AD1963" w:rsidRPr="00DA4E45" w:rsidRDefault="00AD1963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14:paraId="6C2E8767" w14:textId="77777777" w:rsidR="00AD1963" w:rsidRPr="00DA4E45" w:rsidRDefault="000970E9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DA4E45">
        <w:rPr>
          <w:rFonts w:eastAsia="Calibri" w:cs="Times New Roman"/>
          <w:b/>
          <w:lang w:val="ru-RU"/>
        </w:rPr>
        <w:t>дминистрации</w:t>
      </w:r>
    </w:p>
    <w:p w14:paraId="500D6172" w14:textId="77777777" w:rsidR="00AD1963" w:rsidRPr="00DA4E45" w:rsidRDefault="000970E9">
      <w:pPr>
        <w:rPr>
          <w:rFonts w:eastAsia="Calibri" w:cs="Times New Roman"/>
          <w:b/>
          <w:sz w:val="28"/>
          <w:szCs w:val="28"/>
          <w:lang w:val="ru-RU"/>
        </w:rPr>
      </w:pPr>
      <w:r w:rsidRPr="00DA4E45">
        <w:rPr>
          <w:rFonts w:eastAsia="Calibri" w:cs="Times New Roman"/>
          <w:b/>
          <w:lang w:val="ru-RU"/>
        </w:rPr>
        <w:t xml:space="preserve">Наговского сельского поселения         </w:t>
      </w:r>
      <w:r w:rsidR="00DA4E45">
        <w:rPr>
          <w:rFonts w:eastAsia="Calibri" w:cs="Times New Roman"/>
          <w:b/>
          <w:lang w:val="ru-RU"/>
        </w:rPr>
        <w:t xml:space="preserve">                </w:t>
      </w:r>
      <w:r w:rsidRPr="00DA4E45">
        <w:rPr>
          <w:rFonts w:eastAsia="Calibri" w:cs="Times New Roman"/>
          <w:b/>
          <w:lang w:val="ru-RU"/>
        </w:rPr>
        <w:t xml:space="preserve">     </w:t>
      </w:r>
      <w:r>
        <w:rPr>
          <w:rFonts w:eastAsia="Calibri" w:cs="Times New Roman"/>
          <w:b/>
          <w:lang w:val="ru-RU"/>
        </w:rPr>
        <w:t>В.К. Лукина</w:t>
      </w:r>
    </w:p>
    <w:p w14:paraId="2C6022F7" w14:textId="77777777" w:rsidR="00AD1963" w:rsidRPr="00DA4E45" w:rsidRDefault="00AD1963">
      <w:pPr>
        <w:rPr>
          <w:rFonts w:eastAsia="Calibri" w:cs="Times New Roman"/>
          <w:b/>
          <w:sz w:val="28"/>
          <w:szCs w:val="28"/>
          <w:lang w:val="ru-RU"/>
        </w:rPr>
      </w:pPr>
    </w:p>
    <w:p w14:paraId="7F2A1B51" w14:textId="0A753AEE" w:rsidR="00AD1963" w:rsidRDefault="00DA4E45">
      <w:pPr>
        <w:rPr>
          <w:bCs/>
        </w:rPr>
      </w:pPr>
      <w:r>
        <w:rPr>
          <w:rFonts w:eastAsia="Calibri" w:cs="Times New Roman"/>
          <w:bCs/>
          <w:lang w:val="ru-RU"/>
        </w:rPr>
        <w:t>2</w:t>
      </w:r>
      <w:r w:rsidR="00824C94">
        <w:rPr>
          <w:rFonts w:eastAsia="Calibri" w:cs="Times New Roman"/>
          <w:bCs/>
          <w:lang w:val="ru-RU"/>
        </w:rPr>
        <w:t>6</w:t>
      </w:r>
      <w:r>
        <w:rPr>
          <w:rFonts w:eastAsia="Calibri" w:cs="Times New Roman"/>
          <w:bCs/>
          <w:lang w:val="ru-RU"/>
        </w:rPr>
        <w:t xml:space="preserve"> февраля 202</w:t>
      </w:r>
      <w:r w:rsidR="00824C94">
        <w:rPr>
          <w:rFonts w:eastAsia="Calibri" w:cs="Times New Roman"/>
          <w:bCs/>
          <w:lang w:val="ru-RU"/>
        </w:rPr>
        <w:t>5</w:t>
      </w:r>
      <w:r w:rsidR="000970E9">
        <w:rPr>
          <w:rFonts w:eastAsia="Calibri" w:cs="Times New Roman"/>
          <w:bCs/>
          <w:lang w:val="ru-RU"/>
        </w:rPr>
        <w:t xml:space="preserve"> г.</w:t>
      </w:r>
    </w:p>
    <w:p w14:paraId="0D66FE78" w14:textId="77777777" w:rsidR="00AD1963" w:rsidRDefault="00AD1963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AD1963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 w:firstRow="1" w:lastRow="0" w:firstColumn="1" w:lastColumn="0" w:noHBand="0" w:noVBand="1"/>
      </w:tblPr>
      <w:tblGrid>
        <w:gridCol w:w="5463"/>
      </w:tblGrid>
      <w:tr w:rsidR="00AD1963" w:rsidRPr="00EC1120" w14:paraId="04D0AAAD" w14:textId="77777777">
        <w:tc>
          <w:tcPr>
            <w:tcW w:w="5463" w:type="dxa"/>
          </w:tcPr>
          <w:p w14:paraId="433D07CD" w14:textId="77777777" w:rsidR="00AD1963" w:rsidRDefault="000970E9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14:paraId="176124E2" w14:textId="77777777" w:rsidR="00AD1963" w:rsidRDefault="000970E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к Порядку принятия решений о разработке муниципальных программ Наговского сельского поселения, их формирования и реализации</w:t>
            </w:r>
          </w:p>
        </w:tc>
      </w:tr>
    </w:tbl>
    <w:p w14:paraId="543067A4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6004F2A4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38DD6548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20833D9F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65DFB4A8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52227E33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14:paraId="10505D52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Отчет о ходе реализации муниципальной программы </w:t>
      </w:r>
    </w:p>
    <w:p w14:paraId="7618D0C0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/>
        </w:rPr>
      </w:pPr>
    </w:p>
    <w:p w14:paraId="310D5E45" w14:textId="6F3282BD"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Повышение эффективности бюджетных расходов Наговс</w:t>
      </w:r>
      <w:r w:rsidR="00DA4E45">
        <w:rPr>
          <w:b/>
          <w:sz w:val="28"/>
          <w:szCs w:val="28"/>
          <w:u w:val="single"/>
          <w:lang w:val="ru-RU"/>
        </w:rPr>
        <w:t>кого сельского поселения на 2022-202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68E6551B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14:paraId="675BD70E" w14:textId="3246A8BA"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 w:rsidR="00616078">
        <w:rPr>
          <w:rFonts w:cs="Times New Roman"/>
          <w:b/>
          <w:u w:val="single"/>
          <w:lang w:val="ru-RU"/>
        </w:rPr>
        <w:t>3</w:t>
      </w:r>
      <w:r>
        <w:rPr>
          <w:rFonts w:cs="Times New Roman"/>
          <w:b/>
          <w:u w:val="single"/>
          <w:lang w:val="ru-RU"/>
        </w:rPr>
        <w:t xml:space="preserve"> год</w:t>
      </w:r>
    </w:p>
    <w:p w14:paraId="495623A7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14:paraId="08A2A945" w14:textId="77777777" w:rsidR="00AD1963" w:rsidRDefault="00AD1963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14:paraId="6344693F" w14:textId="77777777" w:rsidR="00AD1963" w:rsidRDefault="000970E9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14:paraId="52868408" w14:textId="77777777" w:rsidR="00AD1963" w:rsidRDefault="000970E9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</w:rPr>
        <w:t>(тыс. руб.)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AD1963" w14:paraId="1D9FE4DE" w14:textId="77777777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0133" w14:textId="77777777" w:rsidR="00AD1963" w:rsidRDefault="00AD1963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B049" w14:textId="77777777" w:rsidR="00AD1963" w:rsidRDefault="000970E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A12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федерального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88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Средства областного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бюджета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CFD8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14:paraId="04547B4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14:paraId="3809CBD3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3B9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 Наговского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C75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Внебюджетные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источники</w:t>
            </w:r>
          </w:p>
        </w:tc>
      </w:tr>
      <w:tr w:rsidR="00AD1963" w14:paraId="75C6F2C9" w14:textId="77777777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DC16" w14:textId="77777777" w:rsidR="00AD1963" w:rsidRDefault="00AD1963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FDC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8CB7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F36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 на</w:t>
            </w:r>
            <w:r>
              <w:rPr>
                <w:rFonts w:cs="Times New Roman"/>
                <w:sz w:val="20"/>
                <w:szCs w:val="20"/>
              </w:rPr>
              <w:br/>
              <w:t xml:space="preserve">  год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66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19B4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D84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ACA7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77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219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246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9C8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C51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  <w:r>
              <w:rPr>
                <w:rFonts w:cs="Times New Roman"/>
                <w:sz w:val="20"/>
                <w:szCs w:val="20"/>
              </w:rPr>
              <w:br/>
              <w:t xml:space="preserve"> на </w:t>
            </w:r>
            <w:r>
              <w:rPr>
                <w:rFonts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8EA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профинан-</w:t>
            </w:r>
            <w:r>
              <w:rPr>
                <w:rFonts w:cs="Times New Roman"/>
                <w:sz w:val="20"/>
                <w:szCs w:val="20"/>
              </w:rPr>
              <w:br/>
              <w:t>сировано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6A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8018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</w:rPr>
              <w:t>Профи</w:t>
            </w: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14:paraId="1726E79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нан-</w:t>
            </w:r>
            <w:r>
              <w:rPr>
                <w:rFonts w:cs="Times New Roman"/>
                <w:sz w:val="20"/>
                <w:szCs w:val="20"/>
              </w:rPr>
              <w:br/>
              <w:t>сирова</w:t>
            </w:r>
          </w:p>
          <w:p w14:paraId="4A907C8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E1E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освоено</w:t>
            </w:r>
          </w:p>
        </w:tc>
      </w:tr>
      <w:tr w:rsidR="00AD1963" w14:paraId="13EE8BF1" w14:textId="77777777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0A9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5F2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19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F2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A3F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6A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DBD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1C2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EB6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A0C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229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30C8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4364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524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C6E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24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9D97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AD1963" w14:paraId="6219F470" w14:textId="77777777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471C" w14:textId="77777777"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DD9B" w14:textId="3DD75A7B"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  <w:r w:rsidR="00A541A8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5461" w14:textId="48A4FBA8"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  <w:r w:rsidR="00A541A8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FB9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588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159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368D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8522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2EE4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838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62F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FAF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ADF" w14:textId="3A8948DD"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  <w:r w:rsidR="00A541A8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BCBB" w14:textId="53C5D179"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  <w:r w:rsidR="00A541A8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252D" w14:textId="4DD6FC98" w:rsidR="00AD1963" w:rsidRDefault="00FD14F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4</w:t>
            </w:r>
            <w:r w:rsidR="00A541A8">
              <w:rPr>
                <w:rFonts w:cs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cs="Times New Roman"/>
                <w:b/>
                <w:sz w:val="22"/>
                <w:szCs w:val="22"/>
                <w:lang w:val="ru-RU"/>
              </w:rPr>
              <w:t>,7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7F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B31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14:paraId="18C3609B" w14:textId="77777777" w:rsidR="00AD1963" w:rsidRDefault="000970E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14:paraId="1A5DCDB6" w14:textId="77777777" w:rsidR="00AD1963" w:rsidRDefault="000970E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14:paraId="1BA989D3" w14:textId="77777777" w:rsidR="00AD1963" w:rsidRDefault="00AD1963">
      <w:pPr>
        <w:autoSpaceDE w:val="0"/>
        <w:autoSpaceDN w:val="0"/>
        <w:adjustRightInd w:val="0"/>
        <w:rPr>
          <w:rFonts w:cs="Times New Roman"/>
          <w:lang w:val="ru-RU"/>
        </w:rPr>
      </w:pPr>
    </w:p>
    <w:p w14:paraId="52191ACC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2825F853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53B4576D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1087B0B9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14:paraId="409368F9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14:paraId="722EE209" w14:textId="720E7E68"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Повышение эффективности бюджетных расходов Наговского сельского поселения на 20</w:t>
      </w:r>
      <w:r w:rsidR="00616078">
        <w:rPr>
          <w:b/>
          <w:sz w:val="28"/>
          <w:szCs w:val="28"/>
          <w:u w:val="single"/>
          <w:lang w:val="ru-RU"/>
        </w:rPr>
        <w:t>22</w:t>
      </w:r>
      <w:r>
        <w:rPr>
          <w:b/>
          <w:sz w:val="28"/>
          <w:szCs w:val="28"/>
          <w:u w:val="single"/>
          <w:lang w:val="ru-RU"/>
        </w:rPr>
        <w:t>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0BA25B59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14:paraId="6E972458" w14:textId="77777777" w:rsidR="00AD1963" w:rsidRDefault="00AD1963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4122"/>
        <w:gridCol w:w="2835"/>
        <w:gridCol w:w="3969"/>
        <w:gridCol w:w="2976"/>
      </w:tblGrid>
      <w:tr w:rsidR="00AD1963" w:rsidRPr="00EC1120" w14:paraId="1EC33C40" w14:textId="77777777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AF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8D91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ED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6786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303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AD1963" w14:paraId="5E765FD6" w14:textId="77777777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1D8B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437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5AF7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7FAF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120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AD1963" w14:paraId="5245C29E" w14:textId="77777777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6E34" w14:textId="77777777"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BC73" w14:textId="77777777" w:rsidR="00AD1963" w:rsidRDefault="000970E9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Обслуживание программы «1-С» для обеспечения функциональных возможностей автоматизации процесса формирования и мониторинга бюджета поселения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F7B" w14:textId="1A796D3A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202</w:t>
            </w:r>
            <w:r w:rsidR="00A541A8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1B5E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E63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</w:p>
        </w:tc>
      </w:tr>
    </w:tbl>
    <w:p w14:paraId="5947FB64" w14:textId="77777777" w:rsidR="00AD1963" w:rsidRDefault="00AD1963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14:paraId="39841CEC" w14:textId="77777777" w:rsidR="00AD1963" w:rsidRDefault="000970E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--------------------------------</w:t>
      </w:r>
    </w:p>
    <w:p w14:paraId="1C564B4D" w14:textId="77777777" w:rsidR="00AD1963" w:rsidRDefault="000970E9">
      <w:pPr>
        <w:autoSpaceDE w:val="0"/>
        <w:autoSpaceDN w:val="0"/>
        <w:adjustRightInd w:val="0"/>
        <w:rPr>
          <w:rFonts w:cs="Times New Roman"/>
        </w:rPr>
      </w:pPr>
      <w:bookmarkStart w:id="2" w:name="Par430"/>
      <w:bookmarkEnd w:id="2"/>
      <w:r>
        <w:rPr>
          <w:rFonts w:cs="Times New Roman"/>
        </w:rPr>
        <w:t>&lt;*&gt; - указывается при наличии подпрограмм.</w:t>
      </w:r>
    </w:p>
    <w:p w14:paraId="359379FA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75BB3DB7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2B3B83C7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253B2B28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69F36A68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3A45FF8F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2A69DA61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39EB9561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1DCE716C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13E20525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60EC05CD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59A76D80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0720B426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0CABD7D2" w14:textId="40051269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1DA01B6A" w14:textId="77777777" w:rsidR="00FD14F0" w:rsidRDefault="00FD14F0">
      <w:pPr>
        <w:autoSpaceDE w:val="0"/>
        <w:autoSpaceDN w:val="0"/>
        <w:adjustRightInd w:val="0"/>
        <w:rPr>
          <w:rFonts w:cs="Times New Roman"/>
        </w:rPr>
      </w:pPr>
    </w:p>
    <w:p w14:paraId="378347BD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4263FD32" w14:textId="77777777" w:rsidR="00AD1963" w:rsidRDefault="00AD1963">
      <w:pPr>
        <w:autoSpaceDE w:val="0"/>
        <w:autoSpaceDN w:val="0"/>
        <w:adjustRightInd w:val="0"/>
        <w:rPr>
          <w:rFonts w:cs="Times New Roman"/>
        </w:rPr>
      </w:pPr>
    </w:p>
    <w:p w14:paraId="10F53159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2972D011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14:paraId="34A4E083" w14:textId="7402D0E9" w:rsidR="00AD1963" w:rsidRDefault="000970E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Повышение эффективности бюджетных расходов Наговс</w:t>
      </w:r>
      <w:r w:rsidR="00DA4E45">
        <w:rPr>
          <w:b/>
          <w:sz w:val="28"/>
          <w:szCs w:val="28"/>
          <w:u w:val="single"/>
          <w:lang w:val="ru-RU"/>
        </w:rPr>
        <w:t>кого сельского поселения на 2022-202</w:t>
      </w:r>
      <w:r w:rsidR="00616078">
        <w:rPr>
          <w:b/>
          <w:sz w:val="28"/>
          <w:szCs w:val="28"/>
          <w:u w:val="single"/>
          <w:lang w:val="ru-RU"/>
        </w:rPr>
        <w:t>7</w:t>
      </w:r>
      <w:r>
        <w:rPr>
          <w:b/>
          <w:sz w:val="28"/>
          <w:szCs w:val="28"/>
          <w:u w:val="single"/>
          <w:lang w:val="ru-RU"/>
        </w:rPr>
        <w:t xml:space="preserve"> годы </w:t>
      </w:r>
    </w:p>
    <w:p w14:paraId="3445CE3E" w14:textId="77777777" w:rsidR="00AD1963" w:rsidRDefault="000970E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(наименование муниципальной программы)</w:t>
      </w:r>
    </w:p>
    <w:p w14:paraId="7505F364" w14:textId="63D05006" w:rsidR="00AD1963" w:rsidRDefault="000970E9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 w:rsidR="00A541A8">
        <w:rPr>
          <w:rFonts w:cs="Times New Roman"/>
          <w:b/>
          <w:bCs/>
          <w:u w:val="single"/>
          <w:lang w:val="ru-RU"/>
        </w:rPr>
        <w:t>4</w:t>
      </w:r>
      <w:r>
        <w:rPr>
          <w:rFonts w:cs="Times New Roman"/>
          <w:b/>
          <w:bCs/>
          <w:u w:val="single"/>
          <w:lang w:val="ru-RU"/>
        </w:rPr>
        <w:t xml:space="preserve"> год</w:t>
      </w:r>
    </w:p>
    <w:p w14:paraId="00573F7D" w14:textId="77777777" w:rsidR="00AD1963" w:rsidRDefault="00AD1963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2268"/>
        <w:gridCol w:w="1985"/>
        <w:gridCol w:w="1843"/>
        <w:gridCol w:w="2976"/>
      </w:tblGrid>
      <w:tr w:rsidR="00AD1963" w:rsidRPr="00EC1120" w14:paraId="280B7F57" w14:textId="77777777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5123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846E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A95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F22E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AD1963" w14:paraId="5A53A0AB" w14:textId="77777777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0206" w14:textId="77777777"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7CB7" w14:textId="77777777"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5ED6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год, предшествующий</w:t>
            </w:r>
            <w:r>
              <w:rPr>
                <w:rFonts w:cs="Times New Roman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F003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CBD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факт за отчетный</w:t>
            </w:r>
            <w:r>
              <w:rPr>
                <w:rFonts w:cs="Times New Roman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0CD8" w14:textId="77777777" w:rsidR="00AD1963" w:rsidRDefault="00AD1963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AD1963" w14:paraId="3D2A2D33" w14:textId="77777777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B708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1DC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8A9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FC14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65B4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D72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AD1963" w14:paraId="445C1EBD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CEC1" w14:textId="77777777" w:rsidR="00AD1963" w:rsidRDefault="000970E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71B2" w14:textId="481C8B07" w:rsidR="00AD1963" w:rsidRPr="00EC1120" w:rsidRDefault="00EC1120" w:rsidP="00EC1120">
            <w:pPr>
              <w:autoSpaceDE w:val="0"/>
              <w:autoSpaceDN w:val="0"/>
              <w:adjustRightInd w:val="0"/>
              <w:jc w:val="both"/>
              <w:rPr>
                <w:rFonts w:cs="Times New Roman"/>
                <w:lang w:val="ru-RU"/>
              </w:rPr>
            </w:pPr>
            <w:r w:rsidRPr="00EC1120">
              <w:rPr>
                <w:lang w:val="ru-RU"/>
              </w:rPr>
              <w:t xml:space="preserve">Количество обслуженных программ «1-С» для обеспечения функциональных возможностей автоматизации процесса формирования и мониторинга бюджета поселения </w:t>
            </w:r>
            <w:r w:rsidRPr="00EC1120">
              <w:rPr>
                <w:lang w:val="ru-RU" w:eastAsia="ru-RU"/>
              </w:rPr>
              <w:t>(ед.),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7A41" w14:textId="06C617C2" w:rsidR="00AD1963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D91D" w14:textId="66E83942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3501" w14:textId="1A986E90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50C9" w14:textId="77777777" w:rsidR="00AD1963" w:rsidRDefault="000970E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7A1321" w:rsidRPr="007A1321" w14:paraId="1EF571D8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95B" w14:textId="171E27D9" w:rsidR="007A1321" w:rsidRPr="007A1321" w:rsidRDefault="007A132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D1F9" w14:textId="03B22053" w:rsidR="007A1321" w:rsidRPr="007A1321" w:rsidRDefault="007A1321" w:rsidP="00EC112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A1321">
              <w:rPr>
                <w:lang w:val="ru-RU"/>
              </w:rPr>
              <w:t xml:space="preserve">Количество приобретенных технических средств и лицензионного программного обеспечения </w:t>
            </w:r>
            <w:r w:rsidRPr="007A1321">
              <w:rPr>
                <w:lang w:val="ru-RU" w:eastAsia="ru-RU"/>
              </w:rPr>
              <w:t>(ед.)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619" w14:textId="6EC24406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25A" w14:textId="3F1B8D2D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554C" w14:textId="15D6C4E7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CD6" w14:textId="33EA2E5A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7A1321" w:rsidRPr="007A1321" w14:paraId="1D012A32" w14:textId="7777777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187" w14:textId="320BADDB" w:rsidR="007A1321" w:rsidRPr="007A1321" w:rsidRDefault="007A1321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00F4" w14:textId="0A47565D" w:rsidR="007A1321" w:rsidRPr="007A1321" w:rsidRDefault="007A1321" w:rsidP="00EC1120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7A1321">
              <w:rPr>
                <w:lang w:val="ru-RU" w:eastAsia="ru-RU"/>
              </w:rPr>
              <w:t>Количество муниципальных служащих, прошедших профессиональную подготовку, переподготовку и повышение квалификации в сфере повышения эффективности бюджетных расходов (чел.)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A00" w14:textId="1B559264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F607" w14:textId="20E608BE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5730" w14:textId="6B4CA0D1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B4F7" w14:textId="3A00F78E" w:rsidR="007A1321" w:rsidRDefault="007A1321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14:paraId="1D140BD5" w14:textId="77777777" w:rsidR="00AD1963" w:rsidRDefault="00AD1963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2516B5AF" w14:textId="77777777" w:rsidR="00AD1963" w:rsidRDefault="00AD1963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14:paraId="7344C31A" w14:textId="77777777" w:rsidR="00AD1963" w:rsidRDefault="000970E9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14:paraId="2FFDB60E" w14:textId="77777777" w:rsidR="00AD1963" w:rsidRDefault="000970E9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Наговского сельского поселения                                              В.К. Лукина</w:t>
      </w:r>
    </w:p>
    <w:p w14:paraId="333E096F" w14:textId="77777777" w:rsidR="00AD1963" w:rsidRDefault="00AD1963">
      <w:pPr>
        <w:suppressAutoHyphens w:val="0"/>
        <w:autoSpaceDE w:val="0"/>
        <w:autoSpaceDN w:val="0"/>
        <w:adjustRightInd w:val="0"/>
        <w:rPr>
          <w:rFonts w:eastAsia="Times New Roman" w:cs="Times New Roman"/>
          <w:b/>
          <w:color w:val="auto"/>
          <w:lang w:val="ru-RU" w:eastAsia="ru-RU" w:bidi="ar-SA"/>
        </w:rPr>
      </w:pPr>
    </w:p>
    <w:p w14:paraId="6DFCB2B3" w14:textId="65D011AA" w:rsidR="00AD1963" w:rsidRDefault="00DA4E45">
      <w:pPr>
        <w:suppressAutoHyphens w:val="0"/>
        <w:autoSpaceDE w:val="0"/>
        <w:autoSpaceDN w:val="0"/>
        <w:adjustRightInd w:val="0"/>
      </w:pPr>
      <w:r>
        <w:rPr>
          <w:rFonts w:eastAsia="Times New Roman" w:cs="Times New Roman"/>
          <w:bCs/>
          <w:color w:val="auto"/>
          <w:lang w:eastAsia="ru-RU" w:bidi="ar-SA"/>
        </w:rPr>
        <w:t>2</w:t>
      </w:r>
      <w:r w:rsidR="00A541A8">
        <w:rPr>
          <w:rFonts w:eastAsia="Times New Roman" w:cs="Times New Roman"/>
          <w:bCs/>
          <w:color w:val="auto"/>
          <w:lang w:val="ru-RU" w:eastAsia="ru-RU" w:bidi="ar-SA"/>
        </w:rPr>
        <w:t>6</w:t>
      </w:r>
      <w:r w:rsidR="000970E9">
        <w:rPr>
          <w:rFonts w:eastAsia="Times New Roman" w:cs="Times New Roman"/>
          <w:bCs/>
          <w:color w:val="auto"/>
          <w:lang w:eastAsia="ru-RU" w:bidi="ar-SA"/>
        </w:rPr>
        <w:t xml:space="preserve"> февраля 202</w:t>
      </w:r>
      <w:r w:rsidR="00A541A8">
        <w:rPr>
          <w:rFonts w:eastAsia="Times New Roman" w:cs="Times New Roman"/>
          <w:bCs/>
          <w:color w:val="auto"/>
          <w:lang w:val="ru-RU" w:eastAsia="ru-RU" w:bidi="ar-SA"/>
        </w:rPr>
        <w:t>5</w:t>
      </w:r>
      <w:r w:rsidR="000970E9">
        <w:rPr>
          <w:rFonts w:eastAsia="Times New Roman" w:cs="Times New Roman"/>
          <w:bCs/>
          <w:color w:val="auto"/>
          <w:lang w:eastAsia="ru-RU" w:bidi="ar-SA"/>
        </w:rPr>
        <w:t xml:space="preserve"> года</w:t>
      </w:r>
    </w:p>
    <w:p w14:paraId="126072E5" w14:textId="77777777" w:rsidR="00AD1963" w:rsidRDefault="00AD1963"/>
    <w:sectPr w:rsidR="00AD1963" w:rsidSect="00AD1963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58FFE" w14:textId="77777777" w:rsidR="00CD4099" w:rsidRDefault="00CD4099">
      <w:r>
        <w:separator/>
      </w:r>
    </w:p>
  </w:endnote>
  <w:endnote w:type="continuationSeparator" w:id="0">
    <w:p w14:paraId="3D38D6A5" w14:textId="77777777" w:rsidR="00CD4099" w:rsidRDefault="00CD4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5C336" w14:textId="77777777" w:rsidR="00CD4099" w:rsidRDefault="00CD4099">
      <w:r>
        <w:separator/>
      </w:r>
    </w:p>
  </w:footnote>
  <w:footnote w:type="continuationSeparator" w:id="0">
    <w:p w14:paraId="3C7BD1C2" w14:textId="77777777" w:rsidR="00CD4099" w:rsidRDefault="00CD4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970E9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42D2"/>
    <w:rsid w:val="0026631D"/>
    <w:rsid w:val="002B7F6D"/>
    <w:rsid w:val="002C2F53"/>
    <w:rsid w:val="0033518C"/>
    <w:rsid w:val="003437C2"/>
    <w:rsid w:val="00377186"/>
    <w:rsid w:val="003A1C03"/>
    <w:rsid w:val="00414627"/>
    <w:rsid w:val="00421374"/>
    <w:rsid w:val="00425D63"/>
    <w:rsid w:val="004643D8"/>
    <w:rsid w:val="00497C24"/>
    <w:rsid w:val="004C7BA5"/>
    <w:rsid w:val="004E50AE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16078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A1321"/>
    <w:rsid w:val="007C2C59"/>
    <w:rsid w:val="00801F23"/>
    <w:rsid w:val="00824C94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541A8"/>
    <w:rsid w:val="00A91424"/>
    <w:rsid w:val="00AA2C77"/>
    <w:rsid w:val="00AC3FB9"/>
    <w:rsid w:val="00AC702A"/>
    <w:rsid w:val="00AD1963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C0F"/>
    <w:rsid w:val="00C05085"/>
    <w:rsid w:val="00C1593D"/>
    <w:rsid w:val="00C56C7E"/>
    <w:rsid w:val="00C7335B"/>
    <w:rsid w:val="00C776A4"/>
    <w:rsid w:val="00CA2C6C"/>
    <w:rsid w:val="00CC0600"/>
    <w:rsid w:val="00CC78AC"/>
    <w:rsid w:val="00CD4099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A4E45"/>
    <w:rsid w:val="00DC76D2"/>
    <w:rsid w:val="00DD30ED"/>
    <w:rsid w:val="00E64C21"/>
    <w:rsid w:val="00EC1120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64F91"/>
    <w:rsid w:val="00F8455C"/>
    <w:rsid w:val="00FA4E1A"/>
    <w:rsid w:val="00FD14F0"/>
    <w:rsid w:val="11360EF0"/>
    <w:rsid w:val="17593E68"/>
    <w:rsid w:val="3D2E204C"/>
    <w:rsid w:val="4258744E"/>
    <w:rsid w:val="45A9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DA119"/>
  <w15:docId w15:val="{E45731AF-FC6F-4C27-A17A-CD222BE5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1963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AD1963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2025-02-26T11:47:00Z</cp:lastPrinted>
  <dcterms:created xsi:type="dcterms:W3CDTF">2018-04-10T05:36:00Z</dcterms:created>
  <dcterms:modified xsi:type="dcterms:W3CDTF">2025-02-27T09:29:00Z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