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  <w:t>ОТЧЕТ</w:t>
      </w: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о выполнении муниципального задания</w:t>
      </w: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FF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за 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2016 год</w:t>
      </w: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470"/>
      </w:tblGrid>
      <w:tr w:rsidR="001574CD" w:rsidRPr="00623440" w:rsidTr="006355BA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Коды</w:t>
            </w:r>
          </w:p>
        </w:tc>
      </w:tr>
      <w:tr w:rsidR="001574CD" w:rsidRPr="00623440" w:rsidTr="006355B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Наименование муниципального учреждения  </w:t>
            </w:r>
            <w:r w:rsidRPr="00EC1174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Муниципальное</w:t>
            </w:r>
            <w:r w:rsidRPr="00623440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автономное учреждение культуры 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«Бурегский</w:t>
            </w:r>
            <w:r w:rsidRPr="00623440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сельский Дом культуры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18"/>
                <w:sz w:val="22"/>
                <w:szCs w:val="22"/>
                <w:lang w:val="ru-RU" w:eastAsia="ru-RU" w:bidi="ar-SA"/>
              </w:rPr>
              <w:t xml:space="preserve">Форма </w:t>
            </w:r>
            <w:proofErr w:type="gramStart"/>
            <w:r w:rsidRPr="00623440">
              <w:rPr>
                <w:rFonts w:eastAsia="Times New Roman" w:cs="Times New Roman"/>
                <w:color w:val="auto"/>
                <w:spacing w:val="-18"/>
                <w:sz w:val="22"/>
                <w:szCs w:val="22"/>
                <w:lang w:val="ru-RU" w:eastAsia="ru-RU" w:bidi="ar-SA"/>
              </w:rPr>
              <w:t>по</w:t>
            </w:r>
            <w:proofErr w:type="gramEnd"/>
          </w:p>
          <w:p w:rsidR="001574CD" w:rsidRPr="00623440" w:rsidRDefault="00BE47C3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  <w:hyperlink r:id="rId4" w:history="1">
              <w:r w:rsidR="001574CD"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ОКУД</w:t>
              </w:r>
            </w:hyperlink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0506001</w:t>
            </w:r>
          </w:p>
        </w:tc>
      </w:tr>
      <w:tr w:rsidR="001574CD" w:rsidRPr="00623440" w:rsidTr="006355B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0" w:type="dxa"/>
            <w:tcBorders>
              <w:top w:val="nil"/>
              <w:bottom w:val="single" w:sz="6" w:space="0" w:color="auto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6355B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470" w:type="dxa"/>
            <w:tcBorders>
              <w:top w:val="single" w:sz="6" w:space="0" w:color="auto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6355B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Виды деятельности муниципального учреждения </w:t>
            </w:r>
            <w:r w:rsidRPr="00370A44">
              <w:rPr>
                <w:b/>
                <w:color w:val="000000" w:themeColor="text1"/>
                <w:sz w:val="22"/>
                <w:szCs w:val="22"/>
                <w:lang w:val="ru-RU"/>
              </w:rPr>
              <w:t>Деятельность библиотек, архивов, учреждений клубного тип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6355B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5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92.51</w:t>
            </w:r>
          </w:p>
        </w:tc>
      </w:tr>
      <w:tr w:rsidR="001574CD" w:rsidRPr="00623440" w:rsidTr="006355BA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6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6355B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Вид муниципального учреждения _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Учреждение клубного типа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 </w:t>
            </w:r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(указывается вид муниципального </w:t>
            </w:r>
            <w:proofErr w:type="gramEnd"/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7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AB5F7A" w:rsidTr="006355B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AB1572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Периодичность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 раза в год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</w:p>
        </w:tc>
        <w:tc>
          <w:tcPr>
            <w:tcW w:w="1470" w:type="dxa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AB1B57" w:rsidRDefault="00AB1B57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lastRenderedPageBreak/>
        <w:t>Часть 1. Сведения об оказываемых муниципальных услугах</w:t>
      </w:r>
      <w:proofErr w:type="gramStart"/>
      <w:r w:rsidRPr="00623440">
        <w:rPr>
          <w:rFonts w:eastAsia="Times New Roman" w:cs="Times New Roman"/>
          <w:color w:val="auto"/>
          <w:sz w:val="22"/>
          <w:szCs w:val="22"/>
          <w:vertAlign w:val="superscript"/>
          <w:lang w:val="ru-RU" w:eastAsia="ru-RU" w:bidi="ar-SA"/>
        </w:rPr>
        <w:t>2</w:t>
      </w:r>
      <w:proofErr w:type="gramEnd"/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Раздел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</w:t>
      </w: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1574CD" w:rsidRPr="00370A44" w:rsidTr="006355B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1. Наименование муниципальной услуги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: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организация мероприятий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Уникальный номер по базовому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(отраслевому)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D557B6">
              <w:rPr>
                <w:sz w:val="22"/>
                <w:szCs w:val="22"/>
              </w:rPr>
              <w:t>14009000700100000003101</w:t>
            </w:r>
          </w:p>
        </w:tc>
      </w:tr>
      <w:tr w:rsidR="001574CD" w:rsidRPr="00AB5F7A" w:rsidTr="006355B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2. Категории потребителей муниципальной услуги __ физические лица, юридические лица, государственные учреждения, Муниципальные учреждения, Органы государственной власти, органы местного самоуправления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</w:p>
        </w:tc>
        <w:tc>
          <w:tcPr>
            <w:tcW w:w="1394" w:type="dxa"/>
            <w:vMerge/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AB5F7A" w:rsidTr="006355B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394" w:type="dxa"/>
            <w:vMerge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AB5F7A" w:rsidTr="006355B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394" w:type="dxa"/>
            <w:vMerge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1574CD" w:rsidRDefault="001574CD" w:rsidP="001574CD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133"/>
        <w:gridCol w:w="1133"/>
        <w:gridCol w:w="1133"/>
        <w:gridCol w:w="1142"/>
        <w:gridCol w:w="1128"/>
        <w:gridCol w:w="1135"/>
        <w:gridCol w:w="848"/>
        <w:gridCol w:w="859"/>
        <w:gridCol w:w="1277"/>
        <w:gridCol w:w="985"/>
        <w:gridCol w:w="998"/>
        <w:gridCol w:w="994"/>
        <w:gridCol w:w="979"/>
      </w:tblGrid>
      <w:tr w:rsidR="001574CD" w:rsidRPr="00623440" w:rsidTr="006355B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pacing w:val="-20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Уникаль-ный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Показатель качества муниципальной услуги</w:t>
            </w:r>
          </w:p>
        </w:tc>
      </w:tr>
      <w:tr w:rsidR="001574CD" w:rsidRPr="00623440" w:rsidTr="00AB1B5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pacing w:val="-20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единица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измерения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по </w:t>
            </w:r>
            <w:hyperlink r:id="rId8" w:history="1">
              <w:r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утверж-дено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испол-нено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на отчетную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превы-</w:t>
            </w:r>
            <w:r w:rsidRPr="00623440">
              <w:rPr>
                <w:rFonts w:eastAsia="Times New Roman" w:cs="Times New Roman"/>
                <w:color w:val="auto"/>
                <w:spacing w:val="-34"/>
                <w:sz w:val="22"/>
                <w:szCs w:val="22"/>
                <w:lang w:val="ru-RU" w:eastAsia="ru-RU" w:bidi="ar-SA"/>
              </w:rPr>
              <w:t>шающее</w:t>
            </w:r>
            <w:proofErr w:type="spellEnd"/>
            <w:r>
              <w:rPr>
                <w:rFonts w:eastAsia="Times New Roman" w:cs="Times New Roman"/>
                <w:color w:val="auto"/>
                <w:spacing w:val="-34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возмож-ное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</w:t>
            </w:r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и-</w:t>
            </w:r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чинаоткло-нения</w:t>
            </w:r>
            <w:proofErr w:type="spellEnd"/>
          </w:p>
        </w:tc>
      </w:tr>
      <w:tr w:rsidR="001574CD" w:rsidRPr="00623440" w:rsidTr="00AB1B5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AB1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1574CD" w:rsidRPr="00623440" w:rsidTr="00AB1B5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jc w:val="center"/>
              <w:rPr>
                <w:lang w:val="ru-RU"/>
              </w:rPr>
            </w:pPr>
            <w:r w:rsidRPr="00623440">
              <w:rPr>
                <w:sz w:val="22"/>
                <w:szCs w:val="22"/>
                <w:lang w:val="ru-RU"/>
              </w:rPr>
              <w:t xml:space="preserve">000000000004930175914009000700100000003101101  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 месту расположения организации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295DCF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Охват населения услугами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DB4B2E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28,6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DB4B2E" w:rsidRDefault="00AB5F7A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291</w:t>
            </w:r>
            <w:r w:rsidR="001574CD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AB1B5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02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Индекс удовлетворенности потребителей качеством предоставляемой услуги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64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64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AB1B57" w:rsidRDefault="00AB1B57" w:rsidP="001574CD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164"/>
        <w:gridCol w:w="1056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1574CD" w:rsidRPr="00AB5F7A" w:rsidTr="006355B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Уникаль-ный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номер реестровой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Сред-ний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размер платы (цены, </w:t>
            </w: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тарифа)</w:t>
            </w:r>
          </w:p>
        </w:tc>
      </w:tr>
      <w:tr w:rsidR="001574CD" w:rsidRPr="00623440" w:rsidTr="006355BA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наиме-нова-ние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единица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измерения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по </w:t>
            </w:r>
            <w:hyperlink r:id="rId9" w:history="1">
              <w:r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утверж-дено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в муниципальном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pacing w:val="-8"/>
                <w:sz w:val="22"/>
                <w:szCs w:val="22"/>
                <w:lang w:val="ru-RU" w:eastAsia="ru-RU" w:bidi="ar-SA"/>
              </w:rPr>
              <w:t>испол-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на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отчет-ную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превы-шаю-щеедопус-тимое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AB1B57">
        <w:trPr>
          <w:trHeight w:val="1845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AB1B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15</w:t>
            </w:r>
          </w:p>
        </w:tc>
      </w:tr>
      <w:tr w:rsidR="001574CD" w:rsidRPr="00623440" w:rsidTr="00AB1B57">
        <w:trPr>
          <w:trHeight w:val="253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jc w:val="center"/>
              <w:rPr>
                <w:lang w:val="ru-RU"/>
              </w:rPr>
            </w:pPr>
            <w:r w:rsidRPr="00623440">
              <w:rPr>
                <w:sz w:val="22"/>
                <w:szCs w:val="22"/>
                <w:lang w:val="ru-RU"/>
              </w:rPr>
              <w:t xml:space="preserve">000000000004930175914009000700100000003101101  </w:t>
            </w:r>
          </w:p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 месту расположения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. количество проведенных мероприятий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штук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EC1CA5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654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tbl>
      <w:tblPr>
        <w:tblW w:w="15148" w:type="dxa"/>
        <w:tblInd w:w="108" w:type="dxa"/>
        <w:tblLook w:val="04A0"/>
      </w:tblPr>
      <w:tblGrid>
        <w:gridCol w:w="3119"/>
        <w:gridCol w:w="3846"/>
        <w:gridCol w:w="265"/>
        <w:gridCol w:w="3846"/>
        <w:gridCol w:w="3808"/>
        <w:gridCol w:w="264"/>
      </w:tblGrid>
      <w:tr w:rsidR="001574CD" w:rsidRPr="00623440" w:rsidTr="006355BA">
        <w:tc>
          <w:tcPr>
            <w:tcW w:w="3119" w:type="dxa"/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ind w:left="-57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Руководитель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директор</w:t>
            </w:r>
          </w:p>
        </w:tc>
        <w:tc>
          <w:tcPr>
            <w:tcW w:w="265" w:type="dxa"/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М.Н.Клочкова</w:t>
            </w:r>
            <w:proofErr w:type="spellEnd"/>
          </w:p>
        </w:tc>
        <w:tc>
          <w:tcPr>
            <w:tcW w:w="264" w:type="dxa"/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574CD" w:rsidRPr="00623440" w:rsidTr="006355BA">
        <w:tc>
          <w:tcPr>
            <w:tcW w:w="3119" w:type="dxa"/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64" w:type="dxa"/>
            <w:shd w:val="clear" w:color="auto" w:fill="auto"/>
          </w:tcPr>
          <w:p w:rsidR="001574CD" w:rsidRPr="00623440" w:rsidRDefault="001574CD" w:rsidP="00635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574CD" w:rsidRPr="00623440" w:rsidRDefault="001574CD" w:rsidP="001574C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«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</w:t>
      </w:r>
      <w:r w:rsidR="00EC1CA5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5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» </w:t>
      </w:r>
      <w:r w:rsidR="00EC1CA5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январ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я_ 201</w:t>
      </w:r>
      <w:r w:rsidR="00EC1CA5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7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года</w:t>
      </w:r>
    </w:p>
    <w:p w:rsidR="001574CD" w:rsidRPr="00623440" w:rsidRDefault="001574CD" w:rsidP="001574CD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bookmarkStart w:id="0" w:name="Par637"/>
      <w:bookmarkStart w:id="1" w:name="Par638"/>
      <w:bookmarkEnd w:id="0"/>
      <w:bookmarkEnd w:id="1"/>
    </w:p>
    <w:tbl>
      <w:tblPr>
        <w:tblW w:w="0" w:type="auto"/>
        <w:tblLook w:val="04A0"/>
      </w:tblPr>
      <w:tblGrid>
        <w:gridCol w:w="392"/>
        <w:gridCol w:w="425"/>
        <w:gridCol w:w="14175"/>
      </w:tblGrid>
      <w:tr w:rsidR="001574CD" w:rsidRPr="00AB5F7A" w:rsidTr="006355BA">
        <w:tc>
          <w:tcPr>
            <w:tcW w:w="392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муниципальное задание формируется на срок до одного года в случае утверждения бюджета сельского поселения на очередной финансовый год и на срок до 3 лет в случае утверждения муниципального бюджета на очередной финансовый год и на плановый период.</w:t>
            </w:r>
          </w:p>
        </w:tc>
      </w:tr>
      <w:tr w:rsidR="001574CD" w:rsidRPr="00AB5F7A" w:rsidTr="006355BA">
        <w:tc>
          <w:tcPr>
            <w:tcW w:w="392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номера раздела.</w:t>
            </w:r>
          </w:p>
        </w:tc>
      </w:tr>
      <w:tr w:rsidR="001574CD" w:rsidRPr="00AB5F7A" w:rsidTr="006355BA">
        <w:tc>
          <w:tcPr>
            <w:tcW w:w="392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574CD" w:rsidRPr="00623440" w:rsidRDefault="001574CD" w:rsidP="006355B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      </w:r>
          </w:p>
        </w:tc>
      </w:tr>
    </w:tbl>
    <w:p w:rsidR="00E4549B" w:rsidRPr="001574CD" w:rsidRDefault="00E4549B" w:rsidP="00AB1B57">
      <w:pPr>
        <w:rPr>
          <w:lang w:val="ru-RU"/>
        </w:rPr>
      </w:pPr>
    </w:p>
    <w:sectPr w:rsidR="00E4549B" w:rsidRPr="001574CD" w:rsidSect="00AB1B57">
      <w:pgSz w:w="16838" w:h="11906" w:orient="landscape"/>
      <w:pgMar w:top="993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4CD"/>
    <w:rsid w:val="001574CD"/>
    <w:rsid w:val="001700AE"/>
    <w:rsid w:val="0026292A"/>
    <w:rsid w:val="00491DA9"/>
    <w:rsid w:val="005A4642"/>
    <w:rsid w:val="00AB1B57"/>
    <w:rsid w:val="00AB5F7A"/>
    <w:rsid w:val="00BE47C3"/>
    <w:rsid w:val="00E04455"/>
    <w:rsid w:val="00E4549B"/>
    <w:rsid w:val="00EC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91DA9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1DA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F3BB731765F946D87A85A21AD40C7ADDA25AAEAF17430E2B89DB319FBCCE6O" TargetMode="External"/><Relationship Id="rId9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4</cp:revision>
  <dcterms:created xsi:type="dcterms:W3CDTF">2017-01-30T20:53:00Z</dcterms:created>
  <dcterms:modified xsi:type="dcterms:W3CDTF">2017-02-12T20:49:00Z</dcterms:modified>
</cp:coreProperties>
</file>