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media/image7.jpeg" ContentType="image/jpeg"/>
  <Override PartName="/word/media/image1.png" ContentType="image/pn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41.png" ContentType="image/png"/>
  <Override PartName="/word/media/image8.jpeg" ContentType="image/jpeg"/>
  <Override PartName="/word/media/image9.jpeg" ContentType="image/jpeg"/>
  <Override PartName="/word/media/image10.jpeg" ContentType="image/jpeg"/>
  <Override PartName="/word/media/image11.jpeg" ContentType="image/jpeg"/>
  <Override PartName="/word/media/image12.jpeg" ContentType="image/jpeg"/>
  <Override PartName="/word/media/image13.jpeg" ContentType="image/jpeg"/>
  <Override PartName="/word/media/image14.jpeg" ContentType="image/jpeg"/>
  <Override PartName="/word/media/image35.jpeg" ContentType="image/jpeg"/>
  <Override PartName="/word/media/image15.png" ContentType="image/png"/>
  <Override PartName="/word/media/image16.png" ContentType="image/png"/>
  <Override PartName="/word/media/image17.jpeg" ContentType="image/jpeg"/>
  <Override PartName="/word/media/image18.jpeg" ContentType="image/jpeg"/>
  <Override PartName="/word/media/image19.jpeg" ContentType="image/jpeg"/>
  <Override PartName="/word/media/image20.jpeg" ContentType="image/jpeg"/>
  <Override PartName="/word/media/image21.jpeg" ContentType="image/jpeg"/>
  <Override PartName="/word/media/image22.jpeg" ContentType="image/jpeg"/>
  <Override PartName="/word/media/image23.jpeg" ContentType="image/jpeg"/>
  <Override PartName="/word/media/image24.png" ContentType="image/png"/>
  <Override PartName="/word/media/image27.png" ContentType="image/png"/>
  <Override PartName="/word/media/image25.jpeg" ContentType="image/jpeg"/>
  <Override PartName="/word/media/image26.jpeg" ContentType="image/jpeg"/>
  <Override PartName="/word/media/image28.png" ContentType="image/png"/>
  <Override PartName="/word/media/image29.jpeg" ContentType="image/jpeg"/>
  <Override PartName="/word/media/image30.jpeg" ContentType="image/jpeg"/>
  <Override PartName="/word/media/image42.png" ContentType="image/png"/>
  <Override PartName="/word/media/image31.jpeg" ContentType="image/jpeg"/>
  <Override PartName="/word/media/image32.jpeg" ContentType="image/jpeg"/>
  <Override PartName="/word/media/image33.jpeg" ContentType="image/jpeg"/>
  <Override PartName="/word/media/image34.jpeg" ContentType="image/jpeg"/>
  <Override PartName="/word/media/image36.png" ContentType="image/png"/>
  <Override PartName="/word/media/image37.jpeg" ContentType="image/jpeg"/>
  <Override PartName="/word/media/image38.jpeg" ContentType="image/jpeg"/>
  <Override PartName="/word/media/image39.jpeg" ContentType="image/jpeg"/>
  <Override PartName="/word/media/image40.png" ContentType="image/png"/>
  <Override PartName="/word/media/image43.png" ContentType="image/png"/>
  <Override PartName="/word/media/image44.jpeg" ContentType="image/jpeg"/>
  <Override PartName="/word/media/image45.jpeg" ContentType="image/jpeg"/>
  <Override PartName="/word/media/image46.png" ContentType="image/png"/>
  <Override PartName="/word/footer2.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00"/>
        <w:rPr>
          <w:sz w:val="24"/>
          <w:szCs w:val="24"/>
        </w:rPr>
      </w:pPr>
      <w:r>
        <w:rPr>
          <w:sz w:val="24"/>
          <w:szCs w:val="24"/>
        </w:rPr>
      </w:r>
    </w:p>
    <w:p>
      <w:pPr>
        <w:pStyle w:val="Normal"/>
        <w:spacing w:lineRule="exact" w:line="306"/>
        <w:rPr>
          <w:sz w:val="24"/>
          <w:szCs w:val="24"/>
        </w:rPr>
      </w:pPr>
      <w:r>
        <w:rPr>
          <w:sz w:val="24"/>
          <w:szCs w:val="24"/>
        </w:rPr>
      </w:r>
    </w:p>
    <w:p>
      <w:pPr>
        <w:pStyle w:val="Normal"/>
        <w:ind w:right="558" w:hanging="0"/>
        <w:jc w:val="center"/>
        <w:rPr>
          <w:sz w:val="20"/>
          <w:szCs w:val="20"/>
        </w:rPr>
      </w:pPr>
      <w:r>
        <w:rPr>
          <w:rFonts w:eastAsia="Arial" w:cs="Arial" w:ascii="Arial" w:hAnsi="Arial"/>
          <w:b/>
          <w:bCs/>
          <w:sz w:val="60"/>
          <w:szCs w:val="60"/>
        </w:rPr>
        <w:t>«ЗАПРЕТЫ И ОГРАНИЧЕНИЯ НА ГОССЛУЖБЕ»</w:t>
      </w:r>
    </w:p>
    <w:p>
      <w:pPr>
        <w:pStyle w:val="Normal"/>
        <w:spacing w:lineRule="exact" w:line="200"/>
        <w:rPr>
          <w:sz w:val="24"/>
          <w:szCs w:val="24"/>
        </w:rPr>
      </w:pPr>
      <w:r>
        <w:rPr>
          <w:sz w:val="24"/>
          <w:szCs w:val="24"/>
        </w:rPr>
      </w:r>
    </w:p>
    <w:p>
      <w:pPr>
        <w:pStyle w:val="Normal"/>
        <w:spacing w:lineRule="exact" w:line="200"/>
        <w:rPr>
          <w:sz w:val="24"/>
          <w:szCs w:val="24"/>
        </w:rPr>
      </w:pPr>
      <w:r>
        <w:rPr>
          <w:sz w:val="24"/>
          <w:szCs w:val="24"/>
        </w:rPr>
      </w:r>
    </w:p>
    <w:p>
      <w:pPr>
        <w:pStyle w:val="Normal"/>
        <w:spacing w:lineRule="exact" w:line="400"/>
        <w:rPr>
          <w:sz w:val="24"/>
          <w:szCs w:val="24"/>
        </w:rPr>
      </w:pPr>
      <w:r>
        <w:rPr>
          <w:sz w:val="24"/>
          <w:szCs w:val="24"/>
        </w:rPr>
      </w:r>
    </w:p>
    <w:p>
      <w:pPr>
        <w:pStyle w:val="Normal"/>
        <w:ind w:left="920" w:hanging="0"/>
        <w:rPr/>
      </w:pPr>
      <w:r>
        <w:rPr>
          <w:rFonts w:eastAsia="Arial" w:cs="Arial" w:ascii="Arial" w:hAnsi="Arial"/>
          <w:b/>
          <w:bCs/>
          <w:sz w:val="32"/>
          <w:szCs w:val="32"/>
        </w:rPr>
        <w:t>Методический материал</w:t>
      </w:r>
    </w:p>
    <w:p>
      <w:pPr>
        <w:sectPr>
          <w:headerReference w:type="default" r:id="rId2"/>
          <w:footerReference w:type="default" r:id="rId3"/>
          <w:type w:val="nextPage"/>
          <w:pgSz w:w="9640" w:h="14173"/>
          <w:pgMar w:left="1378" w:right="1440" w:header="0" w:top="1440" w:footer="0" w:bottom="1440" w:gutter="0"/>
          <w:pgNumType w:fmt="decimal"/>
          <w:formProt w:val="false"/>
          <w:textDirection w:val="lrTb"/>
          <w:docGrid w:type="default" w:linePitch="299" w:charSpace="4294965247"/>
        </w:sectPr>
      </w:pPr>
    </w:p>
    <w:p>
      <w:pPr>
        <w:pStyle w:val="Normal"/>
        <w:spacing w:lineRule="exact" w:line="200"/>
        <w:rPr>
          <w:sz w:val="24"/>
          <w:szCs w:val="24"/>
        </w:rPr>
      </w:pPr>
      <w:r>
        <w:rPr>
          <w:sz w:val="24"/>
          <w:szCs w:val="24"/>
        </w:rPr>
      </w:r>
    </w:p>
    <w:p>
      <w:pPr>
        <w:pStyle w:val="Normal"/>
        <w:spacing w:lineRule="exact" w:line="200"/>
        <w:rPr>
          <w:sz w:val="24"/>
          <w:szCs w:val="24"/>
        </w:rPr>
      </w:pPr>
      <w:r>
        <w:rPr>
          <w:sz w:val="24"/>
          <w:szCs w:val="24"/>
        </w:rPr>
      </w:r>
    </w:p>
    <w:p>
      <w:pPr>
        <w:pStyle w:val="Normal"/>
        <w:spacing w:lineRule="exact" w:line="200"/>
        <w:rPr>
          <w:sz w:val="24"/>
          <w:szCs w:val="24"/>
        </w:rPr>
      </w:pPr>
      <w:r>
        <w:rPr>
          <w:sz w:val="24"/>
          <w:szCs w:val="24"/>
        </w:rPr>
      </w:r>
    </w:p>
    <w:p>
      <w:pPr>
        <w:pStyle w:val="Normal"/>
        <w:spacing w:lineRule="exact" w:line="200"/>
        <w:rPr>
          <w:sz w:val="24"/>
          <w:szCs w:val="24"/>
        </w:rPr>
      </w:pPr>
      <w:r>
        <w:rPr>
          <w:sz w:val="24"/>
          <w:szCs w:val="24"/>
        </w:rPr>
      </w:r>
    </w:p>
    <w:p>
      <w:pPr>
        <w:pStyle w:val="Normal"/>
        <w:spacing w:lineRule="exact" w:line="200"/>
        <w:rPr>
          <w:sz w:val="24"/>
          <w:szCs w:val="24"/>
        </w:rPr>
      </w:pPr>
      <w:r>
        <w:rPr>
          <w:sz w:val="24"/>
          <w:szCs w:val="24"/>
        </w:rPr>
      </w:r>
    </w:p>
    <w:p>
      <w:pPr>
        <w:pStyle w:val="Normal"/>
        <w:spacing w:lineRule="exact" w:line="200"/>
        <w:rPr>
          <w:sz w:val="24"/>
          <w:szCs w:val="24"/>
        </w:rPr>
      </w:pPr>
      <w:r>
        <w:rPr>
          <w:sz w:val="24"/>
          <w:szCs w:val="24"/>
        </w:rPr>
      </w:r>
    </w:p>
    <w:p>
      <w:pPr>
        <w:pStyle w:val="Normal"/>
        <w:spacing w:lineRule="auto" w:line="235"/>
        <w:ind w:left="100" w:firstLine="454"/>
        <w:jc w:val="both"/>
        <w:rPr>
          <w:sz w:val="24"/>
          <w:szCs w:val="24"/>
        </w:rPr>
      </w:pPr>
      <w:r>
        <w:rPr>
          <w:rFonts w:eastAsia="Times New Roman"/>
          <w:sz w:val="24"/>
          <w:szCs w:val="24"/>
        </w:rPr>
        <w:t>Настоящий методический материал предназначен для государственных (муниципальных) служащих, направлен на повышение уровня правосознания и формирования устойчивого антикоррупционного поведения.</w:t>
      </w:r>
    </w:p>
    <w:p>
      <w:pPr>
        <w:sectPr>
          <w:type w:val="continuous"/>
          <w:pgSz w:w="9640" w:h="14173"/>
          <w:pgMar w:left="1378" w:right="1440" w:header="0" w:top="1440" w:footer="0" w:bottom="1440" w:gutter="0"/>
          <w:formProt w:val="false"/>
          <w:textDirection w:val="lrTb"/>
          <w:docGrid w:type="default" w:linePitch="299" w:charSpace="4294965247"/>
        </w:sectPr>
      </w:pPr>
    </w:p>
    <w:p>
      <w:pPr>
        <w:pStyle w:val="Normal"/>
        <w:ind w:firstLine="720"/>
        <w:jc w:val="both"/>
        <w:rPr>
          <w:sz w:val="28"/>
          <w:szCs w:val="28"/>
        </w:rPr>
      </w:pPr>
      <w:r>
        <w:rPr>
          <w:sz w:val="28"/>
          <w:szCs w:val="28"/>
        </w:rPr>
        <w:t>В число основных направлений деятельности государственных органов по повышению эффективности противодействия коррупции, согласно Федеральному закону от 25.12.2008 № 273-ФЗ «О противодействии коррупции» (ст. 7 закона), входит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pPr>
        <w:pStyle w:val="Normal"/>
        <w:spacing w:lineRule="auto" w:line="297"/>
        <w:ind w:right="500" w:hanging="0"/>
        <w:jc w:val="center"/>
        <w:rPr>
          <w:rFonts w:eastAsia="Times New Roman"/>
          <w:b/>
          <w:b/>
          <w:bCs/>
          <w:sz w:val="24"/>
          <w:szCs w:val="24"/>
        </w:rPr>
      </w:pPr>
      <w:r>
        <w:rPr>
          <w:rFonts w:eastAsia="Times New Roman"/>
          <w:b/>
          <w:bCs/>
          <w:sz w:val="24"/>
          <w:szCs w:val="24"/>
        </w:rPr>
      </w:r>
    </w:p>
    <w:p>
      <w:pPr>
        <w:pStyle w:val="Normal"/>
        <w:spacing w:lineRule="auto" w:line="297"/>
        <w:ind w:right="500" w:hanging="0"/>
        <w:jc w:val="center"/>
        <w:rPr>
          <w:rFonts w:eastAsia="Times New Roman"/>
          <w:b/>
          <w:b/>
          <w:bCs/>
          <w:sz w:val="28"/>
          <w:szCs w:val="28"/>
        </w:rPr>
      </w:pPr>
      <w:r>
        <w:rPr>
          <w:rFonts w:eastAsia="Times New Roman"/>
          <w:b/>
          <w:bCs/>
          <w:sz w:val="28"/>
          <w:szCs w:val="28"/>
        </w:rPr>
        <w:t xml:space="preserve">Антикоррупционные стандарты поведения служащего содержат </w:t>
      </w:r>
    </w:p>
    <w:p>
      <w:pPr>
        <w:pStyle w:val="Normal"/>
        <w:spacing w:lineRule="auto" w:line="297"/>
        <w:ind w:right="500" w:hanging="0"/>
        <w:jc w:val="center"/>
        <w:rPr>
          <w:rFonts w:eastAsia="Times New Roman"/>
          <w:b/>
          <w:b/>
          <w:bCs/>
          <w:sz w:val="28"/>
          <w:szCs w:val="28"/>
        </w:rPr>
      </w:pPr>
      <w:r>
        <w:rPr>
          <w:rFonts w:eastAsia="Times New Roman"/>
          <w:b/>
          <w:bCs/>
          <w:sz w:val="28"/>
          <w:szCs w:val="28"/>
        </w:rPr>
        <w:t>следующие запреты и ограничения</w:t>
      </w:r>
    </w:p>
    <w:p>
      <w:pPr>
        <w:pStyle w:val="Normal"/>
        <w:spacing w:lineRule="auto" w:line="297"/>
        <w:ind w:right="500" w:hanging="0"/>
        <w:jc w:val="center"/>
        <w:rPr>
          <w:rFonts w:eastAsia="Times New Roman"/>
          <w:b/>
          <w:b/>
          <w:bCs/>
          <w:sz w:val="24"/>
          <w:szCs w:val="24"/>
        </w:rPr>
      </w:pPr>
      <w:r>
        <w:rPr>
          <w:rFonts w:eastAsia="Times New Roman"/>
          <w:b/>
          <w:bCs/>
          <w:sz w:val="24"/>
          <w:szCs w:val="24"/>
        </w:rPr>
      </w:r>
    </w:p>
    <w:p>
      <w:pPr>
        <w:pStyle w:val="Normal"/>
        <w:spacing w:lineRule="auto" w:line="297"/>
        <w:ind w:right="500" w:hanging="0"/>
        <w:jc w:val="center"/>
        <w:rPr>
          <w:sz w:val="20"/>
          <w:szCs w:val="20"/>
        </w:rPr>
      </w:pPr>
      <w:r>
        <w:rPr>
          <w:sz w:val="20"/>
          <w:szCs w:val="20"/>
        </w:rPr>
        <mc:AlternateContent>
          <mc:Choice Requires="wps">
            <w:drawing>
              <wp:anchor behindDoc="0" distT="0" distB="0" distL="114300" distR="114300" simplePos="0" locked="0" layoutInCell="1" allowOverlap="1" relativeHeight="48" wp14:anchorId="5999B4ED">
                <wp:simplePos x="0" y="0"/>
                <wp:positionH relativeFrom="column">
                  <wp:posOffset>1028700</wp:posOffset>
                </wp:positionH>
                <wp:positionV relativeFrom="paragraph">
                  <wp:posOffset>-1270</wp:posOffset>
                </wp:positionV>
                <wp:extent cx="1991360" cy="676910"/>
                <wp:effectExtent l="0" t="0" r="28575" b="28575"/>
                <wp:wrapNone/>
                <wp:docPr id="1" name="Скругленный прямоугольник 137"/>
                <a:graphic xmlns:a="http://schemas.openxmlformats.org/drawingml/2006/main">
                  <a:graphicData uri="http://schemas.microsoft.com/office/word/2010/wordprocessingShape">
                    <wps:wsp>
                      <wps:cNvSpPr/>
                      <wps:spPr>
                        <a:xfrm>
                          <a:off x="0" y="0"/>
                          <a:ext cx="1990800" cy="676440"/>
                        </a:xfrm>
                        <a:prstGeom prst="roundRect">
                          <a:avLst>
                            <a:gd name="adj" fmla="val 16667"/>
                          </a:avLst>
                        </a:prstGeom>
                        <a:ln>
                          <a:round/>
                        </a:ln>
                      </wps:spPr>
                      <wps:style>
                        <a:lnRef idx="2">
                          <a:schemeClr val="accent6"/>
                        </a:lnRef>
                        <a:fillRef idx="1">
                          <a:schemeClr val="lt1"/>
                        </a:fillRef>
                        <a:effectRef idx="0">
                          <a:schemeClr val="accent6"/>
                        </a:effectRef>
                        <a:fontRef idx="minor"/>
                      </wps:style>
                      <wps:txbx>
                        <w:txbxContent>
                          <w:p>
                            <w:pPr>
                              <w:pStyle w:val="Style25"/>
                              <w:jc w:val="center"/>
                              <w:rPr>
                                <w:color w:val="000000"/>
                              </w:rPr>
                            </w:pPr>
                            <w:r>
                              <w:rPr>
                                <w:color w:val="000000"/>
                                <w:sz w:val="24"/>
                                <w:szCs w:val="24"/>
                              </w:rPr>
                              <w:t>Получение подарков и иных вознаграждений, наград</w:t>
                            </w:r>
                          </w:p>
                        </w:txbxContent>
                      </wps:txbx>
                      <wps:bodyPr anchor="ctr">
                        <a:prstTxWarp prst="textNoShape"/>
                        <a:noAutofit/>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50" wp14:anchorId="14175E96">
                <wp:simplePos x="0" y="0"/>
                <wp:positionH relativeFrom="column">
                  <wp:posOffset>3257550</wp:posOffset>
                </wp:positionH>
                <wp:positionV relativeFrom="paragraph">
                  <wp:posOffset>-1905</wp:posOffset>
                </wp:positionV>
                <wp:extent cx="1953260" cy="619760"/>
                <wp:effectExtent l="0" t="0" r="28575" b="28575"/>
                <wp:wrapNone/>
                <wp:docPr id="3" name="Скругленный прямоугольник 141"/>
                <a:graphic xmlns:a="http://schemas.openxmlformats.org/drawingml/2006/main">
                  <a:graphicData uri="http://schemas.microsoft.com/office/word/2010/wordprocessingShape">
                    <wps:wsp>
                      <wps:cNvSpPr/>
                      <wps:spPr>
                        <a:xfrm>
                          <a:off x="0" y="0"/>
                          <a:ext cx="1952640" cy="619200"/>
                        </a:xfrm>
                        <a:prstGeom prst="roundRect">
                          <a:avLst>
                            <a:gd name="adj" fmla="val 16667"/>
                          </a:avLst>
                        </a:prstGeom>
                        <a:ln>
                          <a:round/>
                        </a:ln>
                      </wps:spPr>
                      <wps:style>
                        <a:lnRef idx="2">
                          <a:schemeClr val="accent6"/>
                        </a:lnRef>
                        <a:fillRef idx="1">
                          <a:schemeClr val="lt1"/>
                        </a:fillRef>
                        <a:effectRef idx="0">
                          <a:schemeClr val="accent6"/>
                        </a:effectRef>
                        <a:fontRef idx="minor"/>
                      </wps:style>
                      <wps:txbx>
                        <w:txbxContent>
                          <w:p>
                            <w:pPr>
                              <w:pStyle w:val="Style25"/>
                              <w:jc w:val="center"/>
                              <w:rPr>
                                <w:color w:val="000000"/>
                              </w:rPr>
                            </w:pPr>
                            <w:r>
                              <w:rPr>
                                <w:color w:val="000000"/>
                                <w:sz w:val="24"/>
                                <w:szCs w:val="24"/>
                              </w:rPr>
                              <w:t>Иные запреты и ограничения</w:t>
                            </w:r>
                          </w:p>
                        </w:txbxContent>
                      </wps:txbx>
                      <wps:bodyPr anchor="ctr">
                        <a:prstTxWarp prst="textNoShape"/>
                        <a:noAutofit/>
                      </wps:bodyPr>
                    </wps:wsp>
                  </a:graphicData>
                </a:graphic>
              </wp:anchor>
            </w:drawing>
          </mc:Choice>
          <mc:Fallback>
            <w:pict/>
          </mc:Fallback>
        </mc:AlternateContent>
      </w:r>
    </w:p>
    <w:p>
      <w:pPr>
        <w:pStyle w:val="Normal"/>
        <w:spacing w:lineRule="auto" w:line="297"/>
        <w:ind w:right="500" w:hanging="0"/>
        <w:jc w:val="center"/>
        <w:rPr>
          <w:sz w:val="20"/>
          <w:szCs w:val="20"/>
        </w:rPr>
      </w:pPr>
      <w:r>
        <w:rPr>
          <w:sz w:val="20"/>
          <w:szCs w:val="20"/>
        </w:rPr>
      </w:r>
    </w:p>
    <w:p>
      <w:pPr>
        <w:pStyle w:val="Normal"/>
        <w:spacing w:lineRule="auto" w:line="297"/>
        <w:ind w:right="500" w:hanging="0"/>
        <w:jc w:val="center"/>
        <w:rPr>
          <w:sz w:val="20"/>
          <w:szCs w:val="20"/>
        </w:rPr>
      </w:pPr>
      <w:r>
        <w:rPr>
          <w:sz w:val="20"/>
          <w:szCs w:val="20"/>
        </w:rPr>
      </w:r>
    </w:p>
    <w:p>
      <w:pPr>
        <w:pStyle w:val="Normal"/>
        <w:tabs>
          <w:tab w:val="left" w:pos="420" w:leader="none"/>
          <w:tab w:val="center" w:pos="3610" w:leader="none"/>
        </w:tabs>
        <w:spacing w:lineRule="auto" w:line="297"/>
        <w:ind w:right="500" w:hanging="0"/>
        <w:rPr>
          <w:sz w:val="20"/>
          <w:szCs w:val="20"/>
        </w:rPr>
      </w:pPr>
      <w:r>
        <mc:AlternateContent>
          <mc:Choice Requires="wps">
            <w:drawing>
              <wp:anchor behindDoc="0" distT="0" distB="0" distL="114300" distR="114300" simplePos="0" locked="0" layoutInCell="1" allowOverlap="1" relativeHeight="46" wp14:anchorId="7C4C6910">
                <wp:simplePos x="0" y="0"/>
                <wp:positionH relativeFrom="column">
                  <wp:posOffset>3418840</wp:posOffset>
                </wp:positionH>
                <wp:positionV relativeFrom="paragraph">
                  <wp:posOffset>130175</wp:posOffset>
                </wp:positionV>
                <wp:extent cx="600710" cy="524510"/>
                <wp:effectExtent l="0" t="38100" r="47625" b="28575"/>
                <wp:wrapNone/>
                <wp:docPr id="5" name="Прямая со стрелкой 134"/>
                <a:graphic xmlns:a="http://schemas.openxmlformats.org/drawingml/2006/main">
                  <a:graphicData uri="http://schemas.microsoft.com/office/word/2010/wordprocessingShape">
                    <wps:wsp>
                      <wps:cNvSpPr/>
                      <wps:spPr>
                        <a:xfrm flipV="1">
                          <a:off x="0" y="0"/>
                          <a:ext cx="600120" cy="523800"/>
                        </a:xfrm>
                        <a:custGeom>
                          <a:avLst/>
                          <a:gdLst/>
                          <a:ahLst/>
                          <a:rect l="l" t="t" r="r" b="b"/>
                          <a:pathLst>
                            <a:path w="21600" h="21600">
                              <a:moveTo>
                                <a:pt x="0" y="0"/>
                              </a:moveTo>
                              <a:lnTo>
                                <a:pt x="21600" y="21600"/>
                              </a:lnTo>
                            </a:path>
                          </a:pathLst>
                        </a:custGeom>
                        <a:noFill/>
                        <a:ln>
                          <a:solidFill>
                            <a:srgbClr val="4a7ebb"/>
                          </a:solidFill>
                          <a:round/>
                          <a:tailEnd len="med" type="arrow" w="med"/>
                        </a:ln>
                      </wps:spPr>
                      <wps:style>
                        <a:lnRef idx="1">
                          <a:schemeClr val="accent1"/>
                        </a:lnRef>
                        <a:fillRef idx="0">
                          <a:schemeClr val="accent1"/>
                        </a:fillRef>
                        <a:effectRef idx="0">
                          <a:schemeClr val="accent1"/>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Прямая со стрелкой 134" stroked="t" style="position:absolute;margin-left:269.2pt;margin-top:10.25pt;width:47.2pt;height:41.2pt;flip:y" wp14:anchorId="7C4C6910" type="shapetype_32">
                <w10:wrap type="none"/>
                <v:fill o:detectmouseclick="t" on="false"/>
                <v:stroke color="#4a7ebb" weight="9360" endarrow="open" endarrowwidth="medium" endarrowlength="medium" joinstyle="round" endcap="flat"/>
              </v:shape>
            </w:pict>
          </mc:Fallback>
        </mc:AlternateContent>
        <mc:AlternateContent>
          <mc:Choice Requires="wps">
            <w:drawing>
              <wp:anchor behindDoc="0" distT="0" distB="0" distL="114300" distR="114300" simplePos="0" locked="0" layoutInCell="1" allowOverlap="1" relativeHeight="47" wp14:anchorId="0DF7308A">
                <wp:simplePos x="0" y="0"/>
                <wp:positionH relativeFrom="column">
                  <wp:posOffset>1923415</wp:posOffset>
                </wp:positionH>
                <wp:positionV relativeFrom="paragraph">
                  <wp:posOffset>130175</wp:posOffset>
                </wp:positionV>
                <wp:extent cx="600710" cy="524510"/>
                <wp:effectExtent l="38100" t="38100" r="29210" b="29210"/>
                <wp:wrapNone/>
                <wp:docPr id="6" name="Прямая со стрелкой 135"/>
                <a:graphic xmlns:a="http://schemas.openxmlformats.org/drawingml/2006/main">
                  <a:graphicData uri="http://schemas.microsoft.com/office/word/2010/wordprocessingShape">
                    <wps:wsp>
                      <wps:cNvSpPr/>
                      <wps:spPr>
                        <a:xfrm flipH="1" flipV="1">
                          <a:off x="0" y="0"/>
                          <a:ext cx="600120" cy="523800"/>
                        </a:xfrm>
                        <a:custGeom>
                          <a:avLst/>
                          <a:gdLst/>
                          <a:ahLst/>
                          <a:rect l="l" t="t" r="r" b="b"/>
                          <a:pathLst>
                            <a:path w="21600" h="21600">
                              <a:moveTo>
                                <a:pt x="0" y="0"/>
                              </a:moveTo>
                              <a:lnTo>
                                <a:pt x="21600" y="21600"/>
                              </a:lnTo>
                            </a:path>
                          </a:pathLst>
                        </a:custGeom>
                        <a:noFill/>
                        <a:ln>
                          <a:solidFill>
                            <a:srgbClr val="4a7ebb"/>
                          </a:solidFill>
                          <a:round/>
                          <a:tailEnd len="med" type="arrow"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Прямая со стрелкой 135" stroked="t" style="position:absolute;margin-left:151.45pt;margin-top:10.25pt;width:47.2pt;height:41.2pt;flip:xy" wp14:anchorId="0DF7308A" type="shapetype_32">
                <w10:wrap type="none"/>
                <v:fill o:detectmouseclick="t" on="false"/>
                <v:stroke color="#4a7ebb" weight="9360" endarrow="open" endarrowwidth="medium" endarrowlength="medium" joinstyle="round" endcap="flat"/>
              </v:shape>
            </w:pict>
          </mc:Fallback>
        </mc:AlternateContent>
        <w:drawing>
          <wp:anchor behindDoc="1" distT="0" distB="0" distL="114300" distR="123190" simplePos="0" locked="0" layoutInCell="1" allowOverlap="1" relativeHeight="45">
            <wp:simplePos x="0" y="0"/>
            <wp:positionH relativeFrom="page">
              <wp:posOffset>457200</wp:posOffset>
            </wp:positionH>
            <wp:positionV relativeFrom="page">
              <wp:posOffset>3977640</wp:posOffset>
            </wp:positionV>
            <wp:extent cx="1057275" cy="1428750"/>
            <wp:effectExtent l="0" t="0" r="0" b="0"/>
            <wp:wrapNone/>
            <wp:docPr id="7"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3" descr=""/>
                    <pic:cNvPicPr>
                      <a:picLocks noChangeAspect="1" noChangeArrowheads="1"/>
                    </pic:cNvPicPr>
                  </pic:nvPicPr>
                  <pic:blipFill>
                    <a:blip r:embed="rId4"/>
                    <a:stretch>
                      <a:fillRect/>
                    </a:stretch>
                  </pic:blipFill>
                  <pic:spPr bwMode="auto">
                    <a:xfrm>
                      <a:off x="0" y="0"/>
                      <a:ext cx="1057275" cy="1428750"/>
                    </a:xfrm>
                    <a:prstGeom prst="rect">
                      <a:avLst/>
                    </a:prstGeom>
                  </pic:spPr>
                </pic:pic>
              </a:graphicData>
            </a:graphic>
          </wp:anchor>
        </w:drawing>
      </w:r>
      <w:r>
        <w:rPr>
          <w:sz w:val="20"/>
          <w:szCs w:val="20"/>
        </w:rPr>
        <w:tab/>
        <w:tab/>
      </w:r>
    </w:p>
    <w:p>
      <w:pPr>
        <w:pStyle w:val="Normal"/>
        <w:spacing w:lineRule="auto" w:line="297"/>
        <w:ind w:right="500" w:hanging="0"/>
        <w:jc w:val="center"/>
        <w:rPr>
          <w:sz w:val="20"/>
          <w:szCs w:val="20"/>
        </w:rPr>
      </w:pPr>
      <w:r>
        <w:rPr>
          <w:sz w:val="20"/>
          <w:szCs w:val="20"/>
        </w:rPr>
      </w:r>
    </w:p>
    <w:p>
      <w:pPr>
        <w:pStyle w:val="Normal"/>
        <w:spacing w:lineRule="auto" w:line="297"/>
        <w:ind w:right="500" w:hanging="0"/>
        <w:jc w:val="center"/>
        <w:rPr>
          <w:sz w:val="20"/>
          <w:szCs w:val="20"/>
        </w:rPr>
      </w:pPr>
      <w:r>
        <w:rPr>
          <w:sz w:val="20"/>
          <w:szCs w:val="20"/>
        </w:rPr>
      </w:r>
    </w:p>
    <w:p>
      <w:pPr>
        <w:pStyle w:val="Normal"/>
        <w:spacing w:lineRule="auto" w:line="297"/>
        <w:ind w:right="500" w:hanging="0"/>
        <w:jc w:val="center"/>
        <w:rPr>
          <w:sz w:val="20"/>
          <w:szCs w:val="20"/>
        </w:rPr>
      </w:pPr>
      <w:r>
        <w:rPr>
          <w:sz w:val="20"/>
          <w:szCs w:val="20"/>
        </w:rPr>
        <mc:AlternateContent>
          <mc:Choice Requires="wps">
            <w:drawing>
              <wp:anchor behindDoc="0" distT="0" distB="0" distL="114300" distR="114300" simplePos="0" locked="0" layoutInCell="1" allowOverlap="1" relativeHeight="49" wp14:anchorId="1CCD6BBE">
                <wp:simplePos x="0" y="0"/>
                <wp:positionH relativeFrom="column">
                  <wp:posOffset>1638300</wp:posOffset>
                </wp:positionH>
                <wp:positionV relativeFrom="paragraph">
                  <wp:posOffset>109855</wp:posOffset>
                </wp:positionV>
                <wp:extent cx="2820035" cy="610870"/>
                <wp:effectExtent l="76200" t="57150" r="76200" b="94615"/>
                <wp:wrapNone/>
                <wp:docPr id="8" name="Скругленный прямоугольник 140"/>
                <a:graphic xmlns:a="http://schemas.openxmlformats.org/drawingml/2006/main">
                  <a:graphicData uri="http://schemas.microsoft.com/office/word/2010/wordprocessingShape">
                    <wps:wsp>
                      <wps:cNvSpPr/>
                      <wps:spPr>
                        <a:xfrm>
                          <a:off x="0" y="0"/>
                          <a:ext cx="2819520" cy="610200"/>
                        </a:xfrm>
                        <a:prstGeom prst="roundRect">
                          <a:avLst>
                            <a:gd name="adj" fmla="val 16667"/>
                          </a:avLst>
                        </a:prstGeom>
                        <a:ln>
                          <a:round/>
                        </a:ln>
                        <a:effectLst>
                          <a:outerShdw blurRad="40000" dir="5400000" dist="20000" rotWithShape="0">
                            <a:srgbClr val="000000">
                              <a:alpha val="38000"/>
                            </a:srgbClr>
                          </a:outerShdw>
                        </a:effectLst>
                      </wps:spPr>
                      <wps:style>
                        <a:lnRef idx="3">
                          <a:schemeClr val="lt1"/>
                        </a:lnRef>
                        <a:fillRef idx="1">
                          <a:schemeClr val="accent5"/>
                        </a:fillRef>
                        <a:effectRef idx="1">
                          <a:schemeClr val="accent5"/>
                        </a:effectRef>
                        <a:fontRef idx="minor"/>
                      </wps:style>
                      <wps:txbx>
                        <w:txbxContent>
                          <w:p>
                            <w:pPr>
                              <w:pStyle w:val="Style25"/>
                              <w:jc w:val="center"/>
                              <w:rPr>
                                <w:rFonts w:ascii="Arial" w:hAnsi="Arial" w:eastAsia="Arial" w:cs="Arial"/>
                                <w:b/>
                                <w:b/>
                                <w:color w:val="000000" w:themeColor="text1"/>
                                <w:sz w:val="28"/>
                                <w:szCs w:val="28"/>
                              </w:rPr>
                            </w:pPr>
                            <w:r>
                              <w:rPr>
                                <w:rFonts w:eastAsia="Arial" w:cs="Arial" w:ascii="Arial" w:hAnsi="Arial"/>
                                <w:b/>
                                <w:color w:val="000000" w:themeColor="text1"/>
                                <w:sz w:val="28"/>
                                <w:szCs w:val="28"/>
                              </w:rPr>
                              <w:t>ЗАПРЕТЫ И ОГРАНИЧЕНИЯ</w:t>
                            </w:r>
                          </w:p>
                          <w:p>
                            <w:pPr>
                              <w:pStyle w:val="Style25"/>
                              <w:jc w:val="center"/>
                              <w:rPr/>
                            </w:pPr>
                            <w:r>
                              <w:rPr/>
                            </w:r>
                          </w:p>
                        </w:txbxContent>
                      </wps:txbx>
                      <wps:bodyPr anchor="ctr">
                        <a:prstTxWarp prst="textNoShape"/>
                        <a:noAutofit/>
                      </wps:bodyPr>
                    </wps:wsp>
                  </a:graphicData>
                </a:graphic>
              </wp:anchor>
            </w:drawing>
          </mc:Choice>
          <mc:Fallback>
            <w:pict/>
          </mc:Fallback>
        </mc:AlternateContent>
      </w:r>
    </w:p>
    <w:p>
      <w:pPr>
        <w:pStyle w:val="Normal"/>
        <w:spacing w:lineRule="auto" w:line="297"/>
        <w:ind w:right="500" w:hanging="0"/>
        <w:jc w:val="center"/>
        <w:rPr>
          <w:sz w:val="20"/>
          <w:szCs w:val="20"/>
        </w:rPr>
      </w:pPr>
      <w:r>
        <w:rPr>
          <w:sz w:val="20"/>
          <w:szCs w:val="20"/>
        </w:rPr>
      </w:r>
    </w:p>
    <w:p>
      <w:pPr>
        <w:pStyle w:val="Normal"/>
        <w:spacing w:lineRule="auto" w:line="297"/>
        <w:ind w:right="500" w:hanging="0"/>
        <w:jc w:val="center"/>
        <w:rPr>
          <w:sz w:val="20"/>
          <w:szCs w:val="20"/>
        </w:rPr>
      </w:pPr>
      <w:r>
        <w:rPr>
          <w:sz w:val="20"/>
          <w:szCs w:val="20"/>
        </w:rPr>
      </w:r>
    </w:p>
    <w:p>
      <w:pPr>
        <w:pStyle w:val="Normal"/>
        <w:spacing w:lineRule="auto" w:line="297"/>
        <w:ind w:right="500" w:hanging="0"/>
        <w:jc w:val="center"/>
        <w:rPr>
          <w:sz w:val="20"/>
          <w:szCs w:val="20"/>
        </w:rPr>
      </w:pPr>
      <w:r>
        <w:rPr>
          <w:sz w:val="20"/>
          <w:szCs w:val="20"/>
        </w:rPr>
      </w:r>
    </w:p>
    <w:p>
      <w:pPr>
        <w:pStyle w:val="Normal"/>
        <w:spacing w:lineRule="auto" w:line="297"/>
        <w:ind w:right="500" w:hanging="0"/>
        <w:jc w:val="center"/>
        <w:rPr>
          <w:sz w:val="20"/>
          <w:szCs w:val="20"/>
        </w:rPr>
      </w:pPr>
      <w:r>
        <w:rPr>
          <w:sz w:val="20"/>
          <w:szCs w:val="20"/>
        </w:rPr>
        <mc:AlternateContent>
          <mc:Choice Requires="wps">
            <w:drawing>
              <wp:anchor behindDoc="0" distT="0" distB="0" distL="114300" distR="114300" simplePos="0" locked="0" layoutInCell="1" allowOverlap="1" relativeHeight="51" wp14:anchorId="2FA2FF83">
                <wp:simplePos x="0" y="0"/>
                <wp:positionH relativeFrom="column">
                  <wp:posOffset>3324225</wp:posOffset>
                </wp:positionH>
                <wp:positionV relativeFrom="paragraph">
                  <wp:posOffset>52070</wp:posOffset>
                </wp:positionV>
                <wp:extent cx="600710" cy="581660"/>
                <wp:effectExtent l="0" t="0" r="66675" b="47625"/>
                <wp:wrapNone/>
                <wp:docPr id="10" name="Прямая со стрелкой 142"/>
                <a:graphic xmlns:a="http://schemas.openxmlformats.org/drawingml/2006/main">
                  <a:graphicData uri="http://schemas.microsoft.com/office/word/2010/wordprocessingShape">
                    <wps:wsp>
                      <wps:cNvSpPr/>
                      <wps:spPr>
                        <a:xfrm>
                          <a:off x="0" y="0"/>
                          <a:ext cx="600120" cy="581040"/>
                        </a:xfrm>
                        <a:custGeom>
                          <a:avLst/>
                          <a:gdLst/>
                          <a:ahLst/>
                          <a:rect l="l" t="t" r="r" b="b"/>
                          <a:pathLst>
                            <a:path w="21600" h="21600">
                              <a:moveTo>
                                <a:pt x="0" y="0"/>
                              </a:moveTo>
                              <a:lnTo>
                                <a:pt x="21600" y="21600"/>
                              </a:lnTo>
                            </a:path>
                          </a:pathLst>
                        </a:custGeom>
                        <a:noFill/>
                        <a:ln>
                          <a:solidFill>
                            <a:srgbClr val="4a7ebb"/>
                          </a:solidFill>
                          <a:round/>
                          <a:tailEnd len="med" type="arrow"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Прямая со стрелкой 142" stroked="t" style="position:absolute;margin-left:261.75pt;margin-top:4.1pt;width:47.2pt;height:45.7pt" wp14:anchorId="2FA2FF83" type="shapetype_32">
                <w10:wrap type="none"/>
                <v:fill o:detectmouseclick="t" on="false"/>
                <v:stroke color="#4a7ebb" weight="9360" endarrow="open" endarrowwidth="medium" endarrowlength="medium" joinstyle="round" endcap="flat"/>
              </v:shape>
            </w:pict>
          </mc:Fallback>
        </mc:AlternateContent>
        <mc:AlternateContent>
          <mc:Choice Requires="wps">
            <w:drawing>
              <wp:anchor behindDoc="0" distT="0" distB="0" distL="114300" distR="114300" simplePos="0" locked="0" layoutInCell="1" allowOverlap="1" relativeHeight="52" wp14:anchorId="46B4AB96">
                <wp:simplePos x="0" y="0"/>
                <wp:positionH relativeFrom="column">
                  <wp:posOffset>2066925</wp:posOffset>
                </wp:positionH>
                <wp:positionV relativeFrom="paragraph">
                  <wp:posOffset>23495</wp:posOffset>
                </wp:positionV>
                <wp:extent cx="600710" cy="638810"/>
                <wp:effectExtent l="38100" t="0" r="28575" b="47625"/>
                <wp:wrapNone/>
                <wp:docPr id="11" name="Прямая со стрелкой 143"/>
                <a:graphic xmlns:a="http://schemas.openxmlformats.org/drawingml/2006/main">
                  <a:graphicData uri="http://schemas.microsoft.com/office/word/2010/wordprocessingShape">
                    <wps:wsp>
                      <wps:cNvSpPr/>
                      <wps:spPr>
                        <a:xfrm flipH="1">
                          <a:off x="0" y="0"/>
                          <a:ext cx="600120" cy="638280"/>
                        </a:xfrm>
                        <a:custGeom>
                          <a:avLst/>
                          <a:gdLst/>
                          <a:ahLst/>
                          <a:rect l="l" t="t" r="r" b="b"/>
                          <a:pathLst>
                            <a:path w="21600" h="21600">
                              <a:moveTo>
                                <a:pt x="0" y="0"/>
                              </a:moveTo>
                              <a:lnTo>
                                <a:pt x="21600" y="21600"/>
                              </a:lnTo>
                            </a:path>
                          </a:pathLst>
                        </a:custGeom>
                        <a:noFill/>
                        <a:ln>
                          <a:solidFill>
                            <a:srgbClr val="4a7ebb"/>
                          </a:solidFill>
                          <a:round/>
                          <a:tailEnd len="med" type="arrow"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Прямая со стрелкой 143" stroked="t" style="position:absolute;margin-left:162.75pt;margin-top:1.85pt;width:47.2pt;height:50.2pt;flip:x" wp14:anchorId="46B4AB96" type="shapetype_32">
                <w10:wrap type="none"/>
                <v:fill o:detectmouseclick="t" on="false"/>
                <v:stroke color="#4a7ebb" weight="9360" endarrow="open" endarrowwidth="medium" endarrowlength="medium" joinstyle="round" endcap="flat"/>
              </v:shape>
            </w:pict>
          </mc:Fallback>
        </mc:AlternateContent>
      </w:r>
    </w:p>
    <w:p>
      <w:pPr>
        <w:pStyle w:val="Normal"/>
        <w:spacing w:lineRule="auto" w:line="297"/>
        <w:ind w:right="500" w:hanging="0"/>
        <w:jc w:val="center"/>
        <w:rPr>
          <w:sz w:val="20"/>
          <w:szCs w:val="20"/>
        </w:rPr>
      </w:pPr>
      <w:r>
        <w:rPr>
          <w:sz w:val="20"/>
          <w:szCs w:val="20"/>
        </w:rPr>
      </w:r>
    </w:p>
    <w:p>
      <w:pPr>
        <w:pStyle w:val="Normal"/>
        <w:spacing w:lineRule="auto" w:line="297"/>
        <w:ind w:right="500" w:hanging="0"/>
        <w:jc w:val="center"/>
        <w:rPr>
          <w:sz w:val="20"/>
          <w:szCs w:val="20"/>
        </w:rPr>
      </w:pPr>
      <w:r>
        <w:rPr>
          <w:sz w:val="20"/>
          <w:szCs w:val="20"/>
        </w:rPr>
      </w:r>
    </w:p>
    <w:p>
      <w:pPr>
        <w:pStyle w:val="Normal"/>
        <w:spacing w:lineRule="auto" w:line="297"/>
        <w:ind w:right="500" w:hanging="0"/>
        <w:jc w:val="center"/>
        <w:rPr>
          <w:sz w:val="20"/>
          <w:szCs w:val="20"/>
        </w:rPr>
      </w:pPr>
      <w:r>
        <w:rPr>
          <w:sz w:val="20"/>
          <w:szCs w:val="20"/>
        </w:rPr>
        <mc:AlternateContent>
          <mc:Choice Requires="wps">
            <w:drawing>
              <wp:anchor behindDoc="0" distT="0" distB="0" distL="114300" distR="114300" simplePos="0" locked="0" layoutInCell="1" allowOverlap="1" relativeHeight="53" wp14:anchorId="7C9D39E1">
                <wp:simplePos x="0" y="0"/>
                <wp:positionH relativeFrom="column">
                  <wp:posOffset>295275</wp:posOffset>
                </wp:positionH>
                <wp:positionV relativeFrom="paragraph">
                  <wp:posOffset>117475</wp:posOffset>
                </wp:positionV>
                <wp:extent cx="2324735" cy="943610"/>
                <wp:effectExtent l="0" t="0" r="19050" b="28575"/>
                <wp:wrapNone/>
                <wp:docPr id="12" name="Скругленный прямоугольник 145"/>
                <a:graphic xmlns:a="http://schemas.openxmlformats.org/drawingml/2006/main">
                  <a:graphicData uri="http://schemas.microsoft.com/office/word/2010/wordprocessingShape">
                    <wps:wsp>
                      <wps:cNvSpPr/>
                      <wps:spPr>
                        <a:xfrm>
                          <a:off x="0" y="0"/>
                          <a:ext cx="2324160" cy="942840"/>
                        </a:xfrm>
                        <a:prstGeom prst="roundRect">
                          <a:avLst>
                            <a:gd name="adj" fmla="val 16667"/>
                          </a:avLst>
                        </a:prstGeom>
                        <a:ln>
                          <a:round/>
                        </a:ln>
                      </wps:spPr>
                      <wps:style>
                        <a:lnRef idx="2">
                          <a:schemeClr val="accent6"/>
                        </a:lnRef>
                        <a:fillRef idx="1">
                          <a:schemeClr val="lt1"/>
                        </a:fillRef>
                        <a:effectRef idx="0">
                          <a:schemeClr val="accent6"/>
                        </a:effectRef>
                        <a:fontRef idx="minor"/>
                      </wps:style>
                      <wps:txbx>
                        <w:txbxContent>
                          <w:p>
                            <w:pPr>
                              <w:pStyle w:val="Style25"/>
                              <w:jc w:val="center"/>
                              <w:rPr>
                                <w:color w:val="000000"/>
                              </w:rPr>
                            </w:pPr>
                            <w:r>
                              <w:rPr>
                                <w:color w:val="000000"/>
                                <w:sz w:val="24"/>
                                <w:szCs w:val="24"/>
                              </w:rPr>
                              <w:t xml:space="preserve">Участие в органах управления, предпринимательство, иная оплачиваемая работа </w:t>
                            </w:r>
                          </w:p>
                        </w:txbxContent>
                      </wps:txbx>
                      <wps:bodyPr anchor="ctr">
                        <a:prstTxWarp prst="textNoShape"/>
                        <a:noAutofit/>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54" wp14:anchorId="588D1151">
                <wp:simplePos x="0" y="0"/>
                <wp:positionH relativeFrom="column">
                  <wp:posOffset>3124200</wp:posOffset>
                </wp:positionH>
                <wp:positionV relativeFrom="paragraph">
                  <wp:posOffset>117475</wp:posOffset>
                </wp:positionV>
                <wp:extent cx="2162810" cy="943610"/>
                <wp:effectExtent l="0" t="0" r="28575" b="28575"/>
                <wp:wrapNone/>
                <wp:docPr id="14" name="Скругленный прямоугольник 146"/>
                <a:graphic xmlns:a="http://schemas.openxmlformats.org/drawingml/2006/main">
                  <a:graphicData uri="http://schemas.microsoft.com/office/word/2010/wordprocessingShape">
                    <wps:wsp>
                      <wps:cNvSpPr/>
                      <wps:spPr>
                        <a:xfrm>
                          <a:off x="0" y="0"/>
                          <a:ext cx="2162160" cy="942840"/>
                        </a:xfrm>
                        <a:prstGeom prst="roundRect">
                          <a:avLst>
                            <a:gd name="adj" fmla="val 16667"/>
                          </a:avLst>
                        </a:prstGeom>
                        <a:ln>
                          <a:round/>
                        </a:ln>
                      </wps:spPr>
                      <wps:style>
                        <a:lnRef idx="2">
                          <a:schemeClr val="accent6"/>
                        </a:lnRef>
                        <a:fillRef idx="1">
                          <a:schemeClr val="lt1"/>
                        </a:fillRef>
                        <a:effectRef idx="0">
                          <a:schemeClr val="accent6"/>
                        </a:effectRef>
                        <a:fontRef idx="minor"/>
                      </wps:style>
                      <wps:txbx>
                        <w:txbxContent>
                          <w:p>
                            <w:pPr>
                              <w:pStyle w:val="Style25"/>
                              <w:jc w:val="center"/>
                              <w:rPr>
                                <w:color w:val="000000"/>
                              </w:rPr>
                            </w:pPr>
                            <w:r>
                              <w:rPr>
                                <w:color w:val="000000"/>
                                <w:sz w:val="24"/>
                                <w:szCs w:val="24"/>
                              </w:rPr>
                              <w:t>Трудоустройство после увольнения со службы</w:t>
                            </w:r>
                          </w:p>
                        </w:txbxContent>
                      </wps:txbx>
                      <wps:bodyPr anchor="ctr">
                        <a:prstTxWarp prst="textNoShape"/>
                        <a:noAutofit/>
                      </wps:bodyPr>
                    </wps:wsp>
                  </a:graphicData>
                </a:graphic>
              </wp:anchor>
            </w:drawing>
          </mc:Choice>
          <mc:Fallback>
            <w:pict/>
          </mc:Fallback>
        </mc:AlternateContent>
      </w:r>
    </w:p>
    <w:p>
      <w:pPr>
        <w:pStyle w:val="Normal"/>
        <w:tabs>
          <w:tab w:val="left" w:pos="6240" w:leader="none"/>
        </w:tabs>
        <w:spacing w:lineRule="auto" w:line="297"/>
        <w:ind w:right="500" w:hanging="0"/>
        <w:rPr>
          <w:sz w:val="20"/>
          <w:szCs w:val="20"/>
        </w:rPr>
      </w:pPr>
      <w:r>
        <w:rPr>
          <w:sz w:val="20"/>
          <w:szCs w:val="20"/>
        </w:rPr>
        <w:tab/>
      </w:r>
    </w:p>
    <w:p>
      <w:pPr>
        <w:pStyle w:val="Normal"/>
        <w:spacing w:lineRule="auto" w:line="297"/>
        <w:ind w:right="500" w:hanging="0"/>
        <w:jc w:val="center"/>
        <w:rPr>
          <w:sz w:val="20"/>
          <w:szCs w:val="20"/>
        </w:rPr>
      </w:pPr>
      <w:r>
        <w:rPr>
          <w:sz w:val="20"/>
          <w:szCs w:val="20"/>
        </w:rPr>
      </w:r>
    </w:p>
    <w:p>
      <w:pPr>
        <w:pStyle w:val="Normal"/>
        <w:spacing w:lineRule="auto" w:line="297"/>
        <w:ind w:right="500" w:hanging="0"/>
        <w:jc w:val="center"/>
        <w:rPr>
          <w:sz w:val="20"/>
          <w:szCs w:val="20"/>
        </w:rPr>
      </w:pPr>
      <w:r>
        <w:rPr>
          <w:sz w:val="20"/>
          <w:szCs w:val="20"/>
        </w:rPr>
      </w:r>
    </w:p>
    <w:p>
      <w:pPr>
        <w:pStyle w:val="Normal"/>
        <w:spacing w:lineRule="auto" w:line="297"/>
        <w:ind w:right="500" w:hanging="0"/>
        <w:jc w:val="center"/>
        <w:rPr>
          <w:sz w:val="20"/>
          <w:szCs w:val="20"/>
        </w:rPr>
      </w:pPr>
      <w:r>
        <w:rPr>
          <w:sz w:val="20"/>
          <w:szCs w:val="20"/>
        </w:rPr>
      </w:r>
    </w:p>
    <w:p>
      <w:pPr>
        <w:sectPr>
          <w:headerReference w:type="default" r:id="rId5"/>
          <w:footerReference w:type="default" r:id="rId6"/>
          <w:type w:val="nextPage"/>
          <w:pgSz w:w="9640" w:h="14173"/>
          <w:pgMar w:left="900" w:right="1018" w:header="0" w:top="1251" w:footer="0" w:bottom="385" w:gutter="0"/>
          <w:pgNumType w:fmt="decimal"/>
          <w:formProt w:val="false"/>
          <w:textDirection w:val="lrTb"/>
          <w:docGrid w:type="default" w:linePitch="240" w:charSpace="4294965247"/>
        </w:sectPr>
        <w:pStyle w:val="Normal"/>
        <w:spacing w:lineRule="auto" w:line="297"/>
        <w:ind w:right="500" w:hanging="0"/>
        <w:jc w:val="center"/>
        <w:rPr>
          <w:sz w:val="20"/>
          <w:szCs w:val="20"/>
        </w:rPr>
      </w:pPr>
      <w:r>
        <w:rPr>
          <w:sz w:val="20"/>
          <w:szCs w:val="20"/>
        </w:rPr>
      </w:r>
    </w:p>
    <w:p>
      <w:pPr>
        <w:pStyle w:val="Normal"/>
        <w:spacing w:lineRule="exact" w:line="20"/>
        <w:rPr>
          <w:sz w:val="20"/>
          <w:szCs w:val="20"/>
        </w:rPr>
      </w:pPr>
      <w:r>
        <w:rPr>
          <w:sz w:val="20"/>
          <w:szCs w:val="20"/>
        </w:rPr>
      </w:r>
    </w:p>
    <w:p>
      <w:pPr>
        <w:pStyle w:val="Normal"/>
        <w:tabs>
          <w:tab w:val="left" w:pos="1560" w:leader="none"/>
        </w:tabs>
        <w:jc w:val="center"/>
        <w:rPr>
          <w:sz w:val="28"/>
          <w:szCs w:val="28"/>
        </w:rPr>
      </w:pPr>
      <w:r>
        <w:rPr>
          <w:sz w:val="28"/>
          <w:szCs w:val="28"/>
        </w:rPr>
        <w:t>В связи с исполнением должностных обязанностей служащему ЗАПРЕЩАЕТСЯ получать подарки, вознаграждения и награды от физических и юридических лиц.</w:t>
      </w:r>
    </w:p>
    <w:p>
      <w:pPr>
        <w:pStyle w:val="Normal"/>
        <w:spacing w:lineRule="exact" w:line="265"/>
        <w:rPr>
          <w:sz w:val="20"/>
          <w:szCs w:val="20"/>
        </w:rPr>
      </w:pPr>
      <w:r>
        <w:rPr>
          <w:sz w:val="20"/>
          <w:szCs w:val="20"/>
        </w:rPr>
        <w:drawing>
          <wp:anchor behindDoc="1" distT="0" distB="0" distL="114300" distR="116205" simplePos="0" locked="0" layoutInCell="1" allowOverlap="1" relativeHeight="2">
            <wp:simplePos x="0" y="0"/>
            <wp:positionH relativeFrom="column">
              <wp:posOffset>-247650</wp:posOffset>
            </wp:positionH>
            <wp:positionV relativeFrom="paragraph">
              <wp:posOffset>40005</wp:posOffset>
            </wp:positionV>
            <wp:extent cx="893445" cy="1162050"/>
            <wp:effectExtent l="0" t="0" r="0" b="0"/>
            <wp:wrapNone/>
            <wp:docPr id="16" name="Picture 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49" descr=""/>
                    <pic:cNvPicPr>
                      <a:picLocks noChangeAspect="1" noChangeArrowheads="1"/>
                    </pic:cNvPicPr>
                  </pic:nvPicPr>
                  <pic:blipFill>
                    <a:blip r:embed="rId7"/>
                    <a:stretch>
                      <a:fillRect/>
                    </a:stretch>
                  </pic:blipFill>
                  <pic:spPr bwMode="auto">
                    <a:xfrm>
                      <a:off x="0" y="0"/>
                      <a:ext cx="893445" cy="1162050"/>
                    </a:xfrm>
                    <a:prstGeom prst="rect">
                      <a:avLst/>
                    </a:prstGeom>
                  </pic:spPr>
                </pic:pic>
              </a:graphicData>
            </a:graphic>
          </wp:anchor>
        </w:drawing>
      </w:r>
    </w:p>
    <w:p>
      <w:pPr>
        <w:pStyle w:val="Normal"/>
        <w:tabs>
          <w:tab w:val="left" w:pos="1639" w:leader="none"/>
        </w:tabs>
        <w:ind w:left="1468" w:right="-75" w:hanging="0"/>
        <w:jc w:val="both"/>
        <w:rPr>
          <w:rFonts w:eastAsia="Times New Roman"/>
          <w:sz w:val="28"/>
          <w:szCs w:val="28"/>
        </w:rPr>
      </w:pPr>
      <w:r>
        <w:rPr>
          <w:rFonts w:eastAsia="Times New Roman"/>
          <w:sz w:val="28"/>
          <w:szCs w:val="28"/>
        </w:rPr>
        <w:t>В соответствии с п. 6 ч. 1 ст. 17 Федерального закона «О государственной гражданской службе» служащему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pPr>
        <w:pStyle w:val="Normal"/>
        <w:tabs>
          <w:tab w:val="left" w:pos="1639" w:leader="none"/>
        </w:tabs>
        <w:ind w:right="-75" w:hanging="0"/>
        <w:jc w:val="both"/>
        <w:rPr>
          <w:rFonts w:eastAsia="Times New Roman"/>
          <w:sz w:val="28"/>
          <w:szCs w:val="28"/>
        </w:rPr>
      </w:pPr>
      <w:r>
        <w:rPr>
          <w:rFonts w:eastAsia="Times New Roman"/>
          <w:sz w:val="28"/>
          <w:szCs w:val="28"/>
        </w:rPr>
      </w:r>
    </w:p>
    <w:p>
      <w:pPr>
        <w:pStyle w:val="Normal"/>
        <w:tabs>
          <w:tab w:val="left" w:pos="1639" w:leader="none"/>
        </w:tabs>
        <w:ind w:right="-74" w:firstLine="851"/>
        <w:jc w:val="both"/>
        <w:rPr>
          <w:rFonts w:eastAsia="Times New Roman"/>
          <w:sz w:val="28"/>
          <w:szCs w:val="28"/>
        </w:rPr>
      </w:pPr>
      <w:r>
        <w:rPr>
          <w:rFonts w:eastAsia="Times New Roman"/>
          <w:sz w:val="28"/>
          <w:szCs w:val="28"/>
        </w:rPr>
        <w:t>Служащим запрещается в явной или неявной форме требовать или принимать подарки:</w:t>
      </w:r>
    </w:p>
    <w:p>
      <w:pPr>
        <w:pStyle w:val="Normal"/>
        <w:tabs>
          <w:tab w:val="left" w:pos="1639" w:leader="none"/>
        </w:tabs>
        <w:ind w:right="-75" w:hanging="0"/>
        <w:jc w:val="both"/>
        <w:rPr>
          <w:rFonts w:eastAsia="Times New Roman"/>
          <w:sz w:val="28"/>
          <w:szCs w:val="28"/>
        </w:rPr>
      </w:pPr>
      <w:r>
        <w:rPr>
          <w:rFonts w:eastAsia="Times New Roman"/>
          <w:sz w:val="28"/>
          <w:szCs w:val="28"/>
        </w:rPr>
        <w:t>- из источников, входящих в список запрещенных;</w:t>
      </w:r>
    </w:p>
    <w:p>
      <w:pPr>
        <w:pStyle w:val="Normal"/>
        <w:tabs>
          <w:tab w:val="left" w:pos="1220" w:leader="none"/>
        </w:tabs>
        <w:spacing w:lineRule="auto" w:line="225"/>
        <w:ind w:right="-75" w:hanging="0"/>
        <w:jc w:val="both"/>
        <w:rPr>
          <w:rFonts w:eastAsia="Times New Roman"/>
          <w:sz w:val="28"/>
          <w:szCs w:val="28"/>
        </w:rPr>
      </w:pPr>
      <w:r>
        <w:rPr>
          <w:rFonts w:eastAsia="Times New Roman"/>
          <w:sz w:val="28"/>
          <w:szCs w:val="28"/>
        </w:rPr>
        <w:t>- в случаях, когда предложение или принятие подарка обусловлено должностным положением служащего.</w:t>
      </w:r>
    </w:p>
    <w:p>
      <w:pPr>
        <w:pStyle w:val="Normal"/>
        <w:tabs>
          <w:tab w:val="left" w:pos="1220" w:leader="none"/>
        </w:tabs>
        <w:spacing w:lineRule="auto" w:line="228"/>
        <w:ind w:right="-74" w:firstLine="851"/>
        <w:rPr>
          <w:rFonts w:eastAsia="Times New Roman"/>
          <w:sz w:val="28"/>
          <w:szCs w:val="28"/>
        </w:rPr>
      </w:pPr>
      <w:r>
        <w:rPr>
          <w:rFonts w:eastAsia="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Запрещенный источник </w:t>
      </w:r>
      <w:r>
        <w:rPr>
          <w:rFonts w:eastAsia="Times New Roman"/>
          <w:sz w:val="28"/>
          <w:szCs w:val="28"/>
        </w:rPr>
        <w:t>– любое лицо:</w:t>
      </w:r>
    </w:p>
    <w:p>
      <w:pPr>
        <w:pStyle w:val="Normal"/>
        <w:spacing w:lineRule="exact" w:line="1"/>
        <w:rPr>
          <w:rFonts w:eastAsia="Times New Roman"/>
          <w:sz w:val="28"/>
          <w:szCs w:val="28"/>
        </w:rPr>
      </w:pPr>
      <w:r>
        <w:rPr>
          <w:rFonts w:eastAsia="Times New Roman"/>
          <w:sz w:val="28"/>
          <w:szCs w:val="28"/>
        </w:rPr>
      </w:r>
    </w:p>
    <w:p>
      <w:pPr>
        <w:pStyle w:val="Normal"/>
        <w:spacing w:lineRule="auto" w:line="228"/>
        <w:ind w:left="500" w:hanging="500"/>
        <w:jc w:val="both"/>
        <w:rPr>
          <w:rFonts w:eastAsia="Times New Roman"/>
          <w:sz w:val="28"/>
          <w:szCs w:val="28"/>
        </w:rPr>
      </w:pPr>
      <w:r>
        <w:rPr>
          <w:rFonts w:eastAsia="Times New Roman"/>
          <w:sz w:val="28"/>
          <w:szCs w:val="28"/>
        </w:rPr>
        <w:t xml:space="preserve">•  </w:t>
      </w:r>
      <w:r>
        <w:rPr>
          <w:rFonts w:eastAsia="Times New Roman"/>
          <w:sz w:val="28"/>
          <w:szCs w:val="28"/>
        </w:rPr>
        <w:t>добивающееся совершения официальных действий со стороны государственного учреждения, в котором работает соответствующий служащий;</w:t>
      </w:r>
    </w:p>
    <w:p>
      <w:pPr>
        <w:pStyle w:val="Normal"/>
        <w:spacing w:lineRule="exact" w:line="1"/>
        <w:ind w:hanging="500"/>
        <w:jc w:val="both"/>
        <w:rPr>
          <w:rFonts w:eastAsia="Times New Roman"/>
          <w:sz w:val="28"/>
          <w:szCs w:val="28"/>
        </w:rPr>
      </w:pPr>
      <w:r>
        <w:rPr>
          <w:rFonts w:eastAsia="Times New Roman"/>
          <w:sz w:val="28"/>
          <w:szCs w:val="28"/>
        </w:rPr>
      </w:r>
    </w:p>
    <w:p>
      <w:pPr>
        <w:pStyle w:val="Normal"/>
        <w:spacing w:lineRule="auto" w:line="228"/>
        <w:ind w:left="500" w:hanging="500"/>
        <w:jc w:val="both"/>
        <w:rPr>
          <w:rFonts w:eastAsia="Times New Roman"/>
          <w:sz w:val="28"/>
          <w:szCs w:val="28"/>
        </w:rPr>
      </w:pPr>
      <w:r>
        <w:rPr>
          <w:rFonts w:eastAsia="Times New Roman"/>
          <w:sz w:val="28"/>
          <w:szCs w:val="28"/>
        </w:rPr>
        <w:t xml:space="preserve">• </w:t>
      </w:r>
      <w:r>
        <w:rPr>
          <w:rFonts w:eastAsia="Times New Roman"/>
          <w:sz w:val="28"/>
          <w:szCs w:val="28"/>
        </w:rPr>
        <w:t>осуществляющее или стремящееся осуществлять коммерческую деятельность совместно с данным государственным учреждением;</w:t>
      </w:r>
    </w:p>
    <w:p>
      <w:pPr>
        <w:pStyle w:val="Normal"/>
        <w:spacing w:lineRule="exact" w:line="1"/>
        <w:ind w:hanging="500"/>
        <w:jc w:val="both"/>
        <w:rPr>
          <w:rFonts w:eastAsia="Times New Roman"/>
          <w:sz w:val="28"/>
          <w:szCs w:val="28"/>
        </w:rPr>
      </w:pPr>
      <w:r>
        <w:rPr>
          <w:rFonts w:eastAsia="Times New Roman"/>
          <w:sz w:val="28"/>
          <w:szCs w:val="28"/>
        </w:rPr>
      </w:r>
    </w:p>
    <w:p>
      <w:pPr>
        <w:pStyle w:val="Normal"/>
        <w:spacing w:lineRule="auto" w:line="228"/>
        <w:ind w:left="500" w:hanging="500"/>
        <w:jc w:val="both"/>
        <w:rPr>
          <w:rFonts w:eastAsia="Times New Roman"/>
          <w:sz w:val="28"/>
          <w:szCs w:val="28"/>
        </w:rPr>
      </w:pPr>
      <w:r>
        <w:rPr>
          <w:rFonts w:eastAsia="Times New Roman"/>
          <w:sz w:val="28"/>
          <w:szCs w:val="28"/>
        </w:rPr>
        <w:t xml:space="preserve">•  </w:t>
      </w:r>
      <w:r>
        <w:rPr>
          <w:rFonts w:eastAsia="Times New Roman"/>
          <w:sz w:val="28"/>
          <w:szCs w:val="28"/>
        </w:rPr>
        <w:t>осуществляющее деятельность, которая регулируется данным государственным учреждением;</w:t>
      </w:r>
    </w:p>
    <w:p>
      <w:pPr>
        <w:pStyle w:val="Normal"/>
        <w:spacing w:lineRule="exact" w:line="1"/>
        <w:ind w:hanging="500"/>
        <w:jc w:val="both"/>
        <w:rPr>
          <w:rFonts w:eastAsia="Times New Roman"/>
          <w:sz w:val="28"/>
          <w:szCs w:val="28"/>
        </w:rPr>
      </w:pPr>
      <w:r>
        <w:rPr>
          <w:rFonts w:eastAsia="Times New Roman"/>
          <w:sz w:val="28"/>
          <w:szCs w:val="28"/>
        </w:rPr>
      </w:r>
    </w:p>
    <w:p>
      <w:pPr>
        <w:pStyle w:val="Normal"/>
        <w:spacing w:lineRule="auto" w:line="271"/>
        <w:ind w:left="500" w:hanging="500"/>
        <w:jc w:val="both"/>
        <w:rPr>
          <w:rFonts w:eastAsia="Times New Roman"/>
          <w:sz w:val="28"/>
          <w:szCs w:val="28"/>
        </w:rPr>
      </w:pPr>
      <w:r>
        <w:rPr>
          <w:rFonts w:eastAsia="Times New Roman"/>
          <w:sz w:val="28"/>
          <w:szCs w:val="28"/>
        </w:rPr>
        <w:t xml:space="preserve">• </w:t>
      </w:r>
      <w:r>
        <w:rPr>
          <w:rFonts w:eastAsia="Times New Roman"/>
          <w:sz w:val="28"/>
          <w:szCs w:val="28"/>
        </w:rPr>
        <w:t>интересы которого существенно зависят от исполнения или неисполнения должностных обязанностей соответствующим служащим.</w:t>
      </w:r>
    </w:p>
    <w:p>
      <w:pPr>
        <w:pStyle w:val="Normal"/>
        <w:spacing w:lineRule="auto" w:line="271"/>
        <w:ind w:firstLine="499"/>
        <w:jc w:val="both"/>
        <w:rPr>
          <w:rFonts w:eastAsia="Times New Roman"/>
          <w:b/>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eastAsia="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Почему нужно ограничить получение подарка?</w:t>
      </w:r>
    </w:p>
    <w:p>
      <w:pPr>
        <w:pStyle w:val="Normal"/>
        <w:spacing w:lineRule="exact" w:line="93"/>
        <w:rPr>
          <w:sz w:val="28"/>
          <w:szCs w:val="28"/>
        </w:rPr>
      </w:pPr>
      <w:r>
        <w:rPr>
          <w:sz w:val="28"/>
          <w:szCs w:val="28"/>
        </w:rPr>
      </w:r>
    </w:p>
    <w:p>
      <w:pPr>
        <w:pStyle w:val="Normal"/>
        <w:spacing w:lineRule="exact" w:line="20"/>
        <w:rPr>
          <w:sz w:val="28"/>
          <w:szCs w:val="28"/>
        </w:rPr>
      </w:pPr>
      <w:r>
        <w:rPr>
          <w:sz w:val="28"/>
          <w:szCs w:val="28"/>
        </w:rPr>
        <w:drawing>
          <wp:anchor behindDoc="1" distT="0" distB="0" distL="114300" distR="114300" simplePos="0" locked="0" layoutInCell="1" allowOverlap="1" relativeHeight="3">
            <wp:simplePos x="0" y="0"/>
            <wp:positionH relativeFrom="column">
              <wp:posOffset>-71120</wp:posOffset>
            </wp:positionH>
            <wp:positionV relativeFrom="paragraph">
              <wp:posOffset>-63500</wp:posOffset>
            </wp:positionV>
            <wp:extent cx="683895" cy="1019175"/>
            <wp:effectExtent l="0" t="0" r="0" b="0"/>
            <wp:wrapNone/>
            <wp:docPr id="17" name="Picture 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2" descr=""/>
                    <pic:cNvPicPr>
                      <a:picLocks noChangeAspect="1" noChangeArrowheads="1"/>
                    </pic:cNvPicPr>
                  </pic:nvPicPr>
                  <pic:blipFill>
                    <a:blip r:embed="rId8"/>
                    <a:stretch>
                      <a:fillRect/>
                    </a:stretch>
                  </pic:blipFill>
                  <pic:spPr bwMode="auto">
                    <a:xfrm>
                      <a:off x="0" y="0"/>
                      <a:ext cx="683895" cy="1019175"/>
                    </a:xfrm>
                    <a:prstGeom prst="rect">
                      <a:avLst/>
                    </a:prstGeom>
                  </pic:spPr>
                </pic:pic>
              </a:graphicData>
            </a:graphic>
          </wp:anchor>
        </w:drawing>
      </w:r>
    </w:p>
    <w:p>
      <w:pPr>
        <w:pStyle w:val="Normal"/>
        <w:spacing w:lineRule="auto" w:line="228"/>
        <w:ind w:left="1020" w:hanging="0"/>
        <w:jc w:val="both"/>
        <w:rPr>
          <w:sz w:val="28"/>
          <w:szCs w:val="28"/>
        </w:rPr>
      </w:pPr>
      <w:r>
        <w:rPr>
          <w:rFonts w:eastAsia="Times New Roman"/>
          <w:sz w:val="28"/>
          <w:szCs w:val="28"/>
        </w:rPr>
        <w:t>*Подарки реально или в глазах окружающих вовлекают служащего во взаимный обмен услугами.</w:t>
      </w:r>
    </w:p>
    <w:p>
      <w:pPr>
        <w:pStyle w:val="Normal"/>
        <w:spacing w:lineRule="exact" w:line="1"/>
        <w:jc w:val="both"/>
        <w:rPr>
          <w:sz w:val="28"/>
          <w:szCs w:val="28"/>
        </w:rPr>
      </w:pPr>
      <w:r>
        <w:rPr>
          <w:sz w:val="28"/>
          <w:szCs w:val="28"/>
        </w:rPr>
      </w:r>
    </w:p>
    <w:p>
      <w:pPr>
        <w:pStyle w:val="Normal"/>
        <w:spacing w:lineRule="auto" w:line="228"/>
        <w:ind w:left="1020" w:hanging="0"/>
        <w:jc w:val="both"/>
        <w:rPr>
          <w:rFonts w:eastAsia="Times New Roman"/>
          <w:sz w:val="28"/>
          <w:szCs w:val="28"/>
        </w:rPr>
      </w:pPr>
      <w:r>
        <w:rPr>
          <w:rFonts w:eastAsia="Times New Roman"/>
          <w:sz w:val="28"/>
          <w:szCs w:val="28"/>
        </w:rPr>
        <w:t>*Аргумент «скользкой дорожки»: с подарков начинаются коррупционные взаимодействия.</w:t>
      </w:r>
    </w:p>
    <w:p>
      <w:pPr>
        <w:pStyle w:val="Normal"/>
        <w:spacing w:lineRule="auto" w:line="228"/>
        <w:ind w:left="1020" w:hanging="0"/>
        <w:jc w:val="both"/>
        <w:rPr>
          <w:rFonts w:eastAsia="Times New Roman"/>
          <w:sz w:val="28"/>
          <w:szCs w:val="28"/>
        </w:rPr>
      </w:pPr>
      <w:r>
        <w:rPr>
          <w:rFonts w:eastAsia="Times New Roman"/>
          <w:sz w:val="28"/>
          <w:szCs w:val="28"/>
        </w:rPr>
      </w:r>
    </w:p>
    <w:p>
      <w:pPr>
        <w:pStyle w:val="Normal"/>
        <w:spacing w:lineRule="auto" w:line="228"/>
        <w:ind w:left="1020" w:hanging="0"/>
        <w:jc w:val="both"/>
        <w:rPr>
          <w:rFonts w:eastAsia="Times New Roman"/>
          <w:sz w:val="28"/>
          <w:szCs w:val="28"/>
        </w:rPr>
      </w:pPr>
      <w:r>
        <w:rPr>
          <w:rFonts w:eastAsia="Times New Roman"/>
          <w:sz w:val="28"/>
          <w:szCs w:val="28"/>
        </w:rPr>
      </w:r>
    </w:p>
    <w:p>
      <w:pPr>
        <w:pStyle w:val="Normal"/>
        <w:spacing w:lineRule="auto" w:line="228"/>
        <w:ind w:left="1020" w:hanging="0"/>
        <w:jc w:val="both"/>
        <w:rPr>
          <w:sz w:val="28"/>
          <w:szCs w:val="28"/>
        </w:rPr>
      </w:pPr>
      <w:r>
        <w:rPr>
          <w:sz w:val="28"/>
          <w:szCs w:val="28"/>
        </w:rPr>
      </w:r>
    </w:p>
    <w:p>
      <w:pPr>
        <w:pStyle w:val="Normal"/>
        <w:spacing w:lineRule="exact" w:line="1"/>
        <w:jc w:val="both"/>
        <w:rPr>
          <w:sz w:val="28"/>
          <w:szCs w:val="28"/>
        </w:rPr>
      </w:pPr>
      <w:r>
        <w:rPr>
          <w:sz w:val="28"/>
          <w:szCs w:val="28"/>
        </w:rPr>
      </w:r>
    </w:p>
    <w:p>
      <w:pPr>
        <w:pStyle w:val="Normal"/>
        <w:spacing w:lineRule="auto" w:line="228"/>
        <w:ind w:left="1020" w:hanging="0"/>
        <w:jc w:val="both"/>
        <w:rPr>
          <w:sz w:val="28"/>
          <w:szCs w:val="28"/>
        </w:rPr>
      </w:pPr>
      <w:r>
        <w:rPr>
          <w:rFonts w:eastAsia="Times New Roman"/>
          <w:sz w:val="28"/>
          <w:szCs w:val="28"/>
        </w:rPr>
        <w:t>*Неравномерное распределение государственных услуг: более лояльное отношение к тем, кто дарит подарки.</w:t>
      </w:r>
    </w:p>
    <w:p>
      <w:pPr>
        <w:pStyle w:val="Normal"/>
        <w:spacing w:lineRule="exact" w:line="1"/>
        <w:jc w:val="both"/>
        <w:rPr>
          <w:sz w:val="28"/>
          <w:szCs w:val="28"/>
        </w:rPr>
      </w:pPr>
      <w:r>
        <w:rPr>
          <w:sz w:val="28"/>
          <w:szCs w:val="28"/>
        </w:rPr>
      </w:r>
    </w:p>
    <w:p>
      <w:pPr>
        <w:pStyle w:val="Normal"/>
        <w:spacing w:lineRule="auto" w:line="271"/>
        <w:ind w:left="1020" w:hanging="0"/>
        <w:jc w:val="both"/>
        <w:rPr>
          <w:sz w:val="28"/>
          <w:szCs w:val="28"/>
        </w:rPr>
      </w:pPr>
      <w:r>
        <w:rPr>
          <w:rFonts w:eastAsia="Times New Roman"/>
          <w:sz w:val="28"/>
          <w:szCs w:val="28"/>
        </w:rPr>
        <w:t>*Общественное восприятие: в глазах общества с подарков обычно начинается коррупция.</w:t>
      </w:r>
    </w:p>
    <w:p>
      <w:pPr>
        <w:pStyle w:val="Normal"/>
        <w:tabs>
          <w:tab w:val="left" w:pos="7300" w:leader="none"/>
        </w:tabs>
        <w:ind w:firstLine="567"/>
        <w:jc w:val="both"/>
        <w:rPr>
          <w:sz w:val="28"/>
          <w:szCs w:val="28"/>
        </w:rPr>
      </w:pPr>
      <w:r>
        <w:rPr>
          <w:rFonts w:eastAsia="Times New Roman"/>
          <w:sz w:val="28"/>
          <w:szCs w:val="28"/>
        </w:rPr>
        <w:t xml:space="preserve">Подарки, полученные служащим </w:t>
      </w:r>
      <w:r>
        <w:rPr>
          <w:rFonts w:eastAsia="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в связи с протокольными мероприятиями, со служебными командировками и с другими официальными мероприятиями,</w:t>
      </w:r>
      <w:r>
        <w:rPr>
          <w:rFonts w:eastAsia="Times New Roman"/>
          <w:sz w:val="28"/>
          <w:szCs w:val="28"/>
        </w:rPr>
        <w:t xml:space="preserve"> признаются федеральной собственностью и передаются служащим по акту в государственный орган, в котором он замещает должность, за исключением случаев, установленных Гражданским кодексом РФ.</w:t>
      </w:r>
    </w:p>
    <w:p>
      <w:pPr>
        <w:pStyle w:val="Normal"/>
        <w:ind w:firstLine="567"/>
        <w:jc w:val="both"/>
        <w:rPr>
          <w:sz w:val="28"/>
          <w:szCs w:val="28"/>
        </w:rPr>
      </w:pPr>
      <w:r>
        <w:rPr>
          <w:rFonts w:eastAsia="Times New Roman"/>
          <w:sz w:val="28"/>
          <w:szCs w:val="28"/>
        </w:rPr>
        <w:t>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РФ.</w:t>
      </w:r>
    </w:p>
    <w:p>
      <w:pPr>
        <w:pStyle w:val="Normal"/>
        <w:spacing w:lineRule="exact" w:line="124"/>
        <w:rPr>
          <w:sz w:val="20"/>
          <w:szCs w:val="20"/>
        </w:rPr>
      </w:pPr>
      <w:r>
        <w:rPr>
          <w:sz w:val="20"/>
          <w:szCs w:val="20"/>
        </w:rPr>
      </w:r>
    </w:p>
    <w:p>
      <w:pPr>
        <w:pStyle w:val="Normal"/>
        <w:tabs>
          <w:tab w:val="left" w:pos="1450" w:leader="none"/>
        </w:tabs>
        <w:spacing w:lineRule="auto" w:line="247"/>
        <w:ind w:left="1260" w:right="380" w:hanging="0"/>
        <w:jc w:val="both"/>
        <w:rPr>
          <w:rFonts w:eastAsia="Times New Roman"/>
          <w:sz w:val="26"/>
          <w:szCs w:val="26"/>
        </w:rPr>
      </w:pPr>
      <w:r>
        <w:rPr>
          <w:rFonts w:eastAsia="Times New Roman"/>
          <w:sz w:val="26"/>
          <w:szCs w:val="26"/>
        </w:rPr>
        <w:t>Образец уведомления представителя нанимателя о получении подарка (см. Приложение 1)</w:t>
      </w:r>
    </w:p>
    <w:p>
      <w:pPr>
        <w:pStyle w:val="Normal"/>
        <w:spacing w:lineRule="exact" w:line="20"/>
        <w:rPr>
          <w:sz w:val="20"/>
          <w:szCs w:val="20"/>
        </w:rPr>
      </w:pPr>
      <w:r>
        <w:rPr>
          <w:sz w:val="20"/>
          <w:szCs w:val="20"/>
        </w:rPr>
        <w:drawing>
          <wp:anchor behindDoc="1" distT="0" distB="0" distL="114300" distR="114300" simplePos="0" locked="0" layoutInCell="1" allowOverlap="1" relativeHeight="4">
            <wp:simplePos x="0" y="0"/>
            <wp:positionH relativeFrom="column">
              <wp:posOffset>324485</wp:posOffset>
            </wp:positionH>
            <wp:positionV relativeFrom="paragraph">
              <wp:posOffset>-372110</wp:posOffset>
            </wp:positionV>
            <wp:extent cx="4805045" cy="911225"/>
            <wp:effectExtent l="0" t="0" r="0" b="0"/>
            <wp:wrapNone/>
            <wp:docPr id="18" name="Picture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53" descr=""/>
                    <pic:cNvPicPr>
                      <a:picLocks noChangeAspect="1" noChangeArrowheads="1"/>
                    </pic:cNvPicPr>
                  </pic:nvPicPr>
                  <pic:blipFill>
                    <a:blip r:embed="rId9"/>
                    <a:stretch>
                      <a:fillRect/>
                    </a:stretch>
                  </pic:blipFill>
                  <pic:spPr bwMode="auto">
                    <a:xfrm>
                      <a:off x="0" y="0"/>
                      <a:ext cx="4805045" cy="911225"/>
                    </a:xfrm>
                    <a:prstGeom prst="rect">
                      <a:avLst/>
                    </a:prstGeom>
                  </pic:spPr>
                </pic:pic>
              </a:graphicData>
            </a:graphic>
          </wp:anchor>
        </w:drawing>
      </w:r>
    </w:p>
    <w:p>
      <w:pPr>
        <w:pStyle w:val="Normal"/>
        <w:spacing w:lineRule="exact" w:line="370"/>
        <w:rPr>
          <w:sz w:val="20"/>
          <w:szCs w:val="20"/>
        </w:rPr>
      </w:pPr>
      <w:r>
        <w:rPr>
          <w:sz w:val="20"/>
          <w:szCs w:val="20"/>
        </w:rPr>
      </w:r>
    </w:p>
    <w:tbl>
      <w:tblPr>
        <w:tblW w:w="6360" w:type="dxa"/>
        <w:jc w:val="left"/>
        <w:tblInd w:w="960" w:type="dxa"/>
        <w:tblBorders/>
        <w:tblCellMar>
          <w:top w:w="0" w:type="dxa"/>
          <w:left w:w="0" w:type="dxa"/>
          <w:bottom w:w="0" w:type="dxa"/>
          <w:right w:w="0" w:type="dxa"/>
        </w:tblCellMar>
        <w:tblLook w:firstRow="1" w:noVBand="1" w:lastRow="0" w:firstColumn="1" w:lastColumn="0" w:noHBand="0" w:val="04a0"/>
      </w:tblPr>
      <w:tblGrid>
        <w:gridCol w:w="3699"/>
        <w:gridCol w:w="2640"/>
        <w:gridCol w:w="21"/>
      </w:tblGrid>
      <w:tr>
        <w:trPr>
          <w:trHeight w:val="207" w:hRule="atLeast"/>
        </w:trPr>
        <w:tc>
          <w:tcPr>
            <w:tcW w:w="3699" w:type="dxa"/>
            <w:tcBorders/>
            <w:shd w:fill="auto" w:val="clear"/>
            <w:vAlign w:val="bottom"/>
          </w:tcPr>
          <w:p>
            <w:pPr>
              <w:pStyle w:val="Normal"/>
              <w:ind w:right="830" w:hanging="0"/>
              <w:jc w:val="center"/>
              <w:rPr>
                <w:sz w:val="20"/>
                <w:szCs w:val="20"/>
              </w:rPr>
            </w:pPr>
            <w:r>
              <w:rPr>
                <w:rFonts w:eastAsia="Times New Roman"/>
                <w:w w:val="99"/>
                <w:sz w:val="18"/>
                <w:szCs w:val="18"/>
              </w:rPr>
              <w:t>ОСНОВНОЕ ОТЛИЧИЕ ПОДАРКА</w:t>
            </w:r>
          </w:p>
        </w:tc>
        <w:tc>
          <w:tcPr>
            <w:tcW w:w="2640" w:type="dxa"/>
            <w:vMerge w:val="restart"/>
            <w:tcBorders/>
            <w:shd w:fill="auto" w:val="clear"/>
            <w:vAlign w:val="bottom"/>
          </w:tcPr>
          <w:p>
            <w:pPr>
              <w:pStyle w:val="Normal"/>
              <w:ind w:left="900" w:hanging="0"/>
              <w:rPr>
                <w:sz w:val="20"/>
                <w:szCs w:val="20"/>
              </w:rPr>
            </w:pPr>
            <w:r>
              <w:rPr>
                <w:rFonts w:eastAsia="Times New Roman"/>
                <w:w w:val="99"/>
                <w:sz w:val="18"/>
                <w:szCs w:val="18"/>
              </w:rPr>
              <w:t>БЕЗВОЗМЕЗДНОСТЬ</w:t>
            </w:r>
          </w:p>
        </w:tc>
        <w:tc>
          <w:tcPr>
            <w:tcW w:w="21" w:type="dxa"/>
            <w:tcBorders/>
            <w:shd w:fill="auto" w:val="clear"/>
            <w:vAlign w:val="bottom"/>
          </w:tcPr>
          <w:p>
            <w:pPr>
              <w:pStyle w:val="Normal"/>
              <w:rPr>
                <w:sz w:val="1"/>
                <w:szCs w:val="1"/>
              </w:rPr>
            </w:pPr>
            <w:r>
              <w:rPr>
                <w:sz w:val="1"/>
                <w:szCs w:val="1"/>
              </w:rPr>
            </w:r>
          </w:p>
        </w:tc>
      </w:tr>
      <w:tr>
        <w:trPr>
          <w:trHeight w:val="142" w:hRule="atLeast"/>
        </w:trPr>
        <w:tc>
          <w:tcPr>
            <w:tcW w:w="3699" w:type="dxa"/>
            <w:vMerge w:val="restart"/>
            <w:tcBorders/>
            <w:shd w:fill="auto" w:val="clear"/>
            <w:vAlign w:val="bottom"/>
          </w:tcPr>
          <w:p>
            <w:pPr>
              <w:pStyle w:val="Normal"/>
              <w:ind w:right="810" w:hanging="0"/>
              <w:jc w:val="center"/>
              <w:rPr>
                <w:sz w:val="20"/>
                <w:szCs w:val="20"/>
              </w:rPr>
            </w:pPr>
            <w:r>
              <w:rPr>
                <w:rFonts w:eastAsia="Times New Roman"/>
                <w:w w:val="98"/>
                <w:sz w:val="18"/>
                <w:szCs w:val="18"/>
              </w:rPr>
              <w:t>ОТ ВЗЯТКИ</w:t>
            </w:r>
          </w:p>
        </w:tc>
        <w:tc>
          <w:tcPr>
            <w:tcW w:w="2640" w:type="dxa"/>
            <w:vMerge w:val="continue"/>
            <w:tcBorders/>
            <w:shd w:fill="auto" w:val="clear"/>
            <w:vAlign w:val="bottom"/>
          </w:tcPr>
          <w:p>
            <w:pPr>
              <w:pStyle w:val="Normal"/>
              <w:rPr>
                <w:sz w:val="12"/>
                <w:szCs w:val="12"/>
              </w:rPr>
            </w:pPr>
            <w:r>
              <w:rPr>
                <w:sz w:val="12"/>
                <w:szCs w:val="12"/>
              </w:rPr>
            </w:r>
          </w:p>
        </w:tc>
        <w:tc>
          <w:tcPr>
            <w:tcW w:w="21" w:type="dxa"/>
            <w:tcBorders/>
            <w:shd w:fill="auto" w:val="clear"/>
            <w:vAlign w:val="bottom"/>
          </w:tcPr>
          <w:p>
            <w:pPr>
              <w:pStyle w:val="Normal"/>
              <w:rPr>
                <w:sz w:val="1"/>
                <w:szCs w:val="1"/>
              </w:rPr>
            </w:pPr>
            <w:r>
              <w:rPr>
                <w:sz w:val="1"/>
                <w:szCs w:val="1"/>
              </w:rPr>
            </w:r>
          </w:p>
        </w:tc>
      </w:tr>
      <w:tr>
        <w:trPr>
          <w:trHeight w:val="100" w:hRule="atLeast"/>
        </w:trPr>
        <w:tc>
          <w:tcPr>
            <w:tcW w:w="3699" w:type="dxa"/>
            <w:vMerge w:val="continue"/>
            <w:tcBorders/>
            <w:shd w:fill="auto" w:val="clear"/>
            <w:vAlign w:val="bottom"/>
          </w:tcPr>
          <w:p>
            <w:pPr>
              <w:pStyle w:val="Normal"/>
              <w:rPr>
                <w:sz w:val="8"/>
                <w:szCs w:val="8"/>
              </w:rPr>
            </w:pPr>
            <w:r>
              <w:rPr>
                <w:sz w:val="8"/>
                <w:szCs w:val="8"/>
              </w:rPr>
            </w:r>
          </w:p>
        </w:tc>
        <w:tc>
          <w:tcPr>
            <w:tcW w:w="2640" w:type="dxa"/>
            <w:tcBorders/>
            <w:shd w:fill="auto" w:val="clear"/>
            <w:vAlign w:val="bottom"/>
          </w:tcPr>
          <w:p>
            <w:pPr>
              <w:pStyle w:val="Normal"/>
              <w:rPr>
                <w:sz w:val="8"/>
                <w:szCs w:val="8"/>
              </w:rPr>
            </w:pPr>
            <w:r>
              <w:rPr>
                <w:sz w:val="8"/>
                <w:szCs w:val="8"/>
              </w:rPr>
            </w:r>
          </w:p>
        </w:tc>
        <w:tc>
          <w:tcPr>
            <w:tcW w:w="21" w:type="dxa"/>
            <w:tcBorders/>
            <w:shd w:fill="auto" w:val="clear"/>
            <w:vAlign w:val="bottom"/>
          </w:tcPr>
          <w:p>
            <w:pPr>
              <w:pStyle w:val="Normal"/>
              <w:rPr>
                <w:sz w:val="1"/>
                <w:szCs w:val="1"/>
              </w:rPr>
            </w:pPr>
            <w:r>
              <w:rPr>
                <w:sz w:val="1"/>
                <w:szCs w:val="1"/>
              </w:rPr>
            </w:r>
          </w:p>
        </w:tc>
      </w:tr>
    </w:tbl>
    <w:p>
      <w:pPr>
        <w:pStyle w:val="Normal"/>
        <w:spacing w:lineRule="exact" w:line="20"/>
        <w:rPr>
          <w:sz w:val="20"/>
          <w:szCs w:val="20"/>
        </w:rPr>
      </w:pPr>
      <w:r>
        <w:rPr>
          <w:sz w:val="20"/>
          <w:szCs w:val="20"/>
        </w:rPr>
        <w:drawing>
          <wp:anchor behindDoc="1" distT="0" distB="0" distL="114300" distR="114300" simplePos="0" locked="0" layoutInCell="1" allowOverlap="1" relativeHeight="5">
            <wp:simplePos x="0" y="0"/>
            <wp:positionH relativeFrom="column">
              <wp:posOffset>2684780</wp:posOffset>
            </wp:positionH>
            <wp:positionV relativeFrom="paragraph">
              <wp:posOffset>-234315</wp:posOffset>
            </wp:positionV>
            <wp:extent cx="585470" cy="178435"/>
            <wp:effectExtent l="0" t="0" r="0" b="0"/>
            <wp:wrapNone/>
            <wp:docPr id="19" name="Picture 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4" descr=""/>
                    <pic:cNvPicPr>
                      <a:picLocks noChangeAspect="1" noChangeArrowheads="1"/>
                    </pic:cNvPicPr>
                  </pic:nvPicPr>
                  <pic:blipFill>
                    <a:blip r:embed="rId10"/>
                    <a:stretch>
                      <a:fillRect/>
                    </a:stretch>
                  </pic:blipFill>
                  <pic:spPr bwMode="auto">
                    <a:xfrm>
                      <a:off x="0" y="0"/>
                      <a:ext cx="585470" cy="178435"/>
                    </a:xfrm>
                    <a:prstGeom prst="rect">
                      <a:avLst/>
                    </a:prstGeom>
                  </pic:spPr>
                </pic:pic>
              </a:graphicData>
            </a:graphic>
          </wp:anchor>
        </w:drawing>
      </w:r>
    </w:p>
    <w:p>
      <w:pPr>
        <w:pStyle w:val="Normal"/>
        <w:spacing w:lineRule="exact" w:line="21"/>
        <w:rPr>
          <w:sz w:val="20"/>
          <w:szCs w:val="20"/>
        </w:rPr>
      </w:pPr>
      <w:r>
        <w:rPr>
          <w:sz w:val="20"/>
          <w:szCs w:val="20"/>
        </w:rPr>
      </w:r>
    </w:p>
    <w:p>
      <w:pPr>
        <w:pStyle w:val="Normal"/>
        <w:ind w:left="1180" w:hanging="0"/>
        <w:rPr>
          <w:sz w:val="20"/>
          <w:szCs w:val="20"/>
        </w:rPr>
      </w:pPr>
      <w:r>
        <w:rPr>
          <w:rFonts w:eastAsia="Times New Roman"/>
        </w:rPr>
        <w:t xml:space="preserve">То есть, передавая подарок, </w:t>
      </w:r>
      <w:r>
        <w:rPr>
          <w:rFonts w:eastAsia="Times New Roman"/>
          <w:color w:val="D6000E"/>
        </w:rPr>
        <w:t>даритель ничего не просит взамен</w:t>
      </w:r>
    </w:p>
    <w:p>
      <w:pPr>
        <w:pStyle w:val="Normal"/>
        <w:spacing w:lineRule="exact" w:line="20"/>
        <w:rPr>
          <w:sz w:val="20"/>
          <w:szCs w:val="20"/>
        </w:rPr>
      </w:pPr>
      <w:r>
        <w:rPr>
          <w:sz w:val="20"/>
          <w:szCs w:val="20"/>
        </w:rPr>
      </w:r>
    </w:p>
    <w:p>
      <w:pPr>
        <w:pStyle w:val="Normal"/>
        <w:spacing w:lineRule="exact" w:line="172"/>
        <w:rPr>
          <w:sz w:val="20"/>
          <w:szCs w:val="20"/>
        </w:rPr>
      </w:pPr>
      <w:r>
        <w:rPr>
          <w:sz w:val="20"/>
          <w:szCs w:val="20"/>
        </w:rPr>
      </w:r>
    </w:p>
    <w:p>
      <w:pPr>
        <w:pStyle w:val="Normal"/>
        <w:ind w:left="4080" w:hanging="0"/>
        <w:rPr>
          <w:sz w:val="20"/>
          <w:szCs w:val="20"/>
        </w:rPr>
      </w:pPr>
      <w:r>
        <w:drawing>
          <wp:anchor behindDoc="1" distT="0" distB="3175" distL="114300" distR="117475" simplePos="0" locked="0" layoutInCell="1" allowOverlap="1" relativeHeight="6">
            <wp:simplePos x="0" y="0"/>
            <wp:positionH relativeFrom="column">
              <wp:posOffset>2545080</wp:posOffset>
            </wp:positionH>
            <wp:positionV relativeFrom="paragraph">
              <wp:posOffset>-11430</wp:posOffset>
            </wp:positionV>
            <wp:extent cx="2339975" cy="1063625"/>
            <wp:effectExtent l="0" t="0" r="0" b="0"/>
            <wp:wrapNone/>
            <wp:docPr id="20" name="Picture 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5" descr=""/>
                    <pic:cNvPicPr>
                      <a:picLocks noChangeAspect="1" noChangeArrowheads="1"/>
                    </pic:cNvPicPr>
                  </pic:nvPicPr>
                  <pic:blipFill>
                    <a:blip r:embed="rId11"/>
                    <a:stretch>
                      <a:fillRect/>
                    </a:stretch>
                  </pic:blipFill>
                  <pic:spPr bwMode="auto">
                    <a:xfrm>
                      <a:off x="0" y="0"/>
                      <a:ext cx="2339975" cy="1063625"/>
                    </a:xfrm>
                    <a:prstGeom prst="rect">
                      <a:avLst/>
                    </a:prstGeom>
                  </pic:spPr>
                </pic:pic>
              </a:graphicData>
            </a:graphic>
          </wp:anchor>
        </w:drawing>
      </w:r>
      <w:r>
        <w:rPr>
          <w:rFonts w:eastAsia="Times New Roman"/>
          <w:sz w:val="18"/>
          <w:szCs w:val="18"/>
        </w:rPr>
        <w:t>•</w:t>
      </w:r>
      <w:r>
        <w:rPr>
          <w:rFonts w:eastAsia="Times New Roman"/>
          <w:sz w:val="18"/>
          <w:szCs w:val="18"/>
        </w:rPr>
        <w:t xml:space="preserve"> </w:t>
      </w:r>
      <w:r>
        <w:rPr>
          <w:rFonts w:eastAsia="Times New Roman"/>
          <w:sz w:val="18"/>
          <w:szCs w:val="18"/>
        </w:rPr>
        <w:t>совершение действий (бездействие) в поль-</w:t>
      </w:r>
    </w:p>
    <w:p>
      <w:pPr>
        <w:pStyle w:val="Normal"/>
        <w:spacing w:lineRule="auto" w:line="230"/>
        <w:ind w:left="4080" w:hanging="0"/>
        <w:rPr>
          <w:sz w:val="20"/>
          <w:szCs w:val="20"/>
        </w:rPr>
      </w:pPr>
      <w:r>
        <w:rPr>
          <w:rFonts w:eastAsia="Times New Roman"/>
          <w:sz w:val="18"/>
          <w:szCs w:val="18"/>
        </w:rPr>
        <w:t>зу взяткодателя, если указанные  действия</w:t>
      </w:r>
    </w:p>
    <w:p>
      <w:pPr>
        <w:pStyle w:val="Normal"/>
        <w:spacing w:lineRule="auto" w:line="230"/>
        <w:ind w:left="4080" w:hanging="0"/>
        <w:rPr>
          <w:sz w:val="20"/>
          <w:szCs w:val="20"/>
        </w:rPr>
      </w:pPr>
      <w:r>
        <w:rPr>
          <w:rFonts w:eastAsia="Times New Roman"/>
          <w:sz w:val="18"/>
          <w:szCs w:val="18"/>
        </w:rPr>
        <w:t>(бездействие) входят в служебные полномо-</w:t>
      </w:r>
    </w:p>
    <w:p>
      <w:pPr>
        <w:pStyle w:val="Normal"/>
        <w:spacing w:lineRule="auto" w:line="180"/>
        <w:ind w:left="960" w:right="60" w:hanging="0"/>
        <w:rPr>
          <w:rFonts w:eastAsia="Times New Roman"/>
          <w:sz w:val="16"/>
          <w:szCs w:val="16"/>
        </w:rPr>
      </w:pPr>
      <w:r>
        <w:rPr>
          <w:rFonts w:eastAsia="Times New Roman"/>
          <w:sz w:val="30"/>
          <w:szCs w:val="30"/>
          <w:vertAlign w:val="subscript"/>
        </w:rPr>
        <w:t>ВЗЯТКА ДАЕТСЯ ЗА</w:t>
      </w:r>
      <w:r>
        <w:rPr>
          <w:rFonts w:eastAsia="Times New Roman"/>
          <w:sz w:val="16"/>
          <w:szCs w:val="16"/>
        </w:rPr>
        <w:t xml:space="preserve">                                  чия должностного лица либо если  оно в силу </w:t>
      </w:r>
    </w:p>
    <w:p>
      <w:pPr>
        <w:pStyle w:val="Normal"/>
        <w:spacing w:lineRule="auto" w:line="180"/>
        <w:ind w:left="960" w:right="60" w:hanging="0"/>
        <w:jc w:val="center"/>
        <w:rPr>
          <w:sz w:val="18"/>
          <w:szCs w:val="18"/>
        </w:rPr>
      </w:pPr>
      <w:r>
        <w:rPr>
          <w:sz w:val="20"/>
          <w:szCs w:val="20"/>
        </w:rPr>
        <w:t xml:space="preserve">                                                          </w:t>
      </w:r>
      <w:r>
        <w:rPr>
          <w:sz w:val="20"/>
          <w:szCs w:val="20"/>
        </w:rPr>
        <w:t>д</w:t>
      </w:r>
      <w:r>
        <w:rPr>
          <w:sz w:val="18"/>
          <w:szCs w:val="18"/>
        </w:rPr>
        <w:t>олжностного положения может способство-</w:t>
      </w:r>
    </w:p>
    <w:p>
      <w:pPr>
        <w:pStyle w:val="Normal"/>
        <w:spacing w:lineRule="exact" w:line="20"/>
        <w:rPr>
          <w:sz w:val="20"/>
          <w:szCs w:val="20"/>
        </w:rPr>
      </w:pPr>
      <w:r>
        <w:rPr>
          <w:sz w:val="20"/>
          <w:szCs w:val="20"/>
        </w:rPr>
        <w:drawing>
          <wp:anchor behindDoc="1" distT="0" distB="0" distL="114300" distR="114300" simplePos="0" locked="0" layoutInCell="1" allowOverlap="1" relativeHeight="7">
            <wp:simplePos x="0" y="0"/>
            <wp:positionH relativeFrom="column">
              <wp:posOffset>324485</wp:posOffset>
            </wp:positionH>
            <wp:positionV relativeFrom="paragraph">
              <wp:posOffset>-238125</wp:posOffset>
            </wp:positionV>
            <wp:extent cx="2216785" cy="241300"/>
            <wp:effectExtent l="0" t="0" r="0" b="0"/>
            <wp:wrapNone/>
            <wp:docPr id="21" name="Picture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56" descr=""/>
                    <pic:cNvPicPr>
                      <a:picLocks noChangeAspect="1" noChangeArrowheads="1"/>
                    </pic:cNvPicPr>
                  </pic:nvPicPr>
                  <pic:blipFill>
                    <a:blip r:embed="rId12"/>
                    <a:stretch>
                      <a:fillRect/>
                    </a:stretch>
                  </pic:blipFill>
                  <pic:spPr bwMode="auto">
                    <a:xfrm>
                      <a:off x="0" y="0"/>
                      <a:ext cx="2216785" cy="241300"/>
                    </a:xfrm>
                    <a:prstGeom prst="rect">
                      <a:avLst/>
                    </a:prstGeom>
                  </pic:spPr>
                </pic:pic>
              </a:graphicData>
            </a:graphic>
          </wp:anchor>
        </w:drawing>
      </w:r>
    </w:p>
    <w:p>
      <w:pPr>
        <w:pStyle w:val="Normal"/>
        <w:spacing w:lineRule="auto" w:line="232"/>
        <w:ind w:left="4080" w:hanging="0"/>
        <w:rPr>
          <w:sz w:val="20"/>
          <w:szCs w:val="20"/>
        </w:rPr>
      </w:pPr>
      <w:r>
        <w:rPr>
          <w:rFonts w:eastAsia="Times New Roman"/>
          <w:sz w:val="18"/>
          <w:szCs w:val="18"/>
        </w:rPr>
        <w:t>вать указанным действиям (бездействию)</w:t>
      </w:r>
    </w:p>
    <w:p>
      <w:pPr>
        <w:pStyle w:val="Normal"/>
        <w:spacing w:lineRule="auto" w:line="230"/>
        <w:ind w:left="4080" w:hanging="0"/>
        <w:rPr>
          <w:sz w:val="20"/>
          <w:szCs w:val="20"/>
        </w:rPr>
      </w:pPr>
      <w:r>
        <w:rPr>
          <w:rFonts w:eastAsia="Times New Roman"/>
          <w:sz w:val="18"/>
          <w:szCs w:val="18"/>
        </w:rPr>
        <w:t xml:space="preserve">• </w:t>
      </w:r>
      <w:r>
        <w:rPr>
          <w:rFonts w:eastAsia="Times New Roman"/>
          <w:sz w:val="18"/>
          <w:szCs w:val="18"/>
        </w:rPr>
        <w:t>общее покровительство или попустительст-</w:t>
      </w:r>
    </w:p>
    <w:p>
      <w:pPr>
        <w:pStyle w:val="Normal"/>
        <w:spacing w:lineRule="exact" w:line="1"/>
        <w:rPr>
          <w:sz w:val="20"/>
          <w:szCs w:val="20"/>
        </w:rPr>
      </w:pPr>
      <w:r>
        <w:rPr>
          <w:sz w:val="20"/>
          <w:szCs w:val="20"/>
        </w:rPr>
      </w:r>
    </w:p>
    <w:p>
      <w:pPr>
        <w:pStyle w:val="Normal"/>
        <w:ind w:left="4080" w:hanging="0"/>
        <w:rPr>
          <w:sz w:val="20"/>
          <w:szCs w:val="20"/>
        </w:rPr>
      </w:pPr>
      <w:r>
        <w:rPr>
          <w:rFonts w:eastAsia="Times New Roman"/>
          <w:sz w:val="18"/>
          <w:szCs w:val="18"/>
        </w:rPr>
        <w:t>во по службе</w:t>
      </w:r>
    </w:p>
    <w:p>
      <w:pPr>
        <w:pStyle w:val="Normal"/>
        <w:spacing w:lineRule="exact" w:line="20"/>
        <w:rPr>
          <w:sz w:val="20"/>
          <w:szCs w:val="20"/>
        </w:rPr>
      </w:pPr>
      <w:r>
        <w:rPr>
          <w:sz w:val="20"/>
          <w:szCs w:val="20"/>
        </w:rPr>
      </w:r>
    </w:p>
    <w:p>
      <w:pPr>
        <w:pStyle w:val="Normal"/>
        <w:spacing w:lineRule="exact" w:line="42"/>
        <w:rPr>
          <w:sz w:val="20"/>
          <w:szCs w:val="20"/>
        </w:rPr>
      </w:pPr>
      <w:r>
        <w:rPr>
          <w:sz w:val="20"/>
          <w:szCs w:val="20"/>
        </w:rPr>
      </w:r>
    </w:p>
    <w:p>
      <w:pPr>
        <w:sectPr>
          <w:headerReference w:type="default" r:id="rId13"/>
          <w:footerReference w:type="default" r:id="rId14"/>
          <w:type w:val="nextPage"/>
          <w:pgSz w:w="9640" w:h="14173"/>
          <w:pgMar w:left="1020" w:right="898" w:header="0" w:top="1251" w:footer="0" w:bottom="385" w:gutter="0"/>
          <w:pgNumType w:fmt="decimal"/>
          <w:formProt w:val="false"/>
          <w:textDirection w:val="lrTb"/>
          <w:docGrid w:type="default" w:linePitch="240" w:charSpace="4294965247"/>
        </w:sectPr>
        <w:pStyle w:val="Normal"/>
        <w:ind w:left="1660" w:hanging="0"/>
        <w:rPr>
          <w:sz w:val="20"/>
          <w:szCs w:val="20"/>
        </w:rPr>
      </w:pPr>
      <w:r>
        <w:rPr>
          <w:rFonts w:eastAsia="Times New Roman"/>
        </w:rPr>
        <w:t xml:space="preserve">То есть, требуется </w:t>
      </w:r>
      <w:r>
        <w:rPr>
          <w:rFonts w:eastAsia="Times New Roman"/>
          <w:color w:val="D6000E"/>
        </w:rPr>
        <w:t>связь между действием и взяткой</w:t>
      </w:r>
    </w:p>
    <w:p>
      <w:pPr>
        <w:pStyle w:val="Normal"/>
        <w:spacing w:lineRule="auto" w:line="235"/>
        <w:ind w:right="-216" w:firstLine="454"/>
        <w:jc w:val="both"/>
        <w:rPr>
          <w:sz w:val="28"/>
          <w:szCs w:val="28"/>
        </w:rPr>
      </w:pPr>
      <w:r>
        <w:rPr>
          <w:rFonts w:eastAsia="Times New Roman"/>
          <w:sz w:val="28"/>
          <w:szCs w:val="28"/>
        </w:rPr>
        <w:t>Не имеет значения, что было первым – получение взятки или определенное действие или сначала действие, а потом взятка. Главное, чтобы до совершения действия между лицами была договоренность. В связи с этим различают взятку-подкуп и взятку-благодарность. Конечно, взятка-подкуп является более опасным преступлением, но и при взятке-благодарности, подрывающей авторитет государственного аппарата, также наступает ответственность.</w:t>
      </w:r>
    </w:p>
    <w:p>
      <w:pPr>
        <w:pStyle w:val="Normal"/>
        <w:spacing w:lineRule="exact" w:line="20"/>
        <w:rPr>
          <w:sz w:val="20"/>
          <w:szCs w:val="20"/>
        </w:rPr>
      </w:pPr>
      <w:r>
        <w:rPr>
          <w:sz w:val="20"/>
          <w:szCs w:val="20"/>
        </w:rPr>
        <w:drawing>
          <wp:anchor behindDoc="1" distT="0" distB="0" distL="114300" distR="114300" simplePos="0" locked="0" layoutInCell="1" allowOverlap="1" relativeHeight="8">
            <wp:simplePos x="0" y="0"/>
            <wp:positionH relativeFrom="column">
              <wp:posOffset>4445</wp:posOffset>
            </wp:positionH>
            <wp:positionV relativeFrom="paragraph">
              <wp:posOffset>158115</wp:posOffset>
            </wp:positionV>
            <wp:extent cx="4572000" cy="351155"/>
            <wp:effectExtent l="0" t="0" r="0" b="0"/>
            <wp:wrapNone/>
            <wp:docPr id="22" name="Picture 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8" descr=""/>
                    <pic:cNvPicPr>
                      <a:picLocks noChangeAspect="1" noChangeArrowheads="1"/>
                    </pic:cNvPicPr>
                  </pic:nvPicPr>
                  <pic:blipFill>
                    <a:blip r:embed="rId15"/>
                    <a:stretch>
                      <a:fillRect/>
                    </a:stretch>
                  </pic:blipFill>
                  <pic:spPr bwMode="auto">
                    <a:xfrm>
                      <a:off x="0" y="0"/>
                      <a:ext cx="4572000" cy="351155"/>
                    </a:xfrm>
                    <a:prstGeom prst="rect">
                      <a:avLst/>
                    </a:prstGeom>
                  </pic:spPr>
                </pic:pic>
              </a:graphicData>
            </a:graphic>
          </wp:anchor>
        </w:drawing>
      </w:r>
    </w:p>
    <w:p>
      <w:pPr>
        <w:pStyle w:val="Normal"/>
        <w:spacing w:lineRule="exact" w:line="280"/>
        <w:rPr>
          <w:sz w:val="20"/>
          <w:szCs w:val="20"/>
        </w:rPr>
      </w:pPr>
      <w:r>
        <w:rPr>
          <w:sz w:val="20"/>
          <w:szCs w:val="20"/>
        </w:rPr>
      </w:r>
    </w:p>
    <w:p>
      <w:pPr>
        <w:pStyle w:val="Normal"/>
        <w:ind w:right="520" w:hanging="0"/>
        <w:jc w:val="center"/>
        <w:rPr>
          <w:sz w:val="20"/>
          <w:szCs w:val="20"/>
        </w:rPr>
      </w:pPr>
      <w:r>
        <w:rPr>
          <w:rFonts w:eastAsia="Arial" w:cs="Arial" w:ascii="Arial" w:hAnsi="Arial"/>
          <w:sz w:val="20"/>
          <w:szCs w:val="20"/>
        </w:rPr>
        <w:t>Независимо от размера вознаграждения, полученного должностным лицом, оно будет считаться взяткой в следующих случаях:</w:t>
      </w:r>
    </w:p>
    <w:p>
      <w:pPr>
        <w:pStyle w:val="Normal"/>
        <w:spacing w:lineRule="exact" w:line="20"/>
        <w:rPr>
          <w:sz w:val="20"/>
          <w:szCs w:val="20"/>
        </w:rPr>
      </w:pPr>
      <w:r>
        <w:rPr>
          <w:sz w:val="20"/>
          <w:szCs w:val="20"/>
        </w:rPr>
        <w:drawing>
          <wp:anchor behindDoc="1" distT="0" distB="0" distL="114300" distR="114300" simplePos="0" locked="0" layoutInCell="1" allowOverlap="1" relativeHeight="9">
            <wp:simplePos x="0" y="0"/>
            <wp:positionH relativeFrom="column">
              <wp:posOffset>4445</wp:posOffset>
            </wp:positionH>
            <wp:positionV relativeFrom="paragraph">
              <wp:posOffset>170815</wp:posOffset>
            </wp:positionV>
            <wp:extent cx="4572000" cy="228600"/>
            <wp:effectExtent l="0" t="0" r="0" b="0"/>
            <wp:wrapNone/>
            <wp:docPr id="23" name="Picture 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descr=""/>
                    <pic:cNvPicPr>
                      <a:picLocks noChangeAspect="1" noChangeArrowheads="1"/>
                    </pic:cNvPicPr>
                  </pic:nvPicPr>
                  <pic:blipFill>
                    <a:blip r:embed="rId16"/>
                    <a:stretch>
                      <a:fillRect/>
                    </a:stretch>
                  </pic:blipFill>
                  <pic:spPr bwMode="auto">
                    <a:xfrm>
                      <a:off x="0" y="0"/>
                      <a:ext cx="4572000" cy="228600"/>
                    </a:xfrm>
                    <a:prstGeom prst="rect">
                      <a:avLst/>
                    </a:prstGeom>
                  </pic:spPr>
                </pic:pic>
              </a:graphicData>
            </a:graphic>
          </wp:anchor>
        </w:drawing>
      </w:r>
    </w:p>
    <w:p>
      <w:pPr>
        <w:pStyle w:val="Normal"/>
        <w:spacing w:lineRule="exact" w:line="313"/>
        <w:rPr>
          <w:sz w:val="20"/>
          <w:szCs w:val="20"/>
        </w:rPr>
      </w:pPr>
      <w:r>
        <w:rPr>
          <w:sz w:val="20"/>
          <w:szCs w:val="20"/>
        </w:rPr>
      </w:r>
    </w:p>
    <w:p>
      <w:pPr>
        <w:pStyle w:val="Normal"/>
        <w:ind w:right="520" w:hanging="0"/>
        <w:jc w:val="center"/>
        <w:rPr>
          <w:sz w:val="20"/>
          <w:szCs w:val="20"/>
        </w:rPr>
      </w:pPr>
      <w:r>
        <w:rPr>
          <w:rFonts w:eastAsia="Arial" w:cs="Arial" w:ascii="Arial" w:hAnsi="Arial"/>
          <w:sz w:val="20"/>
          <w:szCs w:val="20"/>
        </w:rPr>
        <w:t>если имелось место вымогательство этого вознаграждения</w:t>
      </w:r>
    </w:p>
    <w:p>
      <w:pPr>
        <w:pStyle w:val="Normal"/>
        <w:spacing w:lineRule="exact" w:line="20"/>
        <w:rPr>
          <w:sz w:val="20"/>
          <w:szCs w:val="20"/>
        </w:rPr>
      </w:pPr>
      <w:r>
        <w:rPr>
          <w:sz w:val="20"/>
          <w:szCs w:val="20"/>
        </w:rPr>
        <w:drawing>
          <wp:anchor behindDoc="1" distT="0" distB="0" distL="114300" distR="114300" simplePos="0" locked="0" layoutInCell="1" allowOverlap="1" relativeHeight="10">
            <wp:simplePos x="0" y="0"/>
            <wp:positionH relativeFrom="column">
              <wp:posOffset>4445</wp:posOffset>
            </wp:positionH>
            <wp:positionV relativeFrom="paragraph">
              <wp:posOffset>127000</wp:posOffset>
            </wp:positionV>
            <wp:extent cx="4572000" cy="228600"/>
            <wp:effectExtent l="0" t="0" r="0" b="0"/>
            <wp:wrapNone/>
            <wp:docPr id="24" name="Picture 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60" descr=""/>
                    <pic:cNvPicPr>
                      <a:picLocks noChangeAspect="1" noChangeArrowheads="1"/>
                    </pic:cNvPicPr>
                  </pic:nvPicPr>
                  <pic:blipFill>
                    <a:blip r:embed="rId17"/>
                    <a:stretch>
                      <a:fillRect/>
                    </a:stretch>
                  </pic:blipFill>
                  <pic:spPr bwMode="auto">
                    <a:xfrm>
                      <a:off x="0" y="0"/>
                      <a:ext cx="4572000" cy="228600"/>
                    </a:xfrm>
                    <a:prstGeom prst="rect">
                      <a:avLst/>
                    </a:prstGeom>
                  </pic:spPr>
                </pic:pic>
              </a:graphicData>
            </a:graphic>
          </wp:anchor>
        </w:drawing>
      </w:r>
    </w:p>
    <w:p>
      <w:pPr>
        <w:pStyle w:val="Normal"/>
        <w:spacing w:lineRule="exact" w:line="245"/>
        <w:rPr>
          <w:sz w:val="20"/>
          <w:szCs w:val="20"/>
        </w:rPr>
      </w:pPr>
      <w:r>
        <w:rPr>
          <w:sz w:val="20"/>
          <w:szCs w:val="20"/>
        </w:rPr>
      </w:r>
    </w:p>
    <w:p>
      <w:pPr>
        <w:pStyle w:val="Normal"/>
        <w:ind w:right="520" w:hanging="0"/>
        <w:jc w:val="center"/>
        <w:rPr>
          <w:sz w:val="20"/>
          <w:szCs w:val="20"/>
        </w:rPr>
      </w:pPr>
      <w:r>
        <w:rPr>
          <w:rFonts w:eastAsia="Arial" w:cs="Arial" w:ascii="Arial" w:hAnsi="Arial"/>
          <w:sz w:val="20"/>
          <w:szCs w:val="20"/>
        </w:rPr>
        <w:t>если вознаграждение (или соглашение о нем) имело характер подкупа</w:t>
      </w:r>
    </w:p>
    <w:p>
      <w:pPr>
        <w:pStyle w:val="Normal"/>
        <w:spacing w:lineRule="exact" w:line="20"/>
        <w:rPr>
          <w:sz w:val="20"/>
          <w:szCs w:val="20"/>
        </w:rPr>
      </w:pPr>
      <w:r>
        <w:rPr>
          <w:sz w:val="20"/>
          <w:szCs w:val="20"/>
        </w:rPr>
        <w:drawing>
          <wp:anchor behindDoc="1" distT="0" distB="0" distL="114300" distR="114300" simplePos="0" locked="0" layoutInCell="1" allowOverlap="1" relativeHeight="11">
            <wp:simplePos x="0" y="0"/>
            <wp:positionH relativeFrom="column">
              <wp:posOffset>4445</wp:posOffset>
            </wp:positionH>
            <wp:positionV relativeFrom="paragraph">
              <wp:posOffset>127000</wp:posOffset>
            </wp:positionV>
            <wp:extent cx="4572000" cy="288290"/>
            <wp:effectExtent l="0" t="0" r="0" b="0"/>
            <wp:wrapNone/>
            <wp:docPr id="25" name="Picture 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61" descr=""/>
                    <pic:cNvPicPr>
                      <a:picLocks noChangeAspect="1" noChangeArrowheads="1"/>
                    </pic:cNvPicPr>
                  </pic:nvPicPr>
                  <pic:blipFill>
                    <a:blip r:embed="rId18"/>
                    <a:stretch>
                      <a:fillRect/>
                    </a:stretch>
                  </pic:blipFill>
                  <pic:spPr bwMode="auto">
                    <a:xfrm>
                      <a:off x="0" y="0"/>
                      <a:ext cx="4572000" cy="288290"/>
                    </a:xfrm>
                    <a:prstGeom prst="rect">
                      <a:avLst/>
                    </a:prstGeom>
                  </pic:spPr>
                </pic:pic>
              </a:graphicData>
            </a:graphic>
          </wp:anchor>
        </w:drawing>
      </w:r>
    </w:p>
    <w:p>
      <w:pPr>
        <w:pStyle w:val="Normal"/>
        <w:spacing w:lineRule="exact" w:line="161"/>
        <w:rPr>
          <w:sz w:val="20"/>
          <w:szCs w:val="20"/>
        </w:rPr>
      </w:pPr>
      <w:r>
        <w:rPr>
          <w:sz w:val="20"/>
          <w:szCs w:val="20"/>
        </w:rPr>
      </w:r>
    </w:p>
    <w:p>
      <w:pPr>
        <w:pStyle w:val="Normal"/>
        <w:ind w:right="520" w:hanging="0"/>
        <w:jc w:val="center"/>
        <w:rPr>
          <w:sz w:val="20"/>
          <w:szCs w:val="20"/>
        </w:rPr>
      </w:pPr>
      <w:r>
        <w:rPr>
          <w:rFonts w:eastAsia="Arial" w:cs="Arial" w:ascii="Arial" w:hAnsi="Arial"/>
          <w:sz w:val="20"/>
          <w:szCs w:val="20"/>
        </w:rPr>
        <w:t>если вознаграждение передалось должностному лицу</w:t>
      </w:r>
    </w:p>
    <w:p>
      <w:pPr>
        <w:pStyle w:val="Normal"/>
        <w:ind w:right="520" w:hanging="0"/>
        <w:jc w:val="center"/>
        <w:rPr>
          <w:sz w:val="20"/>
          <w:szCs w:val="20"/>
        </w:rPr>
      </w:pPr>
      <w:r>
        <w:rPr>
          <w:rFonts w:eastAsia="Arial" w:cs="Arial" w:ascii="Arial" w:hAnsi="Arial"/>
          <w:sz w:val="20"/>
          <w:szCs w:val="20"/>
        </w:rPr>
        <w:t>за незаконные действия (бездействие)</w:t>
      </w:r>
    </w:p>
    <w:p>
      <w:pPr>
        <w:pStyle w:val="Normal"/>
        <w:spacing w:lineRule="exact" w:line="20"/>
        <w:rPr>
          <w:sz w:val="20"/>
          <w:szCs w:val="20"/>
        </w:rPr>
      </w:pPr>
      <w:r>
        <w:rPr>
          <w:sz w:val="20"/>
          <w:szCs w:val="20"/>
        </w:rPr>
        <w:drawing>
          <wp:anchor behindDoc="1" distT="0" distB="0" distL="114300" distR="114300" simplePos="0" locked="0" layoutInCell="1" allowOverlap="1" relativeHeight="12">
            <wp:simplePos x="0" y="0"/>
            <wp:positionH relativeFrom="column">
              <wp:posOffset>4445</wp:posOffset>
            </wp:positionH>
            <wp:positionV relativeFrom="paragraph">
              <wp:posOffset>281305</wp:posOffset>
            </wp:positionV>
            <wp:extent cx="4573905" cy="539750"/>
            <wp:effectExtent l="0" t="0" r="0" b="0"/>
            <wp:wrapNone/>
            <wp:docPr id="26" name="Picture 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62" descr=""/>
                    <pic:cNvPicPr>
                      <a:picLocks noChangeAspect="1" noChangeArrowheads="1"/>
                    </pic:cNvPicPr>
                  </pic:nvPicPr>
                  <pic:blipFill>
                    <a:blip r:embed="rId19"/>
                    <a:stretch>
                      <a:fillRect/>
                    </a:stretch>
                  </pic:blipFill>
                  <pic:spPr bwMode="auto">
                    <a:xfrm>
                      <a:off x="0" y="0"/>
                      <a:ext cx="4573905" cy="539750"/>
                    </a:xfrm>
                    <a:prstGeom prst="rect">
                      <a:avLst/>
                    </a:prstGeom>
                  </pic:spPr>
                </pic:pic>
              </a:graphicData>
            </a:graphic>
          </wp:anchor>
        </w:drawing>
      </w:r>
    </w:p>
    <w:p>
      <w:pPr>
        <w:pStyle w:val="Normal"/>
        <w:spacing w:lineRule="exact" w:line="200"/>
        <w:rPr>
          <w:sz w:val="20"/>
          <w:szCs w:val="20"/>
        </w:rPr>
      </w:pPr>
      <w:r>
        <w:rPr>
          <w:sz w:val="20"/>
          <w:szCs w:val="20"/>
        </w:rPr>
      </w:r>
    </w:p>
    <w:p>
      <w:pPr>
        <w:pStyle w:val="Normal"/>
        <w:spacing w:lineRule="exact" w:line="262"/>
        <w:rPr>
          <w:sz w:val="20"/>
          <w:szCs w:val="20"/>
        </w:rPr>
      </w:pPr>
      <w:r>
        <w:rPr>
          <w:sz w:val="20"/>
          <w:szCs w:val="20"/>
        </w:rPr>
      </w:r>
    </w:p>
    <w:p>
      <w:pPr>
        <w:pStyle w:val="Normal"/>
        <w:spacing w:lineRule="auto" w:line="249"/>
        <w:ind w:right="540" w:hanging="0"/>
        <w:jc w:val="center"/>
        <w:rPr>
          <w:sz w:val="20"/>
          <w:szCs w:val="20"/>
        </w:rPr>
      </w:pPr>
      <w:r>
        <w:rPr>
          <w:rFonts w:eastAsia="Times New Roman"/>
          <w:b/>
          <w:bCs/>
        </w:rPr>
        <w:t>Предварительное уведомление и получение письменного разрешения представителя нанимателя о намерении выполнять иную оплачиваемую работу</w:t>
      </w:r>
    </w:p>
    <w:p>
      <w:pPr>
        <w:pStyle w:val="Normal"/>
        <w:spacing w:lineRule="exact" w:line="155"/>
        <w:rPr>
          <w:sz w:val="20"/>
          <w:szCs w:val="20"/>
        </w:rPr>
      </w:pPr>
      <w:r>
        <w:rPr>
          <w:sz w:val="20"/>
          <w:szCs w:val="20"/>
        </w:rPr>
      </w:r>
    </w:p>
    <w:p>
      <w:pPr>
        <w:pStyle w:val="Normal"/>
        <w:tabs>
          <w:tab w:val="left" w:pos="656" w:leader="none"/>
        </w:tabs>
        <w:ind w:right="499" w:firstLine="658"/>
        <w:jc w:val="both"/>
        <w:rPr>
          <w:rFonts w:eastAsia="Times New Roman"/>
          <w:sz w:val="28"/>
          <w:szCs w:val="28"/>
        </w:rPr>
      </w:pPr>
      <w:r>
        <w:rPr>
          <w:rFonts w:eastAsia="Times New Roman"/>
          <w:sz w:val="28"/>
          <w:szCs w:val="28"/>
        </w:rPr>
        <w:t>В соответствии с частью 2 статьи 14 Федерального закона от 27 июля 2004 года № 79-ФЗ «О государственной гражданской службе Российской Федерации» служащий вправе выполнить иную оплачиваемую работу при условии:</w:t>
      </w:r>
    </w:p>
    <w:p>
      <w:pPr>
        <w:pStyle w:val="Normal"/>
        <w:spacing w:lineRule="exact" w:line="20"/>
        <w:rPr>
          <w:sz w:val="20"/>
          <w:szCs w:val="20"/>
        </w:rPr>
      </w:pPr>
      <w:r>
        <w:rPr>
          <w:sz w:val="20"/>
          <w:szCs w:val="20"/>
        </w:rPr>
        <w:drawing>
          <wp:anchor behindDoc="1" distT="0" distB="0" distL="114300" distR="114300" simplePos="0" locked="0" layoutInCell="1" allowOverlap="1" relativeHeight="13">
            <wp:simplePos x="0" y="0"/>
            <wp:positionH relativeFrom="column">
              <wp:posOffset>679450</wp:posOffset>
            </wp:positionH>
            <wp:positionV relativeFrom="paragraph">
              <wp:posOffset>156845</wp:posOffset>
            </wp:positionV>
            <wp:extent cx="14605" cy="647700"/>
            <wp:effectExtent l="0" t="0" r="0" b="0"/>
            <wp:wrapNone/>
            <wp:docPr id="27" name="Picture 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63" descr=""/>
                    <pic:cNvPicPr>
                      <a:picLocks noChangeAspect="1" noChangeArrowheads="1"/>
                    </pic:cNvPicPr>
                  </pic:nvPicPr>
                  <pic:blipFill>
                    <a:blip r:embed="rId20"/>
                    <a:stretch>
                      <a:fillRect/>
                    </a:stretch>
                  </pic:blipFill>
                  <pic:spPr bwMode="auto">
                    <a:xfrm>
                      <a:off x="0" y="0"/>
                      <a:ext cx="14605" cy="647700"/>
                    </a:xfrm>
                    <a:prstGeom prst="rect">
                      <a:avLst/>
                    </a:prstGeom>
                  </pic:spPr>
                </pic:pic>
              </a:graphicData>
            </a:graphic>
          </wp:anchor>
        </w:drawing>
        <w:drawing>
          <wp:anchor behindDoc="1" distT="0" distB="0" distL="114300" distR="114300" simplePos="0" locked="0" layoutInCell="1" allowOverlap="1" relativeHeight="14">
            <wp:simplePos x="0" y="0"/>
            <wp:positionH relativeFrom="column">
              <wp:posOffset>-104775</wp:posOffset>
            </wp:positionH>
            <wp:positionV relativeFrom="paragraph">
              <wp:posOffset>23495</wp:posOffset>
            </wp:positionV>
            <wp:extent cx="4862195" cy="1616075"/>
            <wp:effectExtent l="0" t="0" r="0" b="0"/>
            <wp:wrapNone/>
            <wp:docPr id="28" name="Picture 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64" descr=""/>
                    <pic:cNvPicPr>
                      <a:picLocks noChangeAspect="1" noChangeArrowheads="1"/>
                    </pic:cNvPicPr>
                  </pic:nvPicPr>
                  <pic:blipFill>
                    <a:blip r:embed="rId21"/>
                    <a:stretch>
                      <a:fillRect/>
                    </a:stretch>
                  </pic:blipFill>
                  <pic:spPr bwMode="auto">
                    <a:xfrm>
                      <a:off x="0" y="0"/>
                      <a:ext cx="4862195" cy="1616075"/>
                    </a:xfrm>
                    <a:prstGeom prst="rect">
                      <a:avLst/>
                    </a:prstGeom>
                  </pic:spPr>
                </pic:pic>
              </a:graphicData>
            </a:graphic>
          </wp:anchor>
        </w:drawing>
      </w:r>
    </w:p>
    <w:p>
      <w:pPr>
        <w:pStyle w:val="Normal"/>
        <w:spacing w:lineRule="exact" w:line="296"/>
        <w:rPr>
          <w:sz w:val="20"/>
          <w:szCs w:val="20"/>
        </w:rPr>
      </w:pPr>
      <w:r>
        <w:rPr>
          <w:sz w:val="20"/>
          <w:szCs w:val="20"/>
        </w:rPr>
      </w:r>
    </w:p>
    <w:p>
      <w:pPr>
        <w:pStyle w:val="Normal"/>
        <w:spacing w:lineRule="auto" w:line="240"/>
        <w:ind w:left="1120" w:right="500" w:hanging="0"/>
        <w:jc w:val="both"/>
        <w:rPr>
          <w:sz w:val="20"/>
          <w:szCs w:val="20"/>
        </w:rPr>
      </w:pPr>
      <w:r>
        <w:rPr>
          <w:rFonts w:eastAsia="Times New Roman"/>
          <w:sz w:val="20"/>
          <w:szCs w:val="20"/>
        </w:rPr>
        <w:t>Если это не повлечет за собой конфликт интересов (т.е. иная оплачива-емая деятельность не будет влиять на надлежащее исполнение обязан-ностей по замещаемой должности службы: время осуществления иной работы, заработная плата, выполняемые им иные функции).</w:t>
      </w:r>
    </w:p>
    <w:p>
      <w:pPr>
        <w:pStyle w:val="Normal"/>
        <w:spacing w:lineRule="exact" w:line="172"/>
        <w:rPr>
          <w:sz w:val="20"/>
          <w:szCs w:val="20"/>
        </w:rPr>
      </w:pPr>
      <w:r>
        <w:rPr>
          <w:sz w:val="20"/>
          <w:szCs w:val="20"/>
        </w:rPr>
      </w:r>
    </w:p>
    <w:p>
      <w:pPr>
        <w:pStyle w:val="Normal"/>
        <w:spacing w:lineRule="auto" w:line="242"/>
        <w:ind w:right="1320" w:hanging="0"/>
        <w:jc w:val="both"/>
        <w:rPr>
          <w:sz w:val="20"/>
          <w:szCs w:val="20"/>
        </w:rPr>
      </w:pPr>
      <w:r>
        <w:rPr>
          <w:rFonts w:eastAsia="Times New Roman"/>
          <w:sz w:val="20"/>
          <w:szCs w:val="20"/>
        </w:rPr>
        <w:t>Служащий предварительно уведомил представителя нанимателя об этом (это должно быть сделано в письменном виде и у служащего до начала осу-ществления иной оплачиваемой деятельности должно быть подтвержде-ние, что представитель нанимателя уведомлен).</w:t>
      </w:r>
    </w:p>
    <w:p>
      <w:pPr>
        <w:pStyle w:val="Normal"/>
        <w:spacing w:lineRule="exact" w:line="334"/>
        <w:rPr>
          <w:sz w:val="20"/>
          <w:szCs w:val="20"/>
        </w:rPr>
      </w:pPr>
      <w:r>
        <w:rPr>
          <w:sz w:val="20"/>
          <w:szCs w:val="20"/>
        </w:rPr>
      </w:r>
    </w:p>
    <w:p>
      <w:pPr>
        <w:pStyle w:val="Normal"/>
        <w:spacing w:lineRule="exact" w:line="20"/>
        <w:rPr>
          <w:sz w:val="20"/>
          <w:szCs w:val="20"/>
        </w:rPr>
      </w:pPr>
      <w:r>
        <w:rPr>
          <w:sz w:val="20"/>
          <w:szCs w:val="20"/>
        </w:rPr>
      </w:r>
    </w:p>
    <w:p>
      <w:pPr>
        <w:pStyle w:val="Normal"/>
        <w:spacing w:lineRule="exact" w:line="359"/>
        <w:ind w:firstLine="720"/>
        <w:jc w:val="both"/>
        <w:rPr>
          <w:sz w:val="28"/>
          <w:szCs w:val="28"/>
        </w:rPr>
      </w:pPr>
      <w:r>
        <w:rPr>
          <w:sz w:val="28"/>
          <w:szCs w:val="28"/>
        </w:rPr>
        <w:t xml:space="preserve">Иная оплачиваемая работа </w:t>
      </w:r>
      <w: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МОЖЕТ ОСУЩЕСТВЛЯТЬСЯ</w:t>
      </w:r>
      <w:r>
        <w:rPr>
          <w:sz w:val="28"/>
          <w:szCs w:val="28"/>
        </w:rPr>
        <w:t xml:space="preserve"> служащим на условиях </w:t>
      </w:r>
      <w: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ТРУДОВОГО ДОГОВОРА</w:t>
      </w:r>
      <w:r>
        <w:rPr>
          <w:sz w:val="28"/>
          <w:szCs w:val="28"/>
        </w:rPr>
        <w:t xml:space="preserve"> и (или) </w:t>
      </w:r>
      <w: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ГРАЖДАНСКО-ПРАВОВОГО ДОГОВОРА</w:t>
      </w:r>
      <w:r>
        <w:rPr>
          <w:sz w:val="28"/>
          <w:szCs w:val="28"/>
        </w:rPr>
        <w:t xml:space="preserve"> (авторский договор, договор возмездного оказания услуг и т.п.). Заключение трудового договора в этом случае осуществляется с учётом особенностей, предусмотренных главой 44 Трудового кодекса Российской Федерации «Особенности регулирования труда лиц, работающих по совместительству».</w:t>
      </w:r>
    </w:p>
    <w:p>
      <w:pPr>
        <w:pStyle w:val="Normal"/>
        <w:tabs>
          <w:tab w:val="left" w:pos="1450" w:leader="none"/>
        </w:tabs>
        <w:spacing w:lineRule="auto" w:line="247"/>
        <w:ind w:left="1260" w:right="380" w:hanging="0"/>
        <w:jc w:val="both"/>
        <w:rPr>
          <w:rFonts w:eastAsia="Times New Roman"/>
          <w:color w:val="FFFF00"/>
          <w:sz w:val="26"/>
          <w:szCs w:val="26"/>
        </w:rPr>
      </w:pPr>
      <w:r>
        <w:drawing>
          <wp:anchor behindDoc="1" distT="0" distB="0" distL="114300" distR="116840" simplePos="0" locked="0" layoutInCell="1" allowOverlap="1" relativeHeight="55">
            <wp:simplePos x="0" y="0"/>
            <wp:positionH relativeFrom="page">
              <wp:posOffset>1009650</wp:posOffset>
            </wp:positionH>
            <wp:positionV relativeFrom="page">
              <wp:posOffset>2044700</wp:posOffset>
            </wp:positionV>
            <wp:extent cx="4531995" cy="581025"/>
            <wp:effectExtent l="0" t="0" r="0" b="0"/>
            <wp:wrapNone/>
            <wp:docPr id="29" name="Picture 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66" descr=""/>
                    <pic:cNvPicPr>
                      <a:picLocks noChangeAspect="1" noChangeArrowheads="1"/>
                    </pic:cNvPicPr>
                  </pic:nvPicPr>
                  <pic:blipFill>
                    <a:blip r:embed="rId22"/>
                    <a:stretch>
                      <a:fillRect/>
                    </a:stretch>
                  </pic:blipFill>
                  <pic:spPr bwMode="auto">
                    <a:xfrm>
                      <a:off x="0" y="0"/>
                      <a:ext cx="4531995" cy="581025"/>
                    </a:xfrm>
                    <a:prstGeom prst="rect">
                      <a:avLst/>
                    </a:prstGeom>
                  </pic:spPr>
                </pic:pic>
              </a:graphicData>
            </a:graphic>
          </wp:anchor>
        </w:drawing>
      </w:r>
      <w:r>
        <w:rPr>
          <w:rFonts w:eastAsia="Times New Roman"/>
          <w:color w:val="FFFF00"/>
          <w:sz w:val="26"/>
          <w:szCs w:val="26"/>
        </w:rPr>
        <w:t>П</w:t>
      </w:r>
      <w:r>
        <w:rPr>
          <w:rFonts w:eastAsia="Times New Roman"/>
          <w:color w:val="FFFF00"/>
          <w:sz w:val="26"/>
          <w:szCs w:val="26"/>
        </w:rPr>
        <w:t>римерный образец уведомления служащего о выполнении иной оплачиваемой работы (см. Приложение 2)</w:t>
      </w:r>
    </w:p>
    <w:p>
      <w:pPr>
        <w:pStyle w:val="Normal"/>
        <w:spacing w:lineRule="exact" w:line="359"/>
        <w:ind w:firstLine="720"/>
        <w:jc w:val="both"/>
        <w:rPr>
          <w:sz w:val="28"/>
          <w:szCs w:val="28"/>
        </w:rPr>
      </w:pPr>
      <w:r>
        <w:rPr>
          <w:sz w:val="28"/>
          <w:szCs w:val="28"/>
        </w:rPr>
      </w:r>
    </w:p>
    <w:p>
      <w:pPr>
        <w:pStyle w:val="Normal"/>
        <w:spacing w:lineRule="exact" w:line="359"/>
        <w:rPr>
          <w:sz w:val="28"/>
          <w:szCs w:val="28"/>
        </w:rPr>
      </w:pPr>
      <w:r>
        <w:rPr>
          <w:sz w:val="28"/>
          <w:szCs w:val="28"/>
        </w:rPr>
        <w:drawing>
          <wp:anchor behindDoc="1" distT="0" distB="9525" distL="114300" distR="123190" simplePos="0" locked="0" layoutInCell="1" allowOverlap="1" relativeHeight="15">
            <wp:simplePos x="0" y="0"/>
            <wp:positionH relativeFrom="page">
              <wp:posOffset>1009650</wp:posOffset>
            </wp:positionH>
            <wp:positionV relativeFrom="page">
              <wp:posOffset>2911475</wp:posOffset>
            </wp:positionV>
            <wp:extent cx="4486275" cy="428625"/>
            <wp:effectExtent l="0" t="0" r="0" b="0"/>
            <wp:wrapNone/>
            <wp:docPr id="30"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Изображение1" descr=""/>
                    <pic:cNvPicPr>
                      <a:picLocks noChangeAspect="1" noChangeArrowheads="1"/>
                    </pic:cNvPicPr>
                  </pic:nvPicPr>
                  <pic:blipFill>
                    <a:blip r:embed="rId23"/>
                    <a:stretch>
                      <a:fillRect/>
                    </a:stretch>
                  </pic:blipFill>
                  <pic:spPr bwMode="auto">
                    <a:xfrm>
                      <a:off x="0" y="0"/>
                      <a:ext cx="4486275" cy="428625"/>
                    </a:xfrm>
                    <a:prstGeom prst="rect">
                      <a:avLst/>
                    </a:prstGeom>
                  </pic:spPr>
                </pic:pic>
              </a:graphicData>
            </a:graphic>
          </wp:anchor>
        </w:drawing>
      </w:r>
    </w:p>
    <w:p>
      <w:pPr>
        <w:pStyle w:val="Normal"/>
        <w:jc w:val="center"/>
        <w:rPr>
          <w:sz w:val="28"/>
          <w:szCs w:val="28"/>
        </w:rPr>
      </w:pPr>
      <w:r>
        <w:rPr>
          <w:rFonts w:eastAsia="Times New Roman"/>
          <w:b/>
          <w:bCs/>
          <w:sz w:val="28"/>
          <w:szCs w:val="28"/>
        </w:rPr>
        <w:t>Типовые ситуации</w:t>
      </w:r>
    </w:p>
    <w:p>
      <w:pPr>
        <w:pStyle w:val="Normal"/>
        <w:spacing w:lineRule="exact" w:line="20"/>
        <w:rPr>
          <w:sz w:val="20"/>
          <w:szCs w:val="20"/>
        </w:rPr>
      </w:pPr>
      <w:r>
        <w:rPr>
          <w:sz w:val="20"/>
          <w:szCs w:val="20"/>
        </w:rPr>
      </w:r>
    </w:p>
    <w:p>
      <w:pPr>
        <w:pStyle w:val="Normal"/>
        <w:spacing w:lineRule="exact" w:line="200"/>
        <w:rPr>
          <w:sz w:val="20"/>
          <w:szCs w:val="20"/>
        </w:rPr>
      </w:pPr>
      <w:r>
        <w:rPr>
          <w:sz w:val="20"/>
          <w:szCs w:val="20"/>
        </w:rPr>
      </w:r>
    </w:p>
    <w:p>
      <w:pPr>
        <w:pStyle w:val="Normal"/>
        <w:spacing w:lineRule="auto" w:line="228"/>
        <w:ind w:right="140" w:hanging="0"/>
        <w:rPr>
          <w:rFonts w:eastAsia="Times New Roman"/>
          <w:sz w:val="20"/>
          <w:szCs w:val="20"/>
        </w:rPr>
      </w:pPr>
      <w:r>
        <w:rPr>
          <w:rFonts w:eastAsia="Times New Roman"/>
          <w:sz w:val="20"/>
          <w:szCs w:val="20"/>
        </w:rPr>
      </w:r>
    </w:p>
    <w:p>
      <w:pPr>
        <w:pStyle w:val="Normal"/>
        <w:spacing w:lineRule="auto" w:line="228"/>
        <w:ind w:left="640" w:right="140" w:firstLine="120"/>
        <w:rPr>
          <w:rFonts w:eastAsia="Times New Roman"/>
          <w:sz w:val="20"/>
          <w:szCs w:val="20"/>
        </w:rPr>
      </w:pPr>
      <w:r>
        <w:rPr>
          <w:rFonts w:eastAsia="Times New Roman"/>
          <w:sz w:val="20"/>
          <w:szCs w:val="20"/>
        </w:rPr>
        <w:drawing>
          <wp:anchor behindDoc="1" distT="0" distB="0" distL="114300" distR="123190" simplePos="0" locked="0" layoutInCell="1" allowOverlap="1" relativeHeight="16">
            <wp:simplePos x="0" y="0"/>
            <wp:positionH relativeFrom="column">
              <wp:posOffset>323850</wp:posOffset>
            </wp:positionH>
            <wp:positionV relativeFrom="paragraph">
              <wp:posOffset>54610</wp:posOffset>
            </wp:positionV>
            <wp:extent cx="4676775" cy="1752600"/>
            <wp:effectExtent l="0" t="0" r="0" b="0"/>
            <wp:wrapNone/>
            <wp:docPr id="31" name="Picture 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67" descr=""/>
                    <pic:cNvPicPr>
                      <a:picLocks noChangeAspect="1" noChangeArrowheads="1"/>
                    </pic:cNvPicPr>
                  </pic:nvPicPr>
                  <pic:blipFill>
                    <a:blip r:embed="rId24"/>
                    <a:stretch>
                      <a:fillRect/>
                    </a:stretch>
                  </pic:blipFill>
                  <pic:spPr bwMode="auto">
                    <a:xfrm>
                      <a:off x="0" y="0"/>
                      <a:ext cx="4676775" cy="1752600"/>
                    </a:xfrm>
                    <a:prstGeom prst="rect">
                      <a:avLst/>
                    </a:prstGeom>
                  </pic:spPr>
                </pic:pic>
              </a:graphicData>
            </a:graphic>
          </wp:anchor>
        </w:drawing>
      </w:r>
    </w:p>
    <w:p>
      <w:pPr>
        <w:pStyle w:val="Normal"/>
        <w:spacing w:lineRule="auto" w:line="228"/>
        <w:ind w:left="640" w:right="140" w:firstLine="120"/>
        <w:jc w:val="both"/>
        <w:rPr>
          <w:sz w:val="28"/>
          <w:szCs w:val="28"/>
        </w:rPr>
      </w:pPr>
      <w:r>
        <w:rPr>
          <w:rFonts w:eastAsia="Times New Roman"/>
          <w:sz w:val="28"/>
          <w:szCs w:val="28"/>
        </w:rPr>
        <w:t>Служащий, его родственники или иные лица, с которыми связана личная заинтересованность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гражданский служащий осуществляет отдельные функции государственного управления.</w:t>
      </w:r>
    </w:p>
    <w:p>
      <w:pPr>
        <w:pStyle w:val="Normal"/>
        <w:spacing w:lineRule="exact" w:line="248"/>
        <w:rPr>
          <w:sz w:val="20"/>
          <w:szCs w:val="20"/>
        </w:rPr>
      </w:pPr>
      <w:r>
        <w:rPr>
          <w:sz w:val="20"/>
          <w:szCs w:val="20"/>
        </w:rPr>
      </w:r>
    </w:p>
    <w:p>
      <w:pPr>
        <w:pStyle w:val="Normal"/>
        <w:spacing w:lineRule="auto" w:line="228"/>
        <w:ind w:left="500" w:firstLine="453"/>
        <w:jc w:val="both"/>
        <w:rPr>
          <w:sz w:val="28"/>
          <w:szCs w:val="28"/>
        </w:rPr>
      </w:pPr>
      <w:r>
        <w:rPr>
          <w:rFonts w:eastAsia="Times New Roman"/>
          <w:sz w:val="28"/>
          <w:szCs w:val="28"/>
        </w:rPr>
        <w:t xml:space="preserve">Служащий </w:t>
      </w:r>
      <w:r>
        <w:rPr>
          <w:rFonts w:eastAsia="Times New Roman"/>
          <w:color w:val="001077"/>
          <w:sz w:val="28"/>
          <w:szCs w:val="28"/>
        </w:rPr>
        <w:t>ВПРАВЕ</w:t>
      </w:r>
      <w:r>
        <w:rPr>
          <w:rFonts w:eastAsia="Times New Roman"/>
          <w:sz w:val="28"/>
          <w:szCs w:val="28"/>
        </w:rPr>
        <w:t xml:space="preserve"> с предварительным уведомлением представителя нанимателя </w:t>
      </w:r>
      <w:r>
        <w:rPr>
          <w:rFonts w:eastAsia="Times New Roman"/>
          <w:color w:val="001077"/>
          <w:sz w:val="28"/>
          <w:szCs w:val="28"/>
        </w:rPr>
        <w:t>ВЫПОЛНЯТЬ</w:t>
      </w:r>
      <w:r>
        <w:rPr>
          <w:rFonts w:eastAsia="Times New Roman"/>
          <w:sz w:val="28"/>
          <w:szCs w:val="28"/>
        </w:rPr>
        <w:t xml:space="preserve"> иную оплачиваемую работу, </w:t>
      </w:r>
      <w:r>
        <w:rPr>
          <w:rFonts w:eastAsia="Times New Roman"/>
          <w:color w:val="001077"/>
          <w:sz w:val="28"/>
          <w:szCs w:val="28"/>
        </w:rPr>
        <w:t>если это не повлечет за собой конфликт интересов</w:t>
      </w:r>
      <w:r>
        <w:rPr>
          <w:rFonts w:eastAsia="Times New Roman"/>
          <w:color w:val="000000"/>
          <w:sz w:val="28"/>
          <w:szCs w:val="28"/>
        </w:rPr>
        <w:t>.</w:t>
      </w:r>
    </w:p>
    <w:p>
      <w:pPr>
        <w:pStyle w:val="Normal"/>
        <w:spacing w:lineRule="exact" w:line="2"/>
        <w:jc w:val="both"/>
        <w:rPr>
          <w:sz w:val="28"/>
          <w:szCs w:val="28"/>
        </w:rPr>
      </w:pPr>
      <w:r>
        <w:rPr>
          <w:sz w:val="28"/>
          <w:szCs w:val="28"/>
        </w:rPr>
      </w:r>
    </w:p>
    <w:p>
      <w:pPr>
        <w:pStyle w:val="Normal"/>
        <w:spacing w:lineRule="auto" w:line="228"/>
        <w:ind w:left="500" w:firstLine="454"/>
        <w:jc w:val="both"/>
        <w:rPr>
          <w:sz w:val="28"/>
          <w:szCs w:val="28"/>
        </w:rPr>
      </w:pPr>
      <w:r>
        <w:rPr>
          <w:rFonts w:eastAsia="Times New Roman"/>
          <w:color w:val="001077"/>
          <w:sz w:val="28"/>
          <w:szCs w:val="28"/>
        </w:rPr>
        <w:t xml:space="preserve">Уведомительный порядок </w:t>
      </w:r>
      <w:r>
        <w:rPr>
          <w:rFonts w:eastAsia="Times New Roman"/>
          <w:color w:val="000000"/>
          <w:sz w:val="28"/>
          <w:szCs w:val="28"/>
        </w:rPr>
        <w:t>направления служащим представителю нанимателя</w:t>
      </w:r>
      <w:r>
        <w:rPr>
          <w:rFonts w:eastAsia="Times New Roman"/>
          <w:color w:val="001077"/>
          <w:sz w:val="28"/>
          <w:szCs w:val="28"/>
        </w:rPr>
        <w:t xml:space="preserve"> </w:t>
      </w:r>
      <w:r>
        <w:rPr>
          <w:rFonts w:eastAsia="Times New Roman"/>
          <w:color w:val="000000"/>
          <w:sz w:val="28"/>
          <w:szCs w:val="28"/>
        </w:rPr>
        <w:t xml:space="preserve">информации о намерении осуществлять иную оплачиваемую работу </w:t>
      </w:r>
      <w:r>
        <w:rPr>
          <w:rFonts w:eastAsia="Times New Roman"/>
          <w:color w:val="001077"/>
          <w:sz w:val="28"/>
          <w:szCs w:val="28"/>
        </w:rPr>
        <w:t xml:space="preserve">НЕ ТРЕБУЕТ получения согласия </w:t>
      </w:r>
      <w:r>
        <w:rPr>
          <w:rFonts w:eastAsia="Times New Roman"/>
          <w:color w:val="000000"/>
          <w:sz w:val="28"/>
          <w:szCs w:val="28"/>
        </w:rPr>
        <w:t>представителя нанимателя. Представитель нанимателя</w:t>
      </w:r>
      <w:r>
        <w:rPr>
          <w:rFonts w:eastAsia="Times New Roman"/>
          <w:color w:val="001077"/>
          <w:sz w:val="28"/>
          <w:szCs w:val="28"/>
        </w:rPr>
        <w:t xml:space="preserve"> НЕ ВПРАВЕ ЗАПРЕТИТЬ </w:t>
      </w:r>
      <w:r>
        <w:rPr>
          <w:rFonts w:eastAsia="Times New Roman"/>
          <w:color w:val="000000"/>
          <w:sz w:val="28"/>
          <w:szCs w:val="28"/>
        </w:rPr>
        <w:t>служащему</w:t>
      </w:r>
      <w:r>
        <w:rPr>
          <w:rFonts w:eastAsia="Times New Roman"/>
          <w:color w:val="001077"/>
          <w:sz w:val="28"/>
          <w:szCs w:val="28"/>
        </w:rPr>
        <w:t xml:space="preserve"> ВЫПОЛНЯТЬ иную оплачиваемую работу</w:t>
      </w:r>
      <w:r>
        <w:rPr>
          <w:rFonts w:eastAsia="Times New Roman"/>
          <w:color w:val="000000"/>
          <w:sz w:val="28"/>
          <w:szCs w:val="28"/>
        </w:rPr>
        <w:t>.</w:t>
      </w:r>
    </w:p>
    <w:p>
      <w:pPr>
        <w:pStyle w:val="Normal"/>
        <w:spacing w:lineRule="exact" w:line="2"/>
        <w:jc w:val="both"/>
        <w:rPr>
          <w:sz w:val="28"/>
          <w:szCs w:val="28"/>
        </w:rPr>
      </w:pPr>
      <w:r>
        <w:rPr>
          <w:sz w:val="28"/>
          <w:szCs w:val="28"/>
        </w:rPr>
      </w:r>
    </w:p>
    <w:p>
      <w:pPr>
        <w:pStyle w:val="Normal"/>
        <w:spacing w:lineRule="auto" w:line="242"/>
        <w:ind w:left="500" w:firstLine="454"/>
        <w:jc w:val="both"/>
        <w:rPr>
          <w:sz w:val="28"/>
          <w:szCs w:val="28"/>
        </w:rPr>
      </w:pPr>
      <w:r>
        <w:rPr>
          <w:rFonts w:eastAsia="Times New Roman"/>
          <w:sz w:val="28"/>
          <w:szCs w:val="28"/>
        </w:rPr>
        <w:t xml:space="preserve">Вместе с тем, </w:t>
      </w:r>
      <w:r>
        <w:rPr>
          <w:rFonts w:eastAsia="Times New Roman"/>
          <w:color w:val="001077"/>
          <w:sz w:val="28"/>
          <w:szCs w:val="28"/>
        </w:rPr>
        <w:t>в случае возникновения</w:t>
      </w:r>
      <w:r>
        <w:rPr>
          <w:rFonts w:eastAsia="Times New Roman"/>
          <w:sz w:val="28"/>
          <w:szCs w:val="28"/>
        </w:rPr>
        <w:t xml:space="preserve"> у служащего </w:t>
      </w:r>
      <w:r>
        <w:rPr>
          <w:rFonts w:eastAsia="Times New Roman"/>
          <w:color w:val="001077"/>
          <w:sz w:val="28"/>
          <w:szCs w:val="28"/>
        </w:rPr>
        <w:t>личной заинтересованности</w:t>
      </w:r>
      <w:r>
        <w:rPr>
          <w:rFonts w:eastAsia="Times New Roman"/>
          <w:color w:val="000000"/>
          <w:sz w:val="28"/>
          <w:szCs w:val="28"/>
        </w:rPr>
        <w:t>, которая приводит или может привести к конфликту интересов, служащий</w:t>
      </w:r>
      <w:r>
        <w:rPr>
          <w:rFonts w:eastAsia="Times New Roman"/>
          <w:color w:val="001077"/>
          <w:sz w:val="28"/>
          <w:szCs w:val="28"/>
        </w:rPr>
        <w:t xml:space="preserve"> ОБЯЗАН проинформировать </w:t>
      </w:r>
      <w:r>
        <w:rPr>
          <w:rFonts w:eastAsia="Times New Roman"/>
          <w:color w:val="000000"/>
          <w:sz w:val="28"/>
          <w:szCs w:val="28"/>
        </w:rPr>
        <w:t>об этом представителя нанимателя и непосредственного</w:t>
      </w:r>
      <w:r>
        <w:rPr>
          <w:rFonts w:eastAsia="Times New Roman"/>
          <w:color w:val="001077"/>
          <w:sz w:val="28"/>
          <w:szCs w:val="28"/>
        </w:rPr>
        <w:t xml:space="preserve"> </w:t>
      </w:r>
      <w:r>
        <w:rPr>
          <w:rFonts w:eastAsia="Times New Roman"/>
          <w:color w:val="000000"/>
          <w:sz w:val="28"/>
          <w:szCs w:val="28"/>
        </w:rPr>
        <w:t xml:space="preserve">начальника </w:t>
      </w:r>
      <w:r>
        <w:rPr>
          <w:rFonts w:eastAsia="Times New Roman"/>
          <w:color w:val="001077"/>
          <w:sz w:val="28"/>
          <w:szCs w:val="28"/>
        </w:rPr>
        <w:t>в письменной форме</w:t>
      </w:r>
      <w:r>
        <w:rPr>
          <w:rFonts w:eastAsia="Times New Roman"/>
          <w:color w:val="000000"/>
          <w:sz w:val="28"/>
          <w:szCs w:val="28"/>
        </w:rPr>
        <w:t>.</w:t>
      </w:r>
    </w:p>
    <w:p>
      <w:pPr>
        <w:pStyle w:val="Normal"/>
        <w:spacing w:lineRule="exact" w:line="20"/>
        <w:rPr>
          <w:sz w:val="20"/>
          <w:szCs w:val="20"/>
        </w:rPr>
      </w:pPr>
      <w:r>
        <w:rPr>
          <w:sz w:val="20"/>
          <w:szCs w:val="20"/>
        </w:rPr>
      </w:r>
    </w:p>
    <w:p>
      <w:pPr>
        <w:pStyle w:val="Normal"/>
        <w:spacing w:lineRule="exact" w:line="389"/>
        <w:rPr>
          <w:sz w:val="20"/>
          <w:szCs w:val="20"/>
        </w:rPr>
      </w:pPr>
      <w:r>
        <w:rPr>
          <w:sz w:val="20"/>
          <w:szCs w:val="20"/>
        </w:rPr>
      </w:r>
    </w:p>
    <w:p>
      <w:pPr>
        <w:pStyle w:val="Normal"/>
        <w:spacing w:lineRule="exact" w:line="389"/>
        <w:rPr>
          <w:sz w:val="20"/>
          <w:szCs w:val="20"/>
        </w:rPr>
      </w:pPr>
      <w:r>
        <w:rPr>
          <w:sz w:val="20"/>
          <w:szCs w:val="20"/>
        </w:rPr>
        <w:drawing>
          <wp:anchor behindDoc="1" distT="0" distB="9525" distL="114300" distR="114300" simplePos="0" locked="0" layoutInCell="1" allowOverlap="1" relativeHeight="17">
            <wp:simplePos x="0" y="0"/>
            <wp:positionH relativeFrom="column">
              <wp:posOffset>390525</wp:posOffset>
            </wp:positionH>
            <wp:positionV relativeFrom="paragraph">
              <wp:posOffset>-7620</wp:posOffset>
            </wp:positionV>
            <wp:extent cx="4505325" cy="1362075"/>
            <wp:effectExtent l="0" t="0" r="0" b="0"/>
            <wp:wrapNone/>
            <wp:docPr id="32" name="Picture 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68" descr=""/>
                    <pic:cNvPicPr>
                      <a:picLocks noChangeAspect="1" noChangeArrowheads="1"/>
                    </pic:cNvPicPr>
                  </pic:nvPicPr>
                  <pic:blipFill>
                    <a:blip r:embed="rId25"/>
                    <a:stretch>
                      <a:fillRect/>
                    </a:stretch>
                  </pic:blipFill>
                  <pic:spPr bwMode="auto">
                    <a:xfrm>
                      <a:off x="0" y="0"/>
                      <a:ext cx="4505325" cy="1362075"/>
                    </a:xfrm>
                    <a:prstGeom prst="rect">
                      <a:avLst/>
                    </a:prstGeom>
                  </pic:spPr>
                </pic:pic>
              </a:graphicData>
            </a:graphic>
          </wp:anchor>
        </w:drawing>
      </w:r>
    </w:p>
    <w:p>
      <w:pPr>
        <w:pStyle w:val="Normal"/>
        <w:spacing w:lineRule="auto" w:line="237"/>
        <w:ind w:left="660" w:right="1700" w:hanging="0"/>
        <w:jc w:val="both"/>
        <w:rPr>
          <w:sz w:val="24"/>
          <w:szCs w:val="24"/>
        </w:rPr>
      </w:pPr>
      <w:r>
        <w:rPr>
          <w:rFonts w:eastAsia="Times New Roman"/>
          <w:color w:val="002939"/>
          <w:sz w:val="24"/>
          <w:szCs w:val="24"/>
        </w:rPr>
        <w:t>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служащего со всеми вытекающими из этого юридическими последствиями.</w:t>
      </w:r>
    </w:p>
    <w:p>
      <w:pPr>
        <w:pStyle w:val="Normal"/>
        <w:spacing w:lineRule="exact" w:line="344"/>
        <w:rPr>
          <w:sz w:val="20"/>
          <w:szCs w:val="20"/>
        </w:rPr>
      </w:pPr>
      <w:r>
        <w:rPr>
          <w:sz w:val="20"/>
          <w:szCs w:val="20"/>
        </w:rPr>
      </w:r>
    </w:p>
    <w:p>
      <w:pPr>
        <w:pStyle w:val="Normal"/>
        <w:spacing w:lineRule="auto" w:line="228"/>
        <w:ind w:firstLine="720"/>
        <w:jc w:val="both"/>
        <w:rPr>
          <w:sz w:val="28"/>
          <w:szCs w:val="28"/>
        </w:rPr>
      </w:pPr>
      <w:r>
        <w:rPr>
          <w:rFonts w:eastAsia="Times New Roman"/>
          <w:sz w:val="28"/>
          <w:szCs w:val="28"/>
        </w:rPr>
        <w:t xml:space="preserve">При наличии конфликта интересов или возможности его возникновения служащему </w:t>
      </w:r>
      <w:r>
        <w:rPr>
          <w:rFonts w:eastAsia="Times New Roman"/>
          <w:color w:val="001077"/>
          <w:sz w:val="28"/>
          <w:szCs w:val="28"/>
        </w:rPr>
        <w:t xml:space="preserve">рекомендуется ОТКАЗАТЬСЯ от предложений о выполнении иной оплачиваемой работы </w:t>
      </w:r>
      <w:r>
        <w:rPr>
          <w:rFonts w:eastAsia="Times New Roman"/>
          <w:color w:val="000000"/>
          <w:sz w:val="28"/>
          <w:szCs w:val="28"/>
        </w:rPr>
        <w:t>в организации, в отношении которой гражданский служащий осуществляет отдельные функции государственного управления.</w:t>
      </w:r>
    </w:p>
    <w:p>
      <w:pPr>
        <w:pStyle w:val="Normal"/>
        <w:spacing w:lineRule="exact" w:line="2"/>
        <w:ind w:firstLine="720"/>
        <w:rPr>
          <w:sz w:val="28"/>
          <w:szCs w:val="28"/>
        </w:rPr>
      </w:pPr>
      <w:r>
        <w:rPr>
          <w:sz w:val="28"/>
          <w:szCs w:val="28"/>
        </w:rPr>
      </w:r>
    </w:p>
    <w:p>
      <w:pPr>
        <w:pStyle w:val="Normal"/>
        <w:tabs>
          <w:tab w:val="left" w:pos="567" w:leader="none"/>
        </w:tabs>
        <w:spacing w:lineRule="auto" w:line="240"/>
        <w:ind w:firstLine="720"/>
        <w:jc w:val="both"/>
        <w:rPr>
          <w:rFonts w:eastAsia="Times New Roman"/>
          <w:sz w:val="28"/>
          <w:szCs w:val="28"/>
        </w:rPr>
      </w:pPr>
      <w:r>
        <w:rPr>
          <w:rFonts w:eastAsia="Times New Roman"/>
          <w:sz w:val="28"/>
          <w:szCs w:val="28"/>
        </w:rPr>
        <w:t xml:space="preserve">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w:t>
      </w:r>
      <w:r>
        <w:rPr>
          <w:rFonts w:eastAsia="Times New Roman"/>
          <w:color w:val="001077"/>
          <w:sz w:val="28"/>
          <w:szCs w:val="28"/>
        </w:rPr>
        <w:t>рекомендуется ОТКАЗАТЬСЯ от выполнения иной оплачиваемой</w:t>
      </w:r>
      <w:r>
        <w:rPr>
          <w:rFonts w:eastAsia="Times New Roman"/>
          <w:sz w:val="28"/>
          <w:szCs w:val="28"/>
        </w:rPr>
        <w:t xml:space="preserve"> </w:t>
      </w:r>
      <w:r>
        <w:rPr>
          <w:rFonts w:eastAsia="Times New Roman"/>
          <w:color w:val="001077"/>
          <w:sz w:val="28"/>
          <w:szCs w:val="28"/>
        </w:rPr>
        <w:t xml:space="preserve">работы </w:t>
      </w:r>
      <w:r>
        <w:rPr>
          <w:rFonts w:eastAsia="Times New Roman"/>
          <w:color w:val="000000"/>
          <w:sz w:val="28"/>
          <w:szCs w:val="28"/>
        </w:rPr>
        <w:t>в данной организации.</w:t>
      </w:r>
    </w:p>
    <w:p>
      <w:pPr>
        <w:pStyle w:val="Normal"/>
        <w:tabs>
          <w:tab w:val="left" w:pos="2390" w:leader="none"/>
        </w:tabs>
        <w:spacing w:lineRule="auto" w:line="235"/>
        <w:ind w:right="180" w:firstLine="720"/>
        <w:jc w:val="both"/>
        <w:rPr>
          <w:rFonts w:eastAsia="Times New Roman"/>
          <w:color w:val="002939"/>
          <w:sz w:val="28"/>
          <w:szCs w:val="28"/>
        </w:rPr>
      </w:pPr>
      <w:r>
        <w:rPr>
          <w:rFonts w:eastAsia="Times New Roman"/>
          <w:color w:val="002939"/>
          <w:sz w:val="28"/>
          <w:szCs w:val="28"/>
        </w:rPr>
        <w:t>В случае если служащий самостоятельно не предпринял мер по урегулированию конфликта интересов, представителю нанимателя рекомендуется ОТСТРАНИТЬ служащего от исполнения должностных (служебных) обязанностей в отношении организации, в которой служащий или его родственники выполняют иную оплачиваемую работу.</w:t>
      </w:r>
    </w:p>
    <w:p>
      <w:pPr>
        <w:sectPr>
          <w:headerReference w:type="default" r:id="rId26"/>
          <w:footerReference w:type="default" r:id="rId27"/>
          <w:type w:val="nextPage"/>
          <w:pgSz w:w="9640" w:h="14173"/>
          <w:pgMar w:left="1020" w:right="898" w:header="0" w:top="1372" w:footer="0" w:bottom="385" w:gutter="0"/>
          <w:pgNumType w:fmt="decimal"/>
          <w:formProt w:val="false"/>
          <w:textDirection w:val="lrTb"/>
          <w:docGrid w:type="default" w:linePitch="240" w:charSpace="4294965247"/>
        </w:sectPr>
        <w:pStyle w:val="Normal"/>
        <w:spacing w:lineRule="exact" w:line="20"/>
        <w:rPr>
          <w:sz w:val="20"/>
          <w:szCs w:val="20"/>
        </w:rPr>
      </w:pPr>
      <w:r>
        <w:rPr>
          <w:sz w:val="20"/>
          <w:szCs w:val="20"/>
        </w:rPr>
      </w:r>
    </w:p>
    <w:p>
      <w:pPr>
        <w:pStyle w:val="Normal"/>
        <w:spacing w:lineRule="exact" w:line="200"/>
        <w:rPr>
          <w:sz w:val="20"/>
          <w:szCs w:val="20"/>
        </w:rPr>
      </w:pPr>
      <w:r>
        <w:rPr>
          <w:sz w:val="20"/>
          <w:szCs w:val="20"/>
        </w:rPr>
      </w:r>
    </w:p>
    <w:p>
      <w:pPr>
        <w:pStyle w:val="Normal"/>
        <w:ind w:left="460" w:hanging="0"/>
        <w:jc w:val="both"/>
        <w:rPr>
          <w:sz w:val="28"/>
          <w:szCs w:val="28"/>
        </w:rPr>
      </w:pPr>
      <w:r>
        <w:rPr>
          <w:rFonts w:eastAsia="Times New Roman"/>
          <w:b/>
          <w:bCs/>
          <w:sz w:val="28"/>
          <w:szCs w:val="28"/>
          <w:u w:val="single"/>
        </w:rPr>
        <w:t>Комментарий</w:t>
      </w:r>
      <w:r>
        <w:rPr>
          <w:rFonts w:eastAsia="Times New Roman"/>
          <w:sz w:val="28"/>
          <w:szCs w:val="28"/>
        </w:rPr>
        <w:t>:</w:t>
      </w:r>
    </w:p>
    <w:p>
      <w:pPr>
        <w:pStyle w:val="Normal"/>
        <w:tabs>
          <w:tab w:val="left" w:pos="610" w:leader="none"/>
        </w:tabs>
        <w:spacing w:lineRule="auto" w:line="252"/>
        <w:ind w:right="-215" w:firstLine="612"/>
        <w:jc w:val="both"/>
        <w:rPr>
          <w:rFonts w:eastAsia="Times New Roman"/>
          <w:sz w:val="28"/>
          <w:szCs w:val="28"/>
        </w:rPr>
      </w:pPr>
      <w:r>
        <w:rPr>
          <w:rFonts w:eastAsia="Times New Roman"/>
          <w:sz w:val="28"/>
          <w:szCs w:val="28"/>
        </w:rPr>
        <w:t xml:space="preserve">В соответствии с </w:t>
      </w:r>
      <w:r>
        <w:rPr>
          <w:rFonts w:eastAsia="Times New Roman"/>
          <w:b/>
          <w:bCs/>
          <w:sz w:val="28"/>
          <w:szCs w:val="28"/>
        </w:rPr>
        <w:t>частью 2 статьи 14 Федерального закона № 79-ФЗ</w:t>
      </w:r>
      <w:r>
        <w:rPr>
          <w:rFonts w:eastAsia="Times New Roman"/>
          <w:sz w:val="28"/>
          <w:szCs w:val="28"/>
        </w:rPr>
        <w:t xml:space="preserve"> служащий </w:t>
      </w:r>
      <w:r>
        <w:rPr>
          <w:rFonts w:eastAsia="Times New Roman"/>
          <w:color w:val="001077"/>
          <w:sz w:val="28"/>
          <w:szCs w:val="28"/>
        </w:rPr>
        <w:t xml:space="preserve">вправе </w:t>
      </w:r>
      <w:r>
        <w:rPr>
          <w:rFonts w:eastAsia="Times New Roman"/>
          <w:color w:val="000000"/>
          <w:sz w:val="28"/>
          <w:szCs w:val="28"/>
        </w:rPr>
        <w:t>с предварительным уведомлением представителя нанимателя выполнять</w:t>
      </w:r>
      <w:r>
        <w:rPr>
          <w:rFonts w:eastAsia="Times New Roman"/>
          <w:color w:val="001077"/>
          <w:sz w:val="28"/>
          <w:szCs w:val="28"/>
        </w:rPr>
        <w:t xml:space="preserve"> </w:t>
      </w:r>
      <w:r>
        <w:rPr>
          <w:rFonts w:eastAsia="Times New Roman"/>
          <w:color w:val="000000"/>
          <w:sz w:val="28"/>
          <w:szCs w:val="28"/>
        </w:rPr>
        <w:t xml:space="preserve">иную оплачиваемую работу, </w:t>
      </w:r>
      <w:r>
        <w:rPr>
          <w:rFonts w:eastAsia="Times New Roman"/>
          <w:color w:val="001077"/>
          <w:sz w:val="28"/>
          <w:szCs w:val="28"/>
        </w:rPr>
        <w:t>если это не повлечет за собой конфликт интересов</w:t>
      </w:r>
      <w:r>
        <w:rPr>
          <w:rFonts w:eastAsia="Times New Roman"/>
          <w:color w:val="000000"/>
          <w:sz w:val="28"/>
          <w:szCs w:val="28"/>
        </w:rPr>
        <w:t>. При этом ситуация, при которой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w:t>
      </w:r>
    </w:p>
    <w:p>
      <w:pPr>
        <w:pStyle w:val="Normal"/>
        <w:spacing w:lineRule="exact" w:line="352"/>
        <w:rPr>
          <w:rFonts w:eastAsia="Times New Roman"/>
          <w:sz w:val="19"/>
          <w:szCs w:val="19"/>
        </w:rPr>
      </w:pPr>
      <w:r>
        <w:rPr>
          <w:rFonts w:eastAsia="Times New Roman"/>
          <w:sz w:val="19"/>
          <w:szCs w:val="19"/>
        </w:rPr>
        <w:drawing>
          <wp:anchor behindDoc="1" distT="0" distB="0" distL="114300" distR="114300" simplePos="0" locked="0" layoutInCell="1" allowOverlap="1" relativeHeight="18">
            <wp:simplePos x="0" y="0"/>
            <wp:positionH relativeFrom="column">
              <wp:posOffset>-28575</wp:posOffset>
            </wp:positionH>
            <wp:positionV relativeFrom="paragraph">
              <wp:posOffset>53975</wp:posOffset>
            </wp:positionV>
            <wp:extent cx="4686300" cy="1123950"/>
            <wp:effectExtent l="0" t="0" r="0" b="0"/>
            <wp:wrapNone/>
            <wp:docPr id="33" name="Picture 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70" descr=""/>
                    <pic:cNvPicPr>
                      <a:picLocks noChangeAspect="1" noChangeArrowheads="1"/>
                    </pic:cNvPicPr>
                  </pic:nvPicPr>
                  <pic:blipFill>
                    <a:blip r:embed="rId28"/>
                    <a:stretch>
                      <a:fillRect/>
                    </a:stretch>
                  </pic:blipFill>
                  <pic:spPr bwMode="auto">
                    <a:xfrm>
                      <a:off x="0" y="0"/>
                      <a:ext cx="4686300" cy="1123950"/>
                    </a:xfrm>
                    <a:prstGeom prst="rect">
                      <a:avLst/>
                    </a:prstGeom>
                  </pic:spPr>
                </pic:pic>
              </a:graphicData>
            </a:graphic>
          </wp:anchor>
        </w:drawing>
      </w:r>
    </w:p>
    <w:p>
      <w:pPr>
        <w:pStyle w:val="Normal"/>
        <w:tabs>
          <w:tab w:val="left" w:pos="340" w:leader="none"/>
        </w:tabs>
        <w:rPr>
          <w:rFonts w:eastAsia="Times New Roman"/>
          <w:color w:val="002939"/>
        </w:rPr>
      </w:pPr>
      <w:r>
        <w:rPr>
          <w:rFonts w:eastAsia="Times New Roman"/>
          <w:color w:val="002939"/>
        </w:rPr>
        <w:t>В данном случае личная заинтересованность служащего мо-</w:t>
      </w:r>
    </w:p>
    <w:p>
      <w:pPr>
        <w:pStyle w:val="Normal"/>
        <w:spacing w:lineRule="exact" w:line="20"/>
        <w:rPr/>
      </w:pPr>
      <w:r>
        <w:rPr/>
      </w:r>
    </w:p>
    <w:p>
      <w:pPr>
        <w:pStyle w:val="Normal"/>
        <w:spacing w:lineRule="auto" w:line="249"/>
        <w:ind w:left="140" w:right="2220" w:hanging="0"/>
        <w:jc w:val="both"/>
        <w:rPr/>
      </w:pPr>
      <w:r>
        <w:rPr>
          <w:rFonts w:eastAsia="Times New Roman"/>
          <w:color w:val="002939"/>
        </w:rPr>
        <w:t>жет негативно влиять на исполнение им должностных обязанностей и порождать сомнения в его беспристрастности и объективности.</w:t>
      </w:r>
    </w:p>
    <w:p>
      <w:pPr>
        <w:pStyle w:val="Normal"/>
        <w:spacing w:lineRule="auto" w:line="235"/>
        <w:ind w:right="2020" w:firstLine="454"/>
        <w:rPr>
          <w:sz w:val="20"/>
          <w:szCs w:val="20"/>
        </w:rPr>
      </w:pPr>
      <w:r>
        <w:rPr>
          <w:sz w:val="20"/>
          <w:szCs w:val="20"/>
        </w:rPr>
      </w:r>
    </w:p>
    <w:p>
      <w:pPr>
        <w:pStyle w:val="Normal"/>
        <w:spacing w:lineRule="auto" w:line="235"/>
        <w:ind w:right="2020" w:firstLine="454"/>
        <w:jc w:val="both"/>
        <w:rPr>
          <w:rFonts w:eastAsia="Times New Roman"/>
          <w:b/>
          <w:b/>
          <w:sz w:val="28"/>
          <w:szCs w:val="28"/>
        </w:rPr>
      </w:pPr>
      <w:r>
        <w:rPr>
          <w:rFonts w:eastAsia="Times New Roman"/>
          <w:b/>
          <w:sz w:val="28"/>
          <w:szCs w:val="28"/>
        </w:rPr>
      </w:r>
    </w:p>
    <w:p>
      <w:pPr>
        <w:pStyle w:val="Normal"/>
        <w:tabs>
          <w:tab w:val="left" w:pos="7655" w:leader="none"/>
        </w:tabs>
        <w:spacing w:lineRule="auto" w:line="235"/>
        <w:ind w:right="67" w:firstLine="454"/>
        <w:jc w:val="both"/>
        <w:rPr>
          <w:rFonts w:eastAsia="Times New Roman"/>
          <w:b/>
          <w:b/>
          <w:bCs/>
          <w:sz w:val="28"/>
          <w:szCs w:val="28"/>
        </w:rPr>
      </w:pPr>
      <w:r>
        <w:rPr>
          <w:rFonts w:eastAsia="Times New Roman"/>
          <w:b/>
          <w:sz w:val="28"/>
          <w:szCs w:val="28"/>
        </w:rPr>
        <w:t xml:space="preserve">Действующее законодательство </w:t>
      </w:r>
      <w:r>
        <w:rPr>
          <w:rFonts w:eastAsia="Times New Roman"/>
          <w:b/>
          <w:color w:val="001077"/>
          <w:sz w:val="28"/>
          <w:szCs w:val="28"/>
        </w:rPr>
        <w:t xml:space="preserve">НЕ УСТАНАВЛИВАЕТ прямых ОГРАНИЧЕНИЙ на ТРУДОУСТРОЙСТВО родственников </w:t>
      </w:r>
      <w:r>
        <w:rPr>
          <w:rFonts w:eastAsia="Times New Roman"/>
          <w:sz w:val="28"/>
          <w:szCs w:val="28"/>
        </w:rPr>
        <w:t xml:space="preserve">служащего. Тем не менее, в соответствии с </w:t>
      </w:r>
      <w:r>
        <w:rPr>
          <w:rFonts w:eastAsia="Times New Roman"/>
          <w:b/>
          <w:bCs/>
          <w:sz w:val="28"/>
          <w:szCs w:val="28"/>
        </w:rPr>
        <w:t xml:space="preserve">частью 3 статьи 19 Федерального закона № 79-ФЗ </w:t>
      </w:r>
      <w:r>
        <w:rPr>
          <w:rFonts w:eastAsia="Times New Roman"/>
          <w:sz w:val="28"/>
          <w:szCs w:val="28"/>
        </w:rPr>
        <w:t>под личной заинтересованностью служащего, которая влияет или может</w:t>
      </w:r>
      <w:r>
        <w:rPr>
          <w:rFonts w:eastAsia="Times New Roman"/>
          <w:b/>
          <w:bCs/>
          <w:sz w:val="28"/>
          <w:szCs w:val="28"/>
        </w:rPr>
        <w:t xml:space="preserve"> </w:t>
      </w:r>
      <w:r>
        <w:rPr>
          <w:rFonts w:eastAsia="Times New Roman"/>
          <w:sz w:val="28"/>
          <w:szCs w:val="28"/>
        </w:rPr>
        <w:t xml:space="preserve">повлиять на объективное исполнение им должностных обязанностей, </w:t>
      </w:r>
      <w:r>
        <w:rPr>
          <w:rFonts w:eastAsia="Times New Roman"/>
          <w:color w:val="001077"/>
          <w:sz w:val="28"/>
          <w:szCs w:val="28"/>
        </w:rPr>
        <w:t>понимается</w:t>
      </w:r>
      <w:r>
        <w:rPr>
          <w:rFonts w:eastAsia="Times New Roman"/>
          <w:sz w:val="28"/>
          <w:szCs w:val="28"/>
        </w:rPr>
        <w:t xml:space="preserve"> </w:t>
      </w:r>
      <w:r>
        <w:rPr>
          <w:rFonts w:eastAsia="Times New Roman"/>
          <w:color w:val="001077"/>
          <w:sz w:val="28"/>
          <w:szCs w:val="28"/>
        </w:rPr>
        <w:t xml:space="preserve">возможность получения </w:t>
      </w:r>
      <w:r>
        <w:rPr>
          <w:rFonts w:eastAsia="Times New Roman"/>
          <w:color w:val="000000"/>
          <w:sz w:val="28"/>
          <w:szCs w:val="28"/>
        </w:rPr>
        <w:t>служащим при исполнении должностных обязанностей</w:t>
      </w:r>
      <w:r>
        <w:rPr>
          <w:rFonts w:eastAsia="Times New Roman"/>
          <w:color w:val="001077"/>
          <w:sz w:val="28"/>
          <w:szCs w:val="28"/>
        </w:rPr>
        <w:t xml:space="preserve"> доходов не только для самого служащего, но и для членов его семьи или ряда иных лиц</w:t>
      </w:r>
      <w:r>
        <w:rPr>
          <w:rFonts w:eastAsia="Times New Roman"/>
          <w:color w:val="000000"/>
          <w:sz w:val="28"/>
          <w:szCs w:val="28"/>
        </w:rPr>
        <w:t>.</w:t>
      </w:r>
    </w:p>
    <w:p>
      <w:pPr>
        <w:pStyle w:val="Normal"/>
        <w:spacing w:lineRule="exact" w:line="20"/>
        <w:rPr>
          <w:sz w:val="20"/>
          <w:szCs w:val="20"/>
        </w:rPr>
      </w:pPr>
      <w:r>
        <w:rPr>
          <w:sz w:val="20"/>
          <w:szCs w:val="20"/>
        </w:rPr>
      </w:r>
    </w:p>
    <w:p>
      <w:pPr>
        <w:pStyle w:val="Normal"/>
        <w:spacing w:lineRule="exact" w:line="200"/>
        <w:rPr>
          <w:sz w:val="20"/>
          <w:szCs w:val="20"/>
        </w:rPr>
      </w:pPr>
      <w:r>
        <w:rPr>
          <w:sz w:val="20"/>
          <w:szCs w:val="20"/>
        </w:rPr>
        <w:drawing>
          <wp:anchor behindDoc="1" distT="0" distB="9525" distL="114300" distR="123190" simplePos="0" locked="0" layoutInCell="1" allowOverlap="1" relativeHeight="19">
            <wp:simplePos x="0" y="0"/>
            <wp:positionH relativeFrom="column">
              <wp:posOffset>-9525</wp:posOffset>
            </wp:positionH>
            <wp:positionV relativeFrom="paragraph">
              <wp:posOffset>53975</wp:posOffset>
            </wp:positionV>
            <wp:extent cx="5019675" cy="1800225"/>
            <wp:effectExtent l="0" t="0" r="0" b="0"/>
            <wp:wrapNone/>
            <wp:docPr id="34" name="Picture 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71" descr=""/>
                    <pic:cNvPicPr>
                      <a:picLocks noChangeAspect="1" noChangeArrowheads="1"/>
                    </pic:cNvPicPr>
                  </pic:nvPicPr>
                  <pic:blipFill>
                    <a:blip r:embed="rId29"/>
                    <a:stretch>
                      <a:fillRect/>
                    </a:stretch>
                  </pic:blipFill>
                  <pic:spPr bwMode="auto">
                    <a:xfrm>
                      <a:off x="0" y="0"/>
                      <a:ext cx="5019675" cy="1800225"/>
                    </a:xfrm>
                    <a:prstGeom prst="rect">
                      <a:avLst/>
                    </a:prstGeom>
                  </pic:spPr>
                </pic:pic>
              </a:graphicData>
            </a:graphic>
          </wp:anchor>
        </w:drawing>
      </w:r>
    </w:p>
    <w:p>
      <w:pPr>
        <w:pStyle w:val="Normal"/>
        <w:spacing w:lineRule="exact" w:line="218"/>
        <w:rPr>
          <w:sz w:val="20"/>
          <w:szCs w:val="20"/>
        </w:rPr>
      </w:pPr>
      <w:r>
        <w:rPr>
          <w:sz w:val="20"/>
          <w:szCs w:val="20"/>
        </w:rPr>
      </w:r>
    </w:p>
    <w:p>
      <w:pPr>
        <w:pStyle w:val="Normal"/>
        <w:spacing w:lineRule="auto" w:line="228"/>
        <w:ind w:left="140" w:right="640" w:firstLine="120"/>
        <w:jc w:val="both"/>
        <w:rPr>
          <w:sz w:val="28"/>
          <w:szCs w:val="28"/>
        </w:rPr>
      </w:pPr>
      <w:r>
        <w:rPr>
          <w:rFonts w:eastAsia="Times New Roman"/>
          <w:sz w:val="28"/>
          <w:szCs w:val="28"/>
        </w:rPr>
        <w:t>Служащий, его родственники или иные лица, с которыми связана личная заинтересованность гражданского служащего, выполняют оплачиваемую работу в организации, предоставляющей платные услуги другой организации. При этом служащий осуществляет в отношении последней отдельные функции государственного управления.</w:t>
      </w:r>
    </w:p>
    <w:p>
      <w:pPr>
        <w:pStyle w:val="Normal"/>
        <w:spacing w:lineRule="exact" w:line="231"/>
        <w:rPr>
          <w:sz w:val="20"/>
          <w:szCs w:val="20"/>
        </w:rPr>
      </w:pPr>
      <w:r>
        <w:rPr>
          <w:sz w:val="20"/>
          <w:szCs w:val="20"/>
        </w:rPr>
      </w:r>
    </w:p>
    <w:p>
      <w:pPr>
        <w:pStyle w:val="Normal"/>
        <w:ind w:left="460" w:hanging="0"/>
        <w:rPr>
          <w:rFonts w:eastAsia="Times New Roman"/>
          <w:b/>
          <w:b/>
          <w:bCs/>
          <w:sz w:val="20"/>
          <w:szCs w:val="20"/>
          <w:u w:val="single"/>
        </w:rPr>
      </w:pPr>
      <w:r>
        <w:rPr>
          <w:rFonts w:eastAsia="Times New Roman"/>
          <w:b/>
          <w:bCs/>
          <w:sz w:val="20"/>
          <w:szCs w:val="20"/>
          <w:u w:val="single"/>
        </w:rPr>
      </w:r>
    </w:p>
    <w:p>
      <w:pPr>
        <w:pStyle w:val="Normal"/>
        <w:ind w:left="460" w:hanging="0"/>
        <w:rPr>
          <w:rFonts w:eastAsia="Times New Roman"/>
          <w:b/>
          <w:b/>
          <w:bCs/>
          <w:sz w:val="20"/>
          <w:szCs w:val="20"/>
          <w:u w:val="single"/>
        </w:rPr>
      </w:pPr>
      <w:r>
        <w:rPr>
          <w:rFonts w:eastAsia="Times New Roman"/>
          <w:b/>
          <w:bCs/>
          <w:sz w:val="20"/>
          <w:szCs w:val="20"/>
          <w:u w:val="single"/>
        </w:rPr>
      </w:r>
    </w:p>
    <w:p>
      <w:pPr>
        <w:pStyle w:val="Normal"/>
        <w:ind w:left="460" w:hanging="0"/>
        <w:rPr>
          <w:rFonts w:eastAsia="Times New Roman"/>
          <w:b/>
          <w:b/>
          <w:bCs/>
          <w:sz w:val="28"/>
          <w:szCs w:val="28"/>
          <w:u w:val="single"/>
        </w:rPr>
      </w:pPr>
      <w:r>
        <w:rPr>
          <w:rFonts w:eastAsia="Times New Roman"/>
          <w:b/>
          <w:bCs/>
          <w:sz w:val="28"/>
          <w:szCs w:val="28"/>
          <w:u w:val="single"/>
        </w:rPr>
      </w:r>
    </w:p>
    <w:p>
      <w:pPr>
        <w:pStyle w:val="Normal"/>
        <w:ind w:left="460" w:hanging="0"/>
        <w:rPr>
          <w:sz w:val="28"/>
          <w:szCs w:val="28"/>
        </w:rPr>
      </w:pPr>
      <w:r>
        <w:rPr>
          <w:rFonts w:eastAsia="Times New Roman"/>
          <w:b/>
          <w:bCs/>
          <w:sz w:val="28"/>
          <w:szCs w:val="28"/>
          <w:u w:val="single"/>
        </w:rPr>
        <w:t>Меры предотвращения и урегулирования</w:t>
      </w:r>
      <w:r>
        <w:rPr>
          <w:rFonts w:eastAsia="Times New Roman"/>
          <w:sz w:val="28"/>
          <w:szCs w:val="28"/>
        </w:rPr>
        <w:t>:</w:t>
      </w:r>
    </w:p>
    <w:p>
      <w:pPr>
        <w:pStyle w:val="Normal"/>
        <w:spacing w:lineRule="auto" w:line="242"/>
        <w:ind w:right="-216" w:firstLine="454"/>
        <w:jc w:val="both"/>
        <w:rPr>
          <w:sz w:val="28"/>
          <w:szCs w:val="28"/>
        </w:rPr>
      </w:pPr>
      <w:r>
        <w:rPr>
          <w:rFonts w:eastAsia="Times New Roman"/>
          <w:color w:val="001077"/>
          <w:sz w:val="28"/>
          <w:szCs w:val="28"/>
        </w:rPr>
        <w:t xml:space="preserve">При направлении </w:t>
      </w:r>
      <w:r>
        <w:rPr>
          <w:rFonts w:eastAsia="Times New Roman"/>
          <w:color w:val="000000"/>
          <w:sz w:val="28"/>
          <w:szCs w:val="28"/>
        </w:rPr>
        <w:t>представителю нанимателя предварительного</w:t>
      </w:r>
      <w:r>
        <w:rPr>
          <w:rFonts w:eastAsia="Times New Roman"/>
          <w:color w:val="001077"/>
          <w:sz w:val="28"/>
          <w:szCs w:val="28"/>
        </w:rPr>
        <w:t xml:space="preserve"> уведомления </w:t>
      </w:r>
      <w:r>
        <w:rPr>
          <w:rFonts w:eastAsia="Times New Roman"/>
          <w:color w:val="000000"/>
          <w:sz w:val="28"/>
          <w:szCs w:val="28"/>
        </w:rPr>
        <w:t>о</w:t>
      </w:r>
      <w:r>
        <w:rPr>
          <w:rFonts w:eastAsia="Times New Roman"/>
          <w:color w:val="001077"/>
          <w:sz w:val="28"/>
          <w:szCs w:val="28"/>
        </w:rPr>
        <w:t xml:space="preserve"> </w:t>
      </w:r>
      <w:r>
        <w:rPr>
          <w:rFonts w:eastAsia="Times New Roman"/>
          <w:color w:val="000000"/>
          <w:sz w:val="28"/>
          <w:szCs w:val="28"/>
        </w:rPr>
        <w:t xml:space="preserve">выполнении иной оплачиваемой работы служащему </w:t>
      </w:r>
      <w:r>
        <w:rPr>
          <w:rFonts w:eastAsia="Times New Roman"/>
          <w:color w:val="001077"/>
          <w:sz w:val="28"/>
          <w:szCs w:val="28"/>
        </w:rPr>
        <w:t>следует ПОЛНО и ПОДРОБНО</w:t>
      </w:r>
      <w:r>
        <w:rPr>
          <w:rFonts w:eastAsia="Times New Roman"/>
          <w:color w:val="000000"/>
          <w:sz w:val="28"/>
          <w:szCs w:val="28"/>
        </w:rPr>
        <w:t xml:space="preserve"> </w:t>
      </w:r>
      <w:r>
        <w:rPr>
          <w:rFonts w:eastAsia="Times New Roman"/>
          <w:color w:val="001077"/>
          <w:sz w:val="28"/>
          <w:szCs w:val="28"/>
        </w:rPr>
        <w:t>изложить</w:t>
      </w:r>
      <w:r>
        <w:rPr>
          <w:rFonts w:eastAsia="Times New Roman"/>
          <w:color w:val="000000"/>
          <w:sz w:val="28"/>
          <w:szCs w:val="28"/>
        </w:rPr>
        <w:t>, в какой степени</w:t>
      </w:r>
      <w:r>
        <w:rPr>
          <w:rFonts w:eastAsia="Times New Roman"/>
          <w:color w:val="001077"/>
          <w:sz w:val="28"/>
          <w:szCs w:val="28"/>
        </w:rPr>
        <w:t xml:space="preserve"> выполнение им этой работы СВЯЗАНО с его должностными обязанностями</w:t>
      </w:r>
      <w:r>
        <w:rPr>
          <w:rFonts w:eastAsia="Times New Roman"/>
          <w:color w:val="000000"/>
          <w:sz w:val="28"/>
          <w:szCs w:val="28"/>
        </w:rPr>
        <w:t>.</w:t>
      </w:r>
    </w:p>
    <w:p>
      <w:pPr>
        <w:pStyle w:val="Normal"/>
        <w:spacing w:lineRule="exact" w:line="20"/>
        <w:rPr>
          <w:sz w:val="20"/>
          <w:szCs w:val="20"/>
        </w:rPr>
      </w:pPr>
      <w:r>
        <w:rPr>
          <w:sz w:val="20"/>
          <w:szCs w:val="20"/>
        </w:rPr>
      </w:r>
    </w:p>
    <w:p>
      <w:pPr>
        <w:pStyle w:val="Normal"/>
        <w:spacing w:lineRule="exact" w:line="200"/>
        <w:rPr>
          <w:sz w:val="20"/>
          <w:szCs w:val="20"/>
        </w:rPr>
      </w:pPr>
      <w:r>
        <w:rPr>
          <w:sz w:val="20"/>
          <w:szCs w:val="20"/>
        </w:rPr>
        <w:drawing>
          <wp:anchor behindDoc="1" distT="0" distB="0" distL="114300" distR="114300" simplePos="0" locked="0" layoutInCell="1" allowOverlap="1" relativeHeight="20">
            <wp:simplePos x="0" y="0"/>
            <wp:positionH relativeFrom="column">
              <wp:posOffset>-104775</wp:posOffset>
            </wp:positionH>
            <wp:positionV relativeFrom="paragraph">
              <wp:posOffset>54610</wp:posOffset>
            </wp:positionV>
            <wp:extent cx="4762500" cy="1009650"/>
            <wp:effectExtent l="0" t="0" r="0" b="0"/>
            <wp:wrapNone/>
            <wp:docPr id="35" name="Picture 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72" descr=""/>
                    <pic:cNvPicPr>
                      <a:picLocks noChangeAspect="1" noChangeArrowheads="1"/>
                    </pic:cNvPicPr>
                  </pic:nvPicPr>
                  <pic:blipFill>
                    <a:blip r:embed="rId30"/>
                    <a:stretch>
                      <a:fillRect/>
                    </a:stretch>
                  </pic:blipFill>
                  <pic:spPr bwMode="auto">
                    <a:xfrm>
                      <a:off x="0" y="0"/>
                      <a:ext cx="4762500" cy="1009650"/>
                    </a:xfrm>
                    <a:prstGeom prst="rect">
                      <a:avLst/>
                    </a:prstGeom>
                  </pic:spPr>
                </pic:pic>
              </a:graphicData>
            </a:graphic>
          </wp:anchor>
        </w:drawing>
      </w:r>
    </w:p>
    <w:p>
      <w:pPr>
        <w:pStyle w:val="Normal"/>
        <w:spacing w:lineRule="exact" w:line="297"/>
        <w:rPr>
          <w:sz w:val="20"/>
          <w:szCs w:val="20"/>
        </w:rPr>
      </w:pPr>
      <w:r>
        <w:rPr>
          <w:sz w:val="20"/>
          <w:szCs w:val="20"/>
        </w:rPr>
      </w:r>
    </w:p>
    <w:p>
      <w:pPr>
        <w:pStyle w:val="Normal"/>
        <w:ind w:left="1680" w:right="660" w:hanging="0"/>
        <w:rPr>
          <w:sz w:val="24"/>
          <w:szCs w:val="24"/>
        </w:rPr>
      </w:pPr>
      <w:r>
        <w:rPr>
          <w:rFonts w:eastAsia="Times New Roman"/>
          <w:color w:val="002939"/>
          <w:sz w:val="24"/>
          <w:szCs w:val="24"/>
        </w:rPr>
        <w:t>ПРИ ЭТОМ РЕКОМЕНДУЕТСЯ ОТКАЗАТЬСЯ ОТ ВЫПОЛНЕНИЯ ИНОЙ ОПЛАЧИВАЕМОЙ РАБОТЫ В ОРГАНИЗАЦИИ.</w:t>
      </w:r>
    </w:p>
    <w:p>
      <w:pPr>
        <w:pStyle w:val="Normal"/>
        <w:spacing w:lineRule="exact" w:line="200"/>
        <w:rPr>
          <w:sz w:val="20"/>
          <w:szCs w:val="20"/>
        </w:rPr>
      </w:pPr>
      <w:r>
        <w:rPr>
          <w:sz w:val="20"/>
          <w:szCs w:val="20"/>
        </w:rPr>
      </w:r>
    </w:p>
    <w:p>
      <w:pPr>
        <w:pStyle w:val="Normal"/>
        <w:spacing w:lineRule="exact" w:line="322"/>
        <w:rPr>
          <w:sz w:val="20"/>
          <w:szCs w:val="20"/>
        </w:rPr>
      </w:pPr>
      <w:r>
        <w:rPr>
          <w:sz w:val="20"/>
          <w:szCs w:val="20"/>
        </w:rPr>
      </w:r>
    </w:p>
    <w:p>
      <w:pPr>
        <w:pStyle w:val="Normal"/>
        <w:tabs>
          <w:tab w:val="left" w:pos="638" w:leader="none"/>
          <w:tab w:val="left" w:pos="7938" w:leader="none"/>
        </w:tabs>
        <w:spacing w:lineRule="auto" w:line="240"/>
        <w:ind w:right="-216" w:hanging="0"/>
        <w:jc w:val="both"/>
        <w:rPr>
          <w:rFonts w:eastAsia="Times New Roman"/>
          <w:sz w:val="28"/>
          <w:szCs w:val="28"/>
        </w:rPr>
      </w:pPr>
      <w:r>
        <w:rPr>
          <w:rFonts w:eastAsia="Times New Roman"/>
          <w:sz w:val="28"/>
          <w:szCs w:val="28"/>
        </w:rPr>
        <w:t xml:space="preserve">В случае, если </w:t>
      </w:r>
      <w:r>
        <w:rPr>
          <w:rFonts w:eastAsia="Times New Roman"/>
          <w:color w:val="001077"/>
          <w:sz w:val="28"/>
          <w:szCs w:val="28"/>
        </w:rPr>
        <w:t>на момент начала выполнения</w:t>
      </w:r>
      <w:r>
        <w:rPr>
          <w:rFonts w:eastAsia="Times New Roman"/>
          <w:sz w:val="28"/>
          <w:szCs w:val="28"/>
        </w:rPr>
        <w:t xml:space="preserve"> отдельных функций государственного управления в отношении организации, получающей платные услуги, </w:t>
      </w:r>
      <w:r>
        <w:rPr>
          <w:rFonts w:eastAsia="Times New Roman"/>
          <w:color w:val="001077"/>
          <w:sz w:val="28"/>
          <w:szCs w:val="28"/>
        </w:rPr>
        <w:t xml:space="preserve">родственники </w:t>
      </w:r>
      <w:r>
        <w:rPr>
          <w:rFonts w:eastAsia="Times New Roman"/>
          <w:color w:val="000000"/>
          <w:sz w:val="28"/>
          <w:szCs w:val="28"/>
        </w:rPr>
        <w:t>служащего</w:t>
      </w:r>
      <w:r>
        <w:rPr>
          <w:rFonts w:eastAsia="Times New Roman"/>
          <w:color w:val="001077"/>
          <w:sz w:val="28"/>
          <w:szCs w:val="28"/>
        </w:rPr>
        <w:t xml:space="preserve"> уже выполняли оплачиваемую работу в организации</w:t>
      </w:r>
      <w:r>
        <w:rPr>
          <w:rFonts w:eastAsia="Times New Roman"/>
          <w:color w:val="000000"/>
          <w:sz w:val="28"/>
          <w:szCs w:val="28"/>
        </w:rPr>
        <w:t xml:space="preserve">, оказывающей платные услуги, </w:t>
      </w:r>
      <w:r>
        <w:rPr>
          <w:rFonts w:eastAsia="Times New Roman"/>
          <w:color w:val="001077"/>
          <w:sz w:val="28"/>
          <w:szCs w:val="28"/>
        </w:rPr>
        <w:t>следует уведомлять о наличии личной заинтересованности</w:t>
      </w:r>
      <w:r>
        <w:rPr>
          <w:rFonts w:eastAsia="Times New Roman"/>
          <w:color w:val="000000"/>
          <w:sz w:val="28"/>
          <w:szCs w:val="28"/>
        </w:rPr>
        <w:t xml:space="preserve"> представителя нанимателя и непосредственного начальника </w:t>
      </w:r>
      <w:r>
        <w:rPr>
          <w:rFonts w:eastAsia="Times New Roman"/>
          <w:color w:val="001077"/>
          <w:sz w:val="28"/>
          <w:szCs w:val="28"/>
        </w:rPr>
        <w:t>в письменной работе</w:t>
      </w:r>
      <w:r>
        <w:rPr>
          <w:rFonts w:eastAsia="Times New Roman"/>
          <w:color w:val="000000"/>
          <w:sz w:val="28"/>
          <w:szCs w:val="28"/>
        </w:rPr>
        <w:t>.</w:t>
      </w:r>
    </w:p>
    <w:p>
      <w:pPr>
        <w:pStyle w:val="Normal"/>
        <w:tabs>
          <w:tab w:val="left" w:pos="7938" w:leader="none"/>
        </w:tabs>
        <w:spacing w:lineRule="exact" w:line="3"/>
        <w:ind w:right="-216" w:hanging="0"/>
        <w:rPr>
          <w:rFonts w:eastAsia="Times New Roman"/>
          <w:sz w:val="28"/>
          <w:szCs w:val="28"/>
        </w:rPr>
      </w:pPr>
      <w:r>
        <w:rPr>
          <w:rFonts w:eastAsia="Times New Roman"/>
          <w:sz w:val="28"/>
          <w:szCs w:val="28"/>
        </w:rPr>
      </w:r>
    </w:p>
    <w:p>
      <w:pPr>
        <w:pStyle w:val="Normal"/>
        <w:tabs>
          <w:tab w:val="left" w:pos="7938" w:leader="none"/>
        </w:tabs>
        <w:spacing w:lineRule="auto" w:line="240"/>
        <w:ind w:right="-216" w:firstLine="454"/>
        <w:jc w:val="both"/>
        <w:rPr>
          <w:rFonts w:eastAsia="Times New Roman"/>
          <w:color w:val="000000"/>
          <w:sz w:val="28"/>
          <w:szCs w:val="28"/>
        </w:rPr>
      </w:pPr>
      <w:r>
        <w:rPr>
          <w:rFonts w:eastAsia="Times New Roman"/>
          <w:sz w:val="28"/>
          <w:szCs w:val="28"/>
        </w:rPr>
        <w:t xml:space="preserve">Представителю нанимателя рекомендуется подробно рассмотреть обстоятельства выполнения служащим иной оплачиваемой работы. </w:t>
      </w:r>
      <w:r>
        <w:rPr>
          <w:rFonts w:eastAsia="Times New Roman"/>
          <w:color w:val="001077"/>
          <w:sz w:val="28"/>
          <w:szCs w:val="28"/>
        </w:rPr>
        <w:t>Особое внимание следует</w:t>
      </w:r>
      <w:r>
        <w:rPr>
          <w:rFonts w:eastAsia="Times New Roman"/>
          <w:sz w:val="28"/>
          <w:szCs w:val="28"/>
        </w:rPr>
        <w:t xml:space="preserve"> </w:t>
      </w:r>
      <w:r>
        <w:rPr>
          <w:rFonts w:eastAsia="Times New Roman"/>
          <w:color w:val="001077"/>
          <w:sz w:val="28"/>
          <w:szCs w:val="28"/>
        </w:rPr>
        <w:t>уделять фактам</w:t>
      </w:r>
      <w:r>
        <w:rPr>
          <w:rFonts w:eastAsia="Times New Roman"/>
          <w:color w:val="000000"/>
          <w:sz w:val="28"/>
          <w:szCs w:val="28"/>
        </w:rPr>
        <w:t xml:space="preserve">, указывающим на возможное использование служащим своих полномочий для получения дополнительного дохода, </w:t>
      </w:r>
      <w:r>
        <w:rPr>
          <w:rFonts w:eastAsia="Times New Roman"/>
          <w:color w:val="001077"/>
          <w:sz w:val="28"/>
          <w:szCs w:val="28"/>
        </w:rPr>
        <w:t>например</w:t>
      </w:r>
      <w:r>
        <w:rPr>
          <w:rFonts w:eastAsia="Times New Roman"/>
          <w:color w:val="000000"/>
          <w:sz w:val="28"/>
          <w:szCs w:val="28"/>
        </w:rPr>
        <w:t>:</w:t>
      </w:r>
    </w:p>
    <w:p>
      <w:pPr>
        <w:pStyle w:val="ListParagraph"/>
        <w:numPr>
          <w:ilvl w:val="0"/>
          <w:numId w:val="13"/>
        </w:numPr>
        <w:tabs>
          <w:tab w:val="left" w:pos="7938" w:leader="none"/>
        </w:tabs>
        <w:spacing w:lineRule="auto" w:line="240"/>
        <w:ind w:left="993" w:right="-216" w:hanging="179"/>
        <w:jc w:val="both"/>
        <w:rPr>
          <w:rFonts w:eastAsia="Times New Roman"/>
          <w:sz w:val="28"/>
          <w:szCs w:val="28"/>
        </w:rPr>
      </w:pPr>
      <w:r>
        <w:rPr>
          <w:rFonts w:eastAsia="Times New Roman"/>
          <w:sz w:val="28"/>
          <w:szCs w:val="28"/>
        </w:rPr>
        <w:t>услуги, предоставляемые организацией, оказывающей платные услуги, связаны с должностными обязанностями служащего;</w:t>
      </w:r>
    </w:p>
    <w:p>
      <w:pPr>
        <w:pStyle w:val="Normal"/>
        <w:spacing w:lineRule="exact" w:line="1"/>
        <w:ind w:left="993" w:hanging="179"/>
        <w:jc w:val="both"/>
        <w:rPr>
          <w:rFonts w:eastAsia="Times New Roman"/>
          <w:sz w:val="28"/>
          <w:szCs w:val="28"/>
        </w:rPr>
      </w:pPr>
      <w:r>
        <w:rPr>
          <w:rFonts w:eastAsia="Times New Roman"/>
          <w:sz w:val="28"/>
          <w:szCs w:val="28"/>
        </w:rPr>
      </w:r>
    </w:p>
    <w:p>
      <w:pPr>
        <w:pStyle w:val="Normal"/>
        <w:numPr>
          <w:ilvl w:val="0"/>
          <w:numId w:val="1"/>
        </w:numPr>
        <w:tabs>
          <w:tab w:val="left" w:pos="1110" w:leader="none"/>
        </w:tabs>
        <w:spacing w:lineRule="auto" w:line="228"/>
        <w:ind w:left="993" w:hanging="179"/>
        <w:jc w:val="both"/>
        <w:rPr>
          <w:rFonts w:eastAsia="Times New Roman"/>
          <w:sz w:val="28"/>
          <w:szCs w:val="28"/>
        </w:rPr>
      </w:pPr>
      <w:r>
        <w:rPr>
          <w:rFonts w:eastAsia="Times New Roman"/>
          <w:sz w:val="28"/>
          <w:szCs w:val="28"/>
        </w:rPr>
        <w:t xml:space="preserve"> </w:t>
      </w:r>
      <w:r>
        <w:rPr>
          <w:rFonts w:eastAsia="Times New Roman"/>
          <w:sz w:val="28"/>
          <w:szCs w:val="28"/>
        </w:rPr>
        <w:t>служащий непосредственно участвует в предоставлении услуг организации, получающей платные услуги;</w:t>
      </w:r>
    </w:p>
    <w:p>
      <w:pPr>
        <w:pStyle w:val="Normal"/>
        <w:spacing w:lineRule="exact" w:line="1"/>
        <w:ind w:left="993" w:hanging="179"/>
        <w:jc w:val="both"/>
        <w:rPr>
          <w:rFonts w:eastAsia="Times New Roman"/>
          <w:sz w:val="28"/>
          <w:szCs w:val="28"/>
        </w:rPr>
      </w:pPr>
      <w:r>
        <w:rPr>
          <w:rFonts w:eastAsia="Times New Roman"/>
          <w:sz w:val="28"/>
          <w:szCs w:val="28"/>
        </w:rPr>
      </w:r>
    </w:p>
    <w:p>
      <w:pPr>
        <w:pStyle w:val="Normal"/>
        <w:numPr>
          <w:ilvl w:val="0"/>
          <w:numId w:val="1"/>
        </w:numPr>
        <w:tabs>
          <w:tab w:val="left" w:pos="1103" w:leader="none"/>
        </w:tabs>
        <w:spacing w:lineRule="auto" w:line="247"/>
        <w:ind w:left="993" w:hanging="179"/>
        <w:jc w:val="both"/>
        <w:rPr>
          <w:rFonts w:eastAsia="Times New Roman"/>
          <w:sz w:val="28"/>
          <w:szCs w:val="28"/>
        </w:rPr>
      </w:pPr>
      <w:r>
        <w:drawing>
          <wp:anchor behindDoc="1" distT="0" distB="9525" distL="114300" distR="114300" simplePos="0" locked="0" layoutInCell="1" allowOverlap="1" relativeHeight="21">
            <wp:simplePos x="0" y="0"/>
            <wp:positionH relativeFrom="column">
              <wp:posOffset>304800</wp:posOffset>
            </wp:positionH>
            <wp:positionV relativeFrom="paragraph">
              <wp:posOffset>821055</wp:posOffset>
            </wp:positionV>
            <wp:extent cx="4781550" cy="1571625"/>
            <wp:effectExtent l="0" t="0" r="0" b="0"/>
            <wp:wrapNone/>
            <wp:docPr id="36" name="Picture 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74" descr=""/>
                    <pic:cNvPicPr>
                      <a:picLocks noChangeAspect="1" noChangeArrowheads="1"/>
                    </pic:cNvPicPr>
                  </pic:nvPicPr>
                  <pic:blipFill>
                    <a:blip r:embed="rId31"/>
                    <a:stretch>
                      <a:fillRect/>
                    </a:stretch>
                  </pic:blipFill>
                  <pic:spPr bwMode="auto">
                    <a:xfrm>
                      <a:off x="0" y="0"/>
                      <a:ext cx="4781550" cy="1571625"/>
                    </a:xfrm>
                    <a:prstGeom prst="rect">
                      <a:avLst/>
                    </a:prstGeom>
                  </pic:spPr>
                </pic:pic>
              </a:graphicData>
            </a:graphic>
          </wp:anchor>
        </w:drawing>
      </w:r>
      <w:r>
        <w:rPr>
          <w:rFonts w:eastAsia="Times New Roman"/>
          <w:sz w:val="28"/>
          <w:szCs w:val="28"/>
        </w:rPr>
        <w:t>о</w:t>
      </w:r>
      <w:r>
        <w:rPr>
          <w:rFonts w:eastAsia="Times New Roman"/>
          <w:sz w:val="28"/>
          <w:szCs w:val="28"/>
        </w:rPr>
        <w:t>рганизация, оказывающ</w:t>
      </w:r>
      <w:bookmarkStart w:id="0" w:name="_GoBack"/>
      <w:bookmarkEnd w:id="0"/>
      <w:r>
        <w:rPr>
          <w:rFonts w:eastAsia="Times New Roman"/>
          <w:sz w:val="28"/>
          <w:szCs w:val="28"/>
        </w:rPr>
        <w:t>ая платные услуги, регулярно предоставляет услуги организациям, в отношении которых служащий осуществляет отдельные функции государственного управления и т.д.</w:t>
      </w:r>
    </w:p>
    <w:p>
      <w:pPr>
        <w:pStyle w:val="Normal"/>
        <w:spacing w:lineRule="exact" w:line="20"/>
        <w:rPr>
          <w:sz w:val="20"/>
          <w:szCs w:val="20"/>
        </w:rPr>
      </w:pPr>
      <w:r>
        <w:rPr>
          <w:sz w:val="20"/>
          <w:szCs w:val="20"/>
        </w:rPr>
      </w:r>
    </w:p>
    <w:p>
      <w:pPr>
        <w:pStyle w:val="Normal"/>
        <w:spacing w:lineRule="exact" w:line="321"/>
        <w:rPr>
          <w:sz w:val="20"/>
          <w:szCs w:val="20"/>
        </w:rPr>
      </w:pPr>
      <w:r>
        <w:rPr>
          <w:sz w:val="20"/>
          <w:szCs w:val="20"/>
        </w:rPr>
      </w:r>
    </w:p>
    <w:p>
      <w:pPr>
        <w:pStyle w:val="Normal"/>
        <w:spacing w:lineRule="auto" w:line="237"/>
        <w:ind w:left="640" w:right="1720" w:firstLine="20"/>
        <w:jc w:val="both"/>
        <w:rPr/>
      </w:pPr>
      <w:r>
        <w:rPr>
          <w:rFonts w:eastAsia="Times New Roman"/>
          <w:color w:val="002939"/>
        </w:rP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гражданского служащего от исполнения должностных (служебных) обязанностей в отношении организации, получающей платные услуги.</w:t>
      </w:r>
    </w:p>
    <w:p>
      <w:pPr>
        <w:pStyle w:val="Normal"/>
        <w:ind w:left="960" w:hanging="0"/>
        <w:jc w:val="both"/>
        <w:rPr>
          <w:rFonts w:eastAsia="Times New Roman"/>
          <w:b/>
          <w:b/>
          <w:bCs/>
          <w:sz w:val="28"/>
          <w:szCs w:val="28"/>
          <w:u w:val="single"/>
        </w:rPr>
      </w:pPr>
      <w:r>
        <w:rPr>
          <w:rFonts w:eastAsia="Times New Roman"/>
          <w:b/>
          <w:bCs/>
          <w:sz w:val="28"/>
          <w:szCs w:val="28"/>
          <w:u w:val="single"/>
        </w:rPr>
      </w:r>
    </w:p>
    <w:p>
      <w:pPr>
        <w:pStyle w:val="Normal"/>
        <w:ind w:left="960" w:hanging="0"/>
        <w:jc w:val="both"/>
        <w:rPr>
          <w:sz w:val="28"/>
          <w:szCs w:val="28"/>
        </w:rPr>
      </w:pPr>
      <w:r>
        <w:rPr>
          <w:rFonts w:eastAsia="Times New Roman"/>
          <w:b/>
          <w:bCs/>
          <w:sz w:val="28"/>
          <w:szCs w:val="28"/>
          <w:u w:val="single"/>
        </w:rPr>
        <w:t>Комментарий</w:t>
      </w:r>
      <w:r>
        <w:rPr>
          <w:rFonts w:eastAsia="Times New Roman"/>
          <w:sz w:val="28"/>
          <w:szCs w:val="28"/>
        </w:rPr>
        <w:t>:</w:t>
      </w:r>
    </w:p>
    <w:p>
      <w:pPr>
        <w:pStyle w:val="Normal"/>
        <w:spacing w:lineRule="auto" w:line="247"/>
        <w:ind w:firstLine="974"/>
        <w:jc w:val="both"/>
        <w:rPr>
          <w:sz w:val="28"/>
          <w:szCs w:val="28"/>
        </w:rPr>
      </w:pPr>
      <w:r>
        <w:rPr>
          <w:rFonts w:eastAsia="Times New Roman"/>
          <w:sz w:val="28"/>
          <w:szCs w:val="28"/>
        </w:rPr>
        <w:t>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pPr>
        <w:pStyle w:val="Normal"/>
        <w:spacing w:lineRule="exact" w:line="20"/>
        <w:rPr>
          <w:sz w:val="20"/>
          <w:szCs w:val="20"/>
        </w:rPr>
      </w:pPr>
      <w:r>
        <w:rPr>
          <w:sz w:val="20"/>
          <w:szCs w:val="20"/>
        </w:rPr>
      </w:r>
    </w:p>
    <w:p>
      <w:pPr>
        <w:pStyle w:val="Normal"/>
        <w:spacing w:lineRule="exact" w:line="214"/>
        <w:rPr>
          <w:sz w:val="20"/>
          <w:szCs w:val="20"/>
        </w:rPr>
      </w:pPr>
      <w:r>
        <w:rPr>
          <w:sz w:val="20"/>
          <w:szCs w:val="20"/>
        </w:rPr>
        <w:drawing>
          <wp:anchor behindDoc="1" distT="0" distB="9525" distL="114300" distR="114300" simplePos="0" locked="0" layoutInCell="1" allowOverlap="1" relativeHeight="22">
            <wp:simplePos x="0" y="0"/>
            <wp:positionH relativeFrom="column">
              <wp:posOffset>-85725</wp:posOffset>
            </wp:positionH>
            <wp:positionV relativeFrom="paragraph">
              <wp:posOffset>53975</wp:posOffset>
            </wp:positionV>
            <wp:extent cx="5334000" cy="466725"/>
            <wp:effectExtent l="0" t="0" r="0" b="0"/>
            <wp:wrapNone/>
            <wp:docPr id="37" name="Picture 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75" descr=""/>
                    <pic:cNvPicPr>
                      <a:picLocks noChangeAspect="1" noChangeArrowheads="1"/>
                    </pic:cNvPicPr>
                  </pic:nvPicPr>
                  <pic:blipFill>
                    <a:blip r:embed="rId32"/>
                    <a:stretch>
                      <a:fillRect/>
                    </a:stretch>
                  </pic:blipFill>
                  <pic:spPr bwMode="auto">
                    <a:xfrm>
                      <a:off x="0" y="0"/>
                      <a:ext cx="5334000" cy="466725"/>
                    </a:xfrm>
                    <a:prstGeom prst="rect">
                      <a:avLst/>
                    </a:prstGeom>
                  </pic:spPr>
                </pic:pic>
              </a:graphicData>
            </a:graphic>
          </wp:anchor>
        </w:drawing>
      </w:r>
    </w:p>
    <w:p>
      <w:pPr>
        <w:pStyle w:val="Normal"/>
        <w:spacing w:lineRule="exact" w:line="295"/>
        <w:jc w:val="center"/>
        <w:rPr>
          <w:sz w:val="28"/>
          <w:szCs w:val="28"/>
        </w:rPr>
      </w:pPr>
      <w:r>
        <w:rPr>
          <w:sz w:val="28"/>
          <w:szCs w:val="28"/>
        </w:rPr>
        <w:t>СЛУЖАПЩИМ ЗАПРЕЩЕНО ЗАНИМАТЬСЯ ПРЕДПРИНИМАТЕЛЬСКОЙ ДЕЯТЕЛЬНОСТЬЮ</w:t>
      </w:r>
    </w:p>
    <w:p>
      <w:pPr>
        <w:pStyle w:val="Normal"/>
        <w:spacing w:lineRule="exact" w:line="20"/>
        <w:rPr>
          <w:sz w:val="20"/>
          <w:szCs w:val="20"/>
        </w:rPr>
      </w:pPr>
      <w:r>
        <w:rPr>
          <w:sz w:val="20"/>
          <w:szCs w:val="20"/>
        </w:rPr>
      </w:r>
    </w:p>
    <w:p>
      <w:pPr>
        <w:sectPr>
          <w:headerReference w:type="default" r:id="rId33"/>
          <w:footerReference w:type="default" r:id="rId34"/>
          <w:type w:val="nextPage"/>
          <w:pgSz w:w="9640" w:h="14173"/>
          <w:pgMar w:left="1020" w:right="851" w:header="0" w:top="1251" w:footer="0" w:bottom="385" w:gutter="0"/>
          <w:pgNumType w:fmt="decimal"/>
          <w:formProt w:val="false"/>
          <w:textDirection w:val="lrTb"/>
          <w:docGrid w:type="default" w:linePitch="240" w:charSpace="4294965247"/>
        </w:sectPr>
        <w:pStyle w:val="Normal"/>
        <w:spacing w:lineRule="auto" w:line="237"/>
        <w:ind w:left="142" w:right="-28" w:firstLine="720"/>
        <w:jc w:val="both"/>
        <w:rPr/>
      </w:pPr>
      <w:r>
        <w:rPr>
          <w:rFonts w:eastAsia="Times New Roman"/>
          <w:sz w:val="28"/>
          <w:szCs w:val="28"/>
        </w:rPr>
        <w:t>Предпринимательской деятельностью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pPr>
        <w:pStyle w:val="Normal"/>
        <w:spacing w:lineRule="exact" w:line="200"/>
        <w:rPr>
          <w:sz w:val="20"/>
          <w:szCs w:val="20"/>
        </w:rPr>
      </w:pPr>
      <w:r>
        <w:rPr>
          <w:sz w:val="20"/>
          <w:szCs w:val="20"/>
        </w:rPr>
        <mc:AlternateContent>
          <mc:Choice Requires="wps">
            <w:drawing>
              <wp:anchor behindDoc="0" distT="0" distB="0" distL="114300" distR="114300" simplePos="0" locked="0" layoutInCell="1" allowOverlap="1" relativeHeight="56" wp14:anchorId="468E49CC">
                <wp:simplePos x="0" y="0"/>
                <wp:positionH relativeFrom="column">
                  <wp:posOffset>495300</wp:posOffset>
                </wp:positionH>
                <wp:positionV relativeFrom="paragraph">
                  <wp:posOffset>49530</wp:posOffset>
                </wp:positionV>
                <wp:extent cx="2505710" cy="1991360"/>
                <wp:effectExtent l="0" t="19050" r="47625" b="47625"/>
                <wp:wrapNone/>
                <wp:docPr id="38" name="Стрелка вправо 2"/>
                <a:graphic xmlns:a="http://schemas.openxmlformats.org/drawingml/2006/main">
                  <a:graphicData uri="http://schemas.microsoft.com/office/word/2010/wordprocessingShape">
                    <wps:wsp>
                      <wps:cNvSpPr/>
                      <wps:spPr>
                        <a:xfrm>
                          <a:off x="0" y="0"/>
                          <a:ext cx="2505240" cy="1990800"/>
                        </a:xfrm>
                        <a:prstGeom prst="rightArrow">
                          <a:avLst>
                            <a:gd name="adj1" fmla="val 50000"/>
                            <a:gd name="adj2" fmla="val 50000"/>
                          </a:avLst>
                        </a:prstGeom>
                        <a:ln>
                          <a:round/>
                        </a:ln>
                      </wps:spPr>
                      <wps:style>
                        <a:lnRef idx="2">
                          <a:schemeClr val="accent1">
                            <a:shade val="50000"/>
                          </a:schemeClr>
                        </a:lnRef>
                        <a:fillRef idx="1">
                          <a:schemeClr val="accent1"/>
                        </a:fillRef>
                        <a:effectRef idx="0">
                          <a:schemeClr val="accent1"/>
                        </a:effectRef>
                        <a:fontRef idx="minor"/>
                      </wps:style>
                      <wps:txbx>
                        <w:txbxContent>
                          <w:p>
                            <w:pPr>
                              <w:pStyle w:val="Style25"/>
                              <w:jc w:val="both"/>
                              <w:rPr>
                                <w:color w:val="FFFFFF"/>
                              </w:rPr>
                            </w:pPr>
                            <w:r>
                              <w:rPr>
                                <w:color w:val="FFFFFF"/>
                              </w:rPr>
                              <w:t>За несоблюдение данного запрета к служащему применяются следующие виды дисциплинарных взысканий:</w:t>
                            </w:r>
                          </w:p>
                          <w:p>
                            <w:pPr>
                              <w:pStyle w:val="Style25"/>
                              <w:jc w:val="both"/>
                              <w:rPr>
                                <w:color w:val="FFFFFF"/>
                              </w:rPr>
                            </w:pPr>
                            <w:r>
                              <w:rPr>
                                <w:color w:val="FFFFFF"/>
                              </w:rPr>
                            </w:r>
                          </w:p>
                        </w:txbxContent>
                      </wps:txbx>
                      <wps:bodyPr anchor="ctr">
                        <a:prstTxWarp prst="textNoShape"/>
                        <a:noAutofit/>
                      </wps:bodyPr>
                    </wps:wsp>
                  </a:graphicData>
                </a:graphic>
              </wp:anchor>
            </w:drawing>
          </mc:Choice>
          <mc:Fallback>
            <w:pict>
              <v:shapetype id="shapetype_13" coordsize="21600,21600" o:spt="13" adj="10800,10800" path="m0@5l@3@5l@3,l21600,10800l@3,21600l@3@6l0@6xe">
                <v:stroke joinstyle="miter"/>
                <v:formulas>
                  <v:f eqn="val 21600"/>
                  <v:f eqn="val #1"/>
                  <v:f eqn="val #0"/>
                  <v:f eqn="sum width 0 @2"/>
                  <v:f eqn="prod 1 @1 2"/>
                  <v:f eqn="sum 10800 0 @4"/>
                  <v:f eqn="sum 10800 @4 0"/>
                  <v:f eqn="prod @5 @2 10800"/>
                  <v:f eqn="sum @3 @7 0"/>
                </v:formulas>
                <v:path gradientshapeok="t" o:connecttype="rect" textboxrect="0,@5,@8,@6"/>
                <v:handles>
                  <v:h position="0,@5"/>
                  <v:h position="@3,0"/>
                </v:handles>
              </v:shapetype>
              <v:shape id="shape_0" ID="Стрелка вправо 2" fillcolor="#4f81bd" stroked="t" style="position:absolute;margin-left:39pt;margin-top:3.9pt;width:197.2pt;height:156.7pt" wp14:anchorId="468E49CC" type="shapetype_13">
                <w10:wrap type="square"/>
                <v:fill o:detectmouseclick="t" type="solid" color2="#b07e42"/>
                <v:stroke color="#3a5f8b" weight="25560" joinstyle="round" endcap="flat"/>
                <v:textbox>
                  <w:txbxContent>
                    <w:p>
                      <w:pPr>
                        <w:pStyle w:val="Style25"/>
                        <w:jc w:val="both"/>
                        <w:rPr>
                          <w:color w:val="FFFFFF"/>
                        </w:rPr>
                      </w:pPr>
                      <w:r>
                        <w:rPr>
                          <w:color w:val="FFFFFF"/>
                        </w:rPr>
                        <w:t>За несоблюдение данного запрета к служащему применяются следующие виды дисциплинарных взысканий:</w:t>
                      </w:r>
                    </w:p>
                    <w:p>
                      <w:pPr>
                        <w:pStyle w:val="Style25"/>
                        <w:jc w:val="both"/>
                        <w:rPr>
                          <w:color w:val="FFFFFF"/>
                        </w:rPr>
                      </w:pPr>
                      <w:r>
                        <w:rPr>
                          <w:color w:val="FFFFFF"/>
                        </w:rPr>
                      </w:r>
                    </w:p>
                  </w:txbxContent>
                </v:textbox>
              </v:shape>
            </w:pict>
          </mc:Fallback>
        </mc:AlternateContent>
      </w:r>
    </w:p>
    <w:p>
      <w:pPr>
        <w:pStyle w:val="Normal"/>
        <w:spacing w:lineRule="exact" w:line="353"/>
        <w:rPr>
          <w:sz w:val="20"/>
          <w:szCs w:val="20"/>
        </w:rPr>
      </w:pPr>
      <w:r>
        <w:rPr>
          <w:sz w:val="20"/>
          <w:szCs w:val="20"/>
        </w:rPr>
        <mc:AlternateContent>
          <mc:Choice Requires="wps">
            <w:drawing>
              <wp:anchor behindDoc="0" distT="0" distB="0" distL="114300" distR="114300" simplePos="0" locked="0" layoutInCell="1" allowOverlap="1" relativeHeight="57" wp14:anchorId="672CC96A">
                <wp:simplePos x="0" y="0"/>
                <wp:positionH relativeFrom="column">
                  <wp:posOffset>3219450</wp:posOffset>
                </wp:positionH>
                <wp:positionV relativeFrom="paragraph">
                  <wp:posOffset>179705</wp:posOffset>
                </wp:positionV>
                <wp:extent cx="2058035" cy="438785"/>
                <wp:effectExtent l="0" t="0" r="19050" b="19050"/>
                <wp:wrapNone/>
                <wp:docPr id="40" name="Прямоугольник с одним скругленным углом 4"/>
                <a:graphic xmlns:a="http://schemas.openxmlformats.org/drawingml/2006/main">
                  <a:graphicData uri="http://schemas.microsoft.com/office/word/2010/wordprocessingShape">
                    <wps:wsp>
                      <wps:cNvSpPr/>
                      <wps:spPr>
                        <a:xfrm>
                          <a:off x="0" y="0"/>
                          <a:ext cx="2057400" cy="438120"/>
                        </a:xfrm>
                        <a:prstGeom prst="round1Rect">
                          <a:avLst>
                            <a:gd name="adj" fmla="val 16667"/>
                          </a:avLst>
                        </a:prstGeom>
                        <a:ln>
                          <a:round/>
                        </a:ln>
                      </wps:spPr>
                      <wps:style>
                        <a:lnRef idx="2">
                          <a:schemeClr val="accent6"/>
                        </a:lnRef>
                        <a:fillRef idx="1">
                          <a:schemeClr val="lt1"/>
                        </a:fillRef>
                        <a:effectRef idx="0">
                          <a:schemeClr val="accent6"/>
                        </a:effectRef>
                        <a:fontRef idx="minor"/>
                      </wps:style>
                      <wps:txbx>
                        <w:txbxContent>
                          <w:p>
                            <w:pPr>
                              <w:pStyle w:val="Style25"/>
                              <w:jc w:val="center"/>
                              <w:rPr>
                                <w:color w:val="000000"/>
                              </w:rPr>
                            </w:pPr>
                            <w:r>
                              <w:rPr>
                                <w:color w:val="000000"/>
                                <w:sz w:val="24"/>
                                <w:szCs w:val="24"/>
                              </w:rPr>
                              <w:t>ЗАМЕЧАНИЕ</w:t>
                            </w:r>
                          </w:p>
                        </w:txbxContent>
                      </wps:txbx>
                      <wps:bodyPr anchor="ctr">
                        <a:prstTxWarp prst="textNoShape"/>
                        <a:noAutofit/>
                      </wps:bodyPr>
                    </wps:wsp>
                  </a:graphicData>
                </a:graphic>
              </wp:anchor>
            </w:drawing>
          </mc:Choice>
          <mc:Fallback>
            <w:pict/>
          </mc:Fallback>
        </mc:AlternateContent>
      </w:r>
    </w:p>
    <w:p>
      <w:pPr>
        <w:pStyle w:val="Normal"/>
        <w:spacing w:lineRule="auto" w:line="240"/>
        <w:ind w:right="180" w:hanging="0"/>
        <w:jc w:val="both"/>
        <w:rPr>
          <w:rFonts w:eastAsia="Times New Roman"/>
          <w:sz w:val="20"/>
          <w:szCs w:val="20"/>
        </w:rPr>
      </w:pPr>
      <w:r>
        <w:rPr>
          <w:rFonts w:eastAsia="Times New Roman"/>
          <w:sz w:val="20"/>
          <w:szCs w:val="20"/>
        </w:rPr>
      </w:r>
    </w:p>
    <w:p>
      <w:pPr>
        <w:pStyle w:val="Normal"/>
        <w:spacing w:lineRule="auto" w:line="240"/>
        <w:ind w:left="620" w:right="180" w:hanging="0"/>
        <w:jc w:val="both"/>
        <w:rPr>
          <w:rFonts w:eastAsia="Times New Roman"/>
          <w:sz w:val="28"/>
          <w:szCs w:val="28"/>
        </w:rPr>
      </w:pPr>
      <w:r>
        <w:rPr>
          <w:rFonts w:eastAsia="Times New Roman"/>
          <w:sz w:val="28"/>
          <w:szCs w:val="28"/>
        </w:rPr>
      </w:r>
    </w:p>
    <w:p>
      <w:pPr>
        <w:pStyle w:val="Normal"/>
        <w:spacing w:lineRule="auto" w:line="240"/>
        <w:ind w:left="620" w:right="180" w:hanging="0"/>
        <w:jc w:val="both"/>
        <w:rPr>
          <w:rFonts w:eastAsia="Times New Roman"/>
          <w:sz w:val="28"/>
          <w:szCs w:val="28"/>
        </w:rPr>
      </w:pPr>
      <w:r>
        <w:rPr>
          <w:rFonts w:eastAsia="Times New Roman"/>
          <w:sz w:val="28"/>
          <w:szCs w:val="28"/>
        </w:rPr>
        <mc:AlternateContent>
          <mc:Choice Requires="wps">
            <w:drawing>
              <wp:anchor behindDoc="0" distT="0" distB="0" distL="114300" distR="114300" simplePos="0" locked="0" layoutInCell="1" allowOverlap="1" relativeHeight="58" wp14:anchorId="7218EBA5">
                <wp:simplePos x="0" y="0"/>
                <wp:positionH relativeFrom="column">
                  <wp:posOffset>3219450</wp:posOffset>
                </wp:positionH>
                <wp:positionV relativeFrom="paragraph">
                  <wp:posOffset>182880</wp:posOffset>
                </wp:positionV>
                <wp:extent cx="2058035" cy="448310"/>
                <wp:effectExtent l="0" t="0" r="19050" b="28575"/>
                <wp:wrapNone/>
                <wp:docPr id="42" name="Прямоугольник с одним скругленным углом 5"/>
                <a:graphic xmlns:a="http://schemas.openxmlformats.org/drawingml/2006/main">
                  <a:graphicData uri="http://schemas.microsoft.com/office/word/2010/wordprocessingShape">
                    <wps:wsp>
                      <wps:cNvSpPr/>
                      <wps:spPr>
                        <a:xfrm>
                          <a:off x="0" y="0"/>
                          <a:ext cx="2057400" cy="447840"/>
                        </a:xfrm>
                        <a:prstGeom prst="round1Rect">
                          <a:avLst>
                            <a:gd name="adj" fmla="val 16667"/>
                          </a:avLst>
                        </a:prstGeom>
                        <a:ln>
                          <a:round/>
                        </a:ln>
                      </wps:spPr>
                      <wps:style>
                        <a:lnRef idx="2">
                          <a:schemeClr val="accent6"/>
                        </a:lnRef>
                        <a:fillRef idx="1">
                          <a:schemeClr val="lt1"/>
                        </a:fillRef>
                        <a:effectRef idx="0">
                          <a:schemeClr val="accent6"/>
                        </a:effectRef>
                        <a:fontRef idx="minor"/>
                      </wps:style>
                      <wps:txbx>
                        <w:txbxContent>
                          <w:p>
                            <w:pPr>
                              <w:pStyle w:val="Style25"/>
                              <w:jc w:val="center"/>
                              <w:rPr>
                                <w:color w:val="000000"/>
                              </w:rPr>
                            </w:pPr>
                            <w:r>
                              <w:rPr>
                                <w:color w:val="000000"/>
                                <w:sz w:val="24"/>
                                <w:szCs w:val="24"/>
                              </w:rPr>
                              <w:t>ВЫГОВОР</w:t>
                            </w:r>
                          </w:p>
                        </w:txbxContent>
                      </wps:txbx>
                      <wps:bodyPr anchor="ctr">
                        <a:prstTxWarp prst="textNoShape"/>
                        <a:noAutofit/>
                      </wps:bodyPr>
                    </wps:wsp>
                  </a:graphicData>
                </a:graphic>
              </wp:anchor>
            </w:drawing>
          </mc:Choice>
          <mc:Fallback>
            <w:pict/>
          </mc:Fallback>
        </mc:AlternateContent>
      </w:r>
    </w:p>
    <w:p>
      <w:pPr>
        <w:pStyle w:val="Normal"/>
        <w:spacing w:lineRule="auto" w:line="240"/>
        <w:ind w:left="620" w:right="180" w:hanging="0"/>
        <w:jc w:val="both"/>
        <w:rPr>
          <w:rFonts w:eastAsia="Times New Roman"/>
          <w:sz w:val="28"/>
          <w:szCs w:val="28"/>
        </w:rPr>
      </w:pPr>
      <w:r>
        <w:rPr>
          <w:rFonts w:eastAsia="Times New Roman"/>
          <w:sz w:val="28"/>
          <w:szCs w:val="28"/>
        </w:rPr>
      </w:r>
    </w:p>
    <w:p>
      <w:pPr>
        <w:pStyle w:val="Normal"/>
        <w:spacing w:lineRule="auto" w:line="240"/>
        <w:ind w:left="620" w:right="180" w:hanging="0"/>
        <w:jc w:val="both"/>
        <w:rPr>
          <w:rFonts w:eastAsia="Times New Roman"/>
          <w:sz w:val="28"/>
          <w:szCs w:val="28"/>
        </w:rPr>
      </w:pPr>
      <w:r>
        <w:rPr>
          <w:rFonts w:eastAsia="Times New Roman"/>
          <w:sz w:val="28"/>
          <w:szCs w:val="28"/>
        </w:rPr>
      </w:r>
    </w:p>
    <w:p>
      <w:pPr>
        <w:pStyle w:val="Normal"/>
        <w:spacing w:lineRule="auto" w:line="240"/>
        <w:ind w:left="620" w:right="180" w:hanging="0"/>
        <w:jc w:val="both"/>
        <w:rPr>
          <w:rFonts w:eastAsia="Times New Roman"/>
          <w:sz w:val="28"/>
          <w:szCs w:val="28"/>
        </w:rPr>
      </w:pPr>
      <w:r>
        <w:rPr>
          <w:rFonts w:eastAsia="Times New Roman"/>
          <w:sz w:val="28"/>
          <w:szCs w:val="28"/>
        </w:rPr>
        <mc:AlternateContent>
          <mc:Choice Requires="wps">
            <w:drawing>
              <wp:anchor behindDoc="0" distT="0" distB="0" distL="114300" distR="114300" simplePos="0" locked="0" layoutInCell="1" allowOverlap="1" relativeHeight="59" wp14:anchorId="3AD76FE4">
                <wp:simplePos x="0" y="0"/>
                <wp:positionH relativeFrom="column">
                  <wp:posOffset>3219450</wp:posOffset>
                </wp:positionH>
                <wp:positionV relativeFrom="paragraph">
                  <wp:posOffset>193040</wp:posOffset>
                </wp:positionV>
                <wp:extent cx="2058035" cy="457835"/>
                <wp:effectExtent l="0" t="0" r="19050" b="19050"/>
                <wp:wrapNone/>
                <wp:docPr id="44" name="Прямоугольник с одним скругленным углом 6"/>
                <a:graphic xmlns:a="http://schemas.openxmlformats.org/drawingml/2006/main">
                  <a:graphicData uri="http://schemas.microsoft.com/office/word/2010/wordprocessingShape">
                    <wps:wsp>
                      <wps:cNvSpPr/>
                      <wps:spPr>
                        <a:xfrm>
                          <a:off x="0" y="0"/>
                          <a:ext cx="2057400" cy="457200"/>
                        </a:xfrm>
                        <a:prstGeom prst="round1Rect">
                          <a:avLst>
                            <a:gd name="adj" fmla="val 16667"/>
                          </a:avLst>
                        </a:prstGeom>
                        <a:ln>
                          <a:round/>
                        </a:ln>
                      </wps:spPr>
                      <wps:style>
                        <a:lnRef idx="2">
                          <a:schemeClr val="accent6"/>
                        </a:lnRef>
                        <a:fillRef idx="1">
                          <a:schemeClr val="lt1"/>
                        </a:fillRef>
                        <a:effectRef idx="0">
                          <a:schemeClr val="accent6"/>
                        </a:effectRef>
                        <a:fontRef idx="minor"/>
                      </wps:style>
                      <wps:txbx>
                        <w:txbxContent>
                          <w:p>
                            <w:pPr>
                              <w:pStyle w:val="Style25"/>
                              <w:jc w:val="center"/>
                              <w:rPr>
                                <w:color w:val="000000"/>
                              </w:rPr>
                            </w:pPr>
                            <w:r>
                              <w:rPr>
                                <w:color w:val="000000"/>
                                <w:sz w:val="24"/>
                                <w:szCs w:val="24"/>
                              </w:rPr>
                              <w:t>УВОЛЬНЕНИЕ СО СЛУЖБЫ</w:t>
                            </w:r>
                          </w:p>
                        </w:txbxContent>
                      </wps:txbx>
                      <wps:bodyPr anchor="ctr">
                        <a:prstTxWarp prst="textNoShape"/>
                        <a:noAutofit/>
                      </wps:bodyPr>
                    </wps:wsp>
                  </a:graphicData>
                </a:graphic>
              </wp:anchor>
            </w:drawing>
          </mc:Choice>
          <mc:Fallback>
            <w:pict/>
          </mc:Fallback>
        </mc:AlternateContent>
      </w:r>
    </w:p>
    <w:p>
      <w:pPr>
        <w:pStyle w:val="Normal"/>
        <w:spacing w:lineRule="auto" w:line="240"/>
        <w:ind w:left="620" w:right="180" w:hanging="0"/>
        <w:jc w:val="both"/>
        <w:rPr>
          <w:rFonts w:eastAsia="Times New Roman"/>
          <w:sz w:val="28"/>
          <w:szCs w:val="28"/>
        </w:rPr>
      </w:pPr>
      <w:r>
        <w:rPr>
          <w:rFonts w:eastAsia="Times New Roman"/>
          <w:sz w:val="28"/>
          <w:szCs w:val="28"/>
        </w:rPr>
      </w:r>
    </w:p>
    <w:p>
      <w:pPr>
        <w:pStyle w:val="Normal"/>
        <w:spacing w:lineRule="auto" w:line="240"/>
        <w:ind w:left="620" w:right="180" w:hanging="0"/>
        <w:jc w:val="both"/>
        <w:rPr>
          <w:rFonts w:eastAsia="Times New Roman"/>
          <w:sz w:val="28"/>
          <w:szCs w:val="28"/>
        </w:rPr>
      </w:pPr>
      <w:r>
        <w:rPr>
          <w:rFonts w:eastAsia="Times New Roman"/>
          <w:sz w:val="28"/>
          <w:szCs w:val="28"/>
        </w:rPr>
      </w:r>
    </w:p>
    <w:p>
      <w:pPr>
        <w:pStyle w:val="Normal"/>
        <w:spacing w:lineRule="auto" w:line="240"/>
        <w:ind w:left="620" w:right="180" w:hanging="0"/>
        <w:jc w:val="both"/>
        <w:rPr>
          <w:rFonts w:eastAsia="Times New Roman"/>
          <w:sz w:val="28"/>
          <w:szCs w:val="28"/>
        </w:rPr>
      </w:pPr>
      <w:r>
        <w:rPr>
          <w:rFonts w:eastAsia="Times New Roman"/>
          <w:sz w:val="28"/>
          <w:szCs w:val="28"/>
        </w:rPr>
      </w:r>
    </w:p>
    <w:p>
      <w:pPr>
        <w:pStyle w:val="Normal"/>
        <w:spacing w:lineRule="auto" w:line="240"/>
        <w:ind w:left="620" w:right="180" w:hanging="0"/>
        <w:jc w:val="both"/>
        <w:rPr>
          <w:rFonts w:eastAsia="Times New Roman"/>
          <w:sz w:val="28"/>
          <w:szCs w:val="28"/>
        </w:rPr>
      </w:pPr>
      <w:r>
        <w:rPr>
          <w:rFonts w:eastAsia="Times New Roman"/>
          <w:sz w:val="28"/>
          <w:szCs w:val="28"/>
        </w:rPr>
        <w:drawing>
          <wp:anchor behindDoc="1" distT="0" distB="0" distL="114300" distR="123190" simplePos="0" locked="0" layoutInCell="1" allowOverlap="1" relativeHeight="23">
            <wp:simplePos x="0" y="0"/>
            <wp:positionH relativeFrom="page">
              <wp:posOffset>590550</wp:posOffset>
            </wp:positionH>
            <wp:positionV relativeFrom="page">
              <wp:posOffset>3155315</wp:posOffset>
            </wp:positionV>
            <wp:extent cx="5210175" cy="1619250"/>
            <wp:effectExtent l="0" t="0" r="0" b="0"/>
            <wp:wrapNone/>
            <wp:docPr id="46" name="Picture 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81" descr=""/>
                    <pic:cNvPicPr>
                      <a:picLocks noChangeAspect="1" noChangeArrowheads="1"/>
                    </pic:cNvPicPr>
                  </pic:nvPicPr>
                  <pic:blipFill>
                    <a:blip r:embed="rId35"/>
                    <a:stretch>
                      <a:fillRect/>
                    </a:stretch>
                  </pic:blipFill>
                  <pic:spPr bwMode="auto">
                    <a:xfrm>
                      <a:off x="0" y="0"/>
                      <a:ext cx="5210175" cy="1619250"/>
                    </a:xfrm>
                    <a:prstGeom prst="rect">
                      <a:avLst/>
                    </a:prstGeom>
                  </pic:spPr>
                </pic:pic>
              </a:graphicData>
            </a:graphic>
          </wp:anchor>
        </w:drawing>
      </w:r>
    </w:p>
    <w:p>
      <w:pPr>
        <w:pStyle w:val="Normal"/>
        <w:spacing w:lineRule="auto" w:line="240"/>
        <w:ind w:right="180" w:hanging="0"/>
        <w:jc w:val="both"/>
        <w:rPr>
          <w:sz w:val="28"/>
          <w:szCs w:val="28"/>
        </w:rPr>
      </w:pPr>
      <w:r>
        <w:rPr>
          <w:rFonts w:eastAsia="Times New Roman"/>
          <w:sz w:val="28"/>
          <w:szCs w:val="28"/>
        </w:rPr>
        <w:t>Незаконное участие в предпринимательской деятельности сходно с так называемым мнимым совместительством, которое нередко служит прикрытием взяточничества. При мнимом совместительстве виновный не выполняет обязанностей по трудовому договору (контракту), т.е. такой договор фиктивен.</w:t>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drawing>
          <wp:anchor behindDoc="1" distT="0" distB="9525" distL="114300" distR="114935" simplePos="0" locked="0" layoutInCell="1" allowOverlap="1" relativeHeight="60">
            <wp:simplePos x="0" y="0"/>
            <wp:positionH relativeFrom="column">
              <wp:posOffset>28575</wp:posOffset>
            </wp:positionH>
            <wp:positionV relativeFrom="paragraph">
              <wp:posOffset>65405</wp:posOffset>
            </wp:positionV>
            <wp:extent cx="5333365" cy="695325"/>
            <wp:effectExtent l="0" t="0" r="0" b="0"/>
            <wp:wrapNone/>
            <wp:docPr id="47"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Изображение2" descr=""/>
                    <pic:cNvPicPr>
                      <a:picLocks noChangeAspect="1" noChangeArrowheads="1"/>
                    </pic:cNvPicPr>
                  </pic:nvPicPr>
                  <pic:blipFill>
                    <a:blip r:embed="rId36"/>
                    <a:stretch>
                      <a:fillRect/>
                    </a:stretch>
                  </pic:blipFill>
                  <pic:spPr bwMode="auto">
                    <a:xfrm>
                      <a:off x="0" y="0"/>
                      <a:ext cx="5333365" cy="695325"/>
                    </a:xfrm>
                    <a:prstGeom prst="rect">
                      <a:avLst/>
                    </a:prstGeom>
                  </pic:spPr>
                </pic:pic>
              </a:graphicData>
            </a:graphic>
          </wp:anchor>
        </w:drawing>
      </w:r>
    </w:p>
    <w:p>
      <w:pPr>
        <w:pStyle w:val="Normal"/>
        <w:spacing w:lineRule="exact" w:line="200"/>
        <w:rPr>
          <w:sz w:val="20"/>
          <w:szCs w:val="20"/>
        </w:rPr>
      </w:pPr>
      <w:r>
        <w:rPr>
          <w:sz w:val="20"/>
          <w:szCs w:val="20"/>
        </w:rPr>
      </w:r>
    </w:p>
    <w:p>
      <w:pPr>
        <w:pStyle w:val="Normal"/>
        <w:spacing w:lineRule="exact" w:line="200"/>
        <w:ind w:firstLine="720"/>
        <w:jc w:val="center"/>
        <w:rPr>
          <w:sz w:val="28"/>
          <w:szCs w:val="28"/>
        </w:rPr>
      </w:pPr>
      <w:r>
        <w:rPr>
          <w:sz w:val="28"/>
          <w:szCs w:val="28"/>
        </w:rPr>
        <w:t>СЛУЖАЩЕМУ ЗАПРЕЩЕНО УЧАСТВОВАТЬ НА ПЛАТНОЙ ОСНОВЕ В ДЕЯТЕЛЬНОСТИ ОРГАНА УПРАВЛЕНИЯ КОММЕРЧЕСКОЙ ОРГАНИЗАЦИИ</w:t>
      </w:r>
    </w:p>
    <w:p>
      <w:pPr>
        <w:pStyle w:val="Normal"/>
        <w:spacing w:lineRule="exact" w:line="206"/>
        <w:rPr>
          <w:sz w:val="28"/>
          <w:szCs w:val="28"/>
        </w:rPr>
      </w:pPr>
      <w:r>
        <w:rPr>
          <w:sz w:val="28"/>
          <w:szCs w:val="28"/>
        </w:rPr>
      </w:r>
    </w:p>
    <w:p>
      <w:pPr>
        <w:pStyle w:val="Normal"/>
        <w:spacing w:lineRule="exact" w:line="206"/>
        <w:rPr>
          <w:sz w:val="20"/>
          <w:szCs w:val="20"/>
        </w:rPr>
      </w:pPr>
      <w:r>
        <w:rPr>
          <w:sz w:val="20"/>
          <w:szCs w:val="20"/>
        </w:rPr>
      </w:r>
    </w:p>
    <w:p>
      <w:pPr>
        <w:pStyle w:val="Normal"/>
        <w:spacing w:lineRule="auto" w:line="240"/>
        <w:ind w:right="1760" w:hanging="0"/>
        <w:jc w:val="both"/>
        <w:rPr>
          <w:sz w:val="20"/>
          <w:szCs w:val="20"/>
        </w:rPr>
      </w:pPr>
      <w:r>
        <w:rPr>
          <w:rFonts w:eastAsia="Times New Roman"/>
        </w:rPr>
        <w:t>Ситуация, при которой служащий находится в финансовой зависимости от коммерческой организации, не будет способ-ствовать антикоррупционному поведению служащего, так как есть риск совершения коррупционного правонарушения.</w:t>
      </w:r>
    </w:p>
    <w:p>
      <w:pPr>
        <w:pStyle w:val="Normal"/>
        <w:spacing w:lineRule="exact" w:line="20"/>
        <w:rPr>
          <w:sz w:val="20"/>
          <w:szCs w:val="20"/>
        </w:rPr>
      </w:pPr>
      <w:r>
        <w:rPr>
          <w:sz w:val="20"/>
          <w:szCs w:val="20"/>
        </w:rPr>
        <w:drawing>
          <wp:anchor behindDoc="1" distT="0" distB="0" distL="114300" distR="114300" simplePos="0" locked="0" layoutInCell="1" allowOverlap="1" relativeHeight="24">
            <wp:simplePos x="0" y="0"/>
            <wp:positionH relativeFrom="column">
              <wp:posOffset>-115570</wp:posOffset>
            </wp:positionH>
            <wp:positionV relativeFrom="paragraph">
              <wp:posOffset>-727710</wp:posOffset>
            </wp:positionV>
            <wp:extent cx="4515485" cy="2035810"/>
            <wp:effectExtent l="0" t="0" r="0" b="0"/>
            <wp:wrapNone/>
            <wp:docPr id="48" name="Picture 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82" descr=""/>
                    <pic:cNvPicPr>
                      <a:picLocks noChangeAspect="1" noChangeArrowheads="1"/>
                    </pic:cNvPicPr>
                  </pic:nvPicPr>
                  <pic:blipFill>
                    <a:blip r:embed="rId37"/>
                    <a:stretch>
                      <a:fillRect/>
                    </a:stretch>
                  </pic:blipFill>
                  <pic:spPr bwMode="auto">
                    <a:xfrm>
                      <a:off x="0" y="0"/>
                      <a:ext cx="4515485" cy="2035810"/>
                    </a:xfrm>
                    <a:prstGeom prst="rect">
                      <a:avLst/>
                    </a:prstGeom>
                  </pic:spPr>
                </pic:pic>
              </a:graphicData>
            </a:graphic>
          </wp:anchor>
        </w:drawing>
      </w:r>
    </w:p>
    <w:p>
      <w:pPr>
        <w:pStyle w:val="Normal"/>
        <w:spacing w:lineRule="exact" w:line="200"/>
        <w:rPr>
          <w:sz w:val="20"/>
          <w:szCs w:val="20"/>
        </w:rPr>
      </w:pPr>
      <w:r>
        <w:rPr>
          <w:sz w:val="20"/>
          <w:szCs w:val="20"/>
        </w:rPr>
      </w:r>
    </w:p>
    <w:p>
      <w:pPr>
        <w:pStyle w:val="Normal"/>
        <w:spacing w:lineRule="exact" w:line="261"/>
        <w:rPr>
          <w:sz w:val="20"/>
          <w:szCs w:val="20"/>
        </w:rPr>
      </w:pPr>
      <w:r>
        <w:rPr>
          <w:sz w:val="20"/>
          <w:szCs w:val="20"/>
        </w:rPr>
      </w:r>
    </w:p>
    <w:p>
      <w:pPr>
        <w:pStyle w:val="Normal"/>
        <w:spacing w:lineRule="auto" w:line="235"/>
        <w:ind w:left="1080" w:right="1760" w:hanging="0"/>
        <w:jc w:val="both"/>
        <w:rPr>
          <w:sz w:val="20"/>
          <w:szCs w:val="20"/>
        </w:rPr>
      </w:pPr>
      <w:r>
        <w:drawing>
          <wp:anchor behindDoc="1" distT="0" distB="0" distL="114300" distR="114300" simplePos="0" locked="0" layoutInCell="1" allowOverlap="1" relativeHeight="26">
            <wp:simplePos x="0" y="0"/>
            <wp:positionH relativeFrom="column">
              <wp:posOffset>-114300</wp:posOffset>
            </wp:positionH>
            <wp:positionV relativeFrom="paragraph">
              <wp:posOffset>304165</wp:posOffset>
            </wp:positionV>
            <wp:extent cx="4638675" cy="2218055"/>
            <wp:effectExtent l="0" t="0" r="0" b="0"/>
            <wp:wrapNone/>
            <wp:docPr id="49" name="Picture 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84" descr=""/>
                    <pic:cNvPicPr>
                      <a:picLocks noChangeAspect="1" noChangeArrowheads="1"/>
                    </pic:cNvPicPr>
                  </pic:nvPicPr>
                  <pic:blipFill>
                    <a:blip r:embed="rId38"/>
                    <a:stretch>
                      <a:fillRect/>
                    </a:stretch>
                  </pic:blipFill>
                  <pic:spPr bwMode="auto">
                    <a:xfrm>
                      <a:off x="0" y="0"/>
                      <a:ext cx="4638675" cy="2218055"/>
                    </a:xfrm>
                    <a:prstGeom prst="rect">
                      <a:avLst/>
                    </a:prstGeom>
                  </pic:spPr>
                </pic:pic>
              </a:graphicData>
            </a:graphic>
          </wp:anchor>
        </w:drawing>
      </w:r>
      <w:r>
        <w:rPr>
          <w:rFonts w:eastAsia="Times New Roman"/>
        </w:rPr>
        <w:t>В</w:t>
      </w:r>
      <w:r>
        <w:rPr>
          <w:rFonts w:eastAsia="Times New Roman"/>
        </w:rPr>
        <w:t>месте с этим служащий может участвовать в де-ятельности органа управления коммерческой ор-ганизацией, являясь его членом, в рамках своих служебных обязанностей. Более того, при пред-ставлении интересов государства на него возлага-ются вполне определенные обязанности.</w:t>
      </w:r>
    </w:p>
    <w:p>
      <w:pPr>
        <w:pStyle w:val="Normal"/>
        <w:spacing w:lineRule="exact" w:line="20"/>
        <w:rPr>
          <w:sz w:val="20"/>
          <w:szCs w:val="20"/>
        </w:rPr>
      </w:pPr>
      <w:r>
        <w:rPr>
          <w:sz w:val="20"/>
          <w:szCs w:val="20"/>
        </w:rPr>
        <w:drawing>
          <wp:anchor behindDoc="1" distT="0" distB="0" distL="114300" distR="114300" simplePos="0" locked="0" layoutInCell="1" allowOverlap="1" relativeHeight="25">
            <wp:simplePos x="0" y="0"/>
            <wp:positionH relativeFrom="column">
              <wp:posOffset>-96520</wp:posOffset>
            </wp:positionH>
            <wp:positionV relativeFrom="paragraph">
              <wp:posOffset>-639445</wp:posOffset>
            </wp:positionV>
            <wp:extent cx="4565650" cy="2219325"/>
            <wp:effectExtent l="0" t="0" r="0" b="0"/>
            <wp:wrapNone/>
            <wp:docPr id="50" name="Picture 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83" descr=""/>
                    <pic:cNvPicPr>
                      <a:picLocks noChangeAspect="1" noChangeArrowheads="1"/>
                    </pic:cNvPicPr>
                  </pic:nvPicPr>
                  <pic:blipFill>
                    <a:blip r:embed="rId39"/>
                    <a:stretch>
                      <a:fillRect/>
                    </a:stretch>
                  </pic:blipFill>
                  <pic:spPr bwMode="auto">
                    <a:xfrm>
                      <a:off x="0" y="0"/>
                      <a:ext cx="4565650" cy="2219325"/>
                    </a:xfrm>
                    <a:prstGeom prst="rect">
                      <a:avLst/>
                    </a:prstGeom>
                  </pic:spPr>
                </pic:pic>
              </a:graphicData>
            </a:graphic>
          </wp:anchor>
        </w:drawing>
      </w:r>
    </w:p>
    <w:p>
      <w:pPr>
        <w:pStyle w:val="Normal"/>
        <w:spacing w:lineRule="exact" w:line="200"/>
        <w:rPr>
          <w:sz w:val="20"/>
          <w:szCs w:val="20"/>
        </w:rPr>
      </w:pPr>
      <w:r>
        <w:rPr>
          <w:sz w:val="20"/>
          <w:szCs w:val="20"/>
        </w:rPr>
      </w:r>
    </w:p>
    <w:p>
      <w:pPr>
        <w:pStyle w:val="Normal"/>
        <w:spacing w:lineRule="exact" w:line="223"/>
        <w:rPr>
          <w:sz w:val="20"/>
          <w:szCs w:val="20"/>
        </w:rPr>
      </w:pPr>
      <w:r>
        <w:rPr>
          <w:sz w:val="20"/>
          <w:szCs w:val="20"/>
        </w:rPr>
      </w:r>
    </w:p>
    <w:p>
      <w:pPr>
        <w:pStyle w:val="Normal"/>
        <w:numPr>
          <w:ilvl w:val="0"/>
          <w:numId w:val="2"/>
        </w:numPr>
        <w:tabs>
          <w:tab w:val="left" w:pos="1284" w:leader="none"/>
        </w:tabs>
        <w:spacing w:lineRule="auto" w:line="232"/>
        <w:ind w:left="1080" w:right="700" w:firstLine="4"/>
        <w:jc w:val="both"/>
        <w:rPr>
          <w:rFonts w:eastAsia="Times New Roman"/>
        </w:rPr>
      </w:pPr>
      <w:r>
        <w:rPr>
          <w:rFonts w:eastAsia="Times New Roman"/>
        </w:rPr>
        <w:t>то же время служащему не запрещено осуществлять ана-логичную деятельность (в том числе и на платной основе) в органах управления некоммерческих организаций, которые могут создаваться в форме потребительских кооперативов, общественных или религиозных организаций (объедине-ний), финансируемых собственником учреждений, благотво-рительных и иных фондов, в также в других формах, предус-мотренных законом.</w:t>
      </w:r>
    </w:p>
    <w:p>
      <w:pPr>
        <w:pStyle w:val="Normal"/>
        <w:spacing w:lineRule="exact" w:line="20"/>
        <w:rPr>
          <w:sz w:val="20"/>
          <w:szCs w:val="20"/>
        </w:rPr>
      </w:pPr>
      <w:r>
        <w:rPr>
          <w:sz w:val="20"/>
          <w:szCs w:val="20"/>
        </w:rPr>
        <w:drawing>
          <wp:anchor behindDoc="1" distT="0" distB="0" distL="114300" distR="114300" simplePos="0" locked="0" layoutInCell="1" allowOverlap="1" relativeHeight="27">
            <wp:simplePos x="0" y="0"/>
            <wp:positionH relativeFrom="column">
              <wp:posOffset>-109220</wp:posOffset>
            </wp:positionH>
            <wp:positionV relativeFrom="paragraph">
              <wp:posOffset>299085</wp:posOffset>
            </wp:positionV>
            <wp:extent cx="4572000" cy="605790"/>
            <wp:effectExtent l="0" t="0" r="0" b="0"/>
            <wp:wrapNone/>
            <wp:docPr id="51" name="Picture 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85" descr=""/>
                    <pic:cNvPicPr>
                      <a:picLocks noChangeAspect="1" noChangeArrowheads="1"/>
                    </pic:cNvPicPr>
                  </pic:nvPicPr>
                  <pic:blipFill>
                    <a:blip r:embed="rId40"/>
                    <a:stretch>
                      <a:fillRect/>
                    </a:stretch>
                  </pic:blipFill>
                  <pic:spPr bwMode="auto">
                    <a:xfrm>
                      <a:off x="0" y="0"/>
                      <a:ext cx="4572000" cy="605790"/>
                    </a:xfrm>
                    <a:prstGeom prst="rect">
                      <a:avLst/>
                    </a:prstGeom>
                  </pic:spPr>
                </pic:pic>
              </a:graphicData>
            </a:graphic>
          </wp:anchor>
        </w:drawing>
      </w:r>
    </w:p>
    <w:p>
      <w:pPr>
        <w:pStyle w:val="Normal"/>
        <w:spacing w:lineRule="exact" w:line="200"/>
        <w:rPr>
          <w:sz w:val="20"/>
          <w:szCs w:val="20"/>
        </w:rPr>
      </w:pPr>
      <w:r>
        <w:rPr>
          <w:sz w:val="20"/>
          <w:szCs w:val="20"/>
        </w:rPr>
      </w:r>
    </w:p>
    <w:p>
      <w:pPr>
        <w:pStyle w:val="Normal"/>
        <w:spacing w:lineRule="exact" w:line="350"/>
        <w:rPr>
          <w:sz w:val="20"/>
          <w:szCs w:val="20"/>
        </w:rPr>
      </w:pPr>
      <w:r>
        <w:rPr>
          <w:sz w:val="20"/>
          <w:szCs w:val="20"/>
        </w:rPr>
      </w:r>
    </w:p>
    <w:p>
      <w:pPr>
        <w:pStyle w:val="Normal"/>
        <w:spacing w:lineRule="auto" w:line="247"/>
        <w:ind w:right="680" w:hanging="0"/>
        <w:jc w:val="both"/>
        <w:rPr>
          <w:sz w:val="20"/>
          <w:szCs w:val="20"/>
        </w:rPr>
      </w:pPr>
      <w:r>
        <w:rPr>
          <w:rFonts w:eastAsia="Times New Roman"/>
        </w:rPr>
        <w:t>Служащий обязан передать принадлежащих ему ценных бумаг, акций (долей участия, паев в уставных (складочных) капиталах организаций) в доверительное управление</w:t>
      </w:r>
    </w:p>
    <w:p>
      <w:pPr>
        <w:pStyle w:val="Normal"/>
        <w:spacing w:lineRule="exact" w:line="2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62"/>
        <w:rPr>
          <w:sz w:val="20"/>
          <w:szCs w:val="20"/>
        </w:rPr>
      </w:pPr>
      <w:r>
        <w:rPr>
          <w:sz w:val="20"/>
          <w:szCs w:val="20"/>
        </w:rPr>
      </w:r>
    </w:p>
    <w:p>
      <w:pPr>
        <w:pStyle w:val="Normal"/>
        <w:tabs>
          <w:tab w:val="left" w:pos="7513" w:leader="none"/>
        </w:tabs>
        <w:spacing w:lineRule="auto" w:line="230"/>
        <w:ind w:left="2360" w:right="29" w:hanging="0"/>
        <w:jc w:val="both"/>
        <w:rPr>
          <w:sz w:val="28"/>
          <w:szCs w:val="28"/>
        </w:rPr>
      </w:pPr>
      <w:r>
        <w:rPr>
          <w:rFonts w:eastAsia="Times New Roman"/>
          <w:sz w:val="28"/>
          <w:szCs w:val="28"/>
        </w:rPr>
        <w:t>Согласно российскому законодательству к ценным бумагам относятся: акция, банковская сберегательная книжка на предъявителя, вексель, депозитный сертификат, двойное (и простое) складское свидетельство, закладная, инвестиционный пай, ипотечный сертификат участия, коносамент, облигация, опцион эмитента, приватизированные ценные бумаги, российская депозитарная расписка, сберегательный сертификат, чек.</w:t>
      </w:r>
    </w:p>
    <w:p>
      <w:pPr>
        <w:pStyle w:val="Normal"/>
        <w:spacing w:lineRule="exact" w:line="20"/>
        <w:rPr>
          <w:sz w:val="20"/>
          <w:szCs w:val="20"/>
        </w:rPr>
      </w:pPr>
      <w:r>
        <w:rPr>
          <w:sz w:val="20"/>
          <w:szCs w:val="20"/>
        </w:rPr>
        <w:drawing>
          <wp:anchor behindDoc="1" distT="0" distB="0" distL="114300" distR="114300" simplePos="0" locked="0" layoutInCell="1" allowOverlap="1" relativeHeight="28">
            <wp:simplePos x="0" y="0"/>
            <wp:positionH relativeFrom="column">
              <wp:posOffset>-106045</wp:posOffset>
            </wp:positionH>
            <wp:positionV relativeFrom="paragraph">
              <wp:posOffset>-1452880</wp:posOffset>
            </wp:positionV>
            <wp:extent cx="1417320" cy="1483995"/>
            <wp:effectExtent l="0" t="0" r="0" b="0"/>
            <wp:wrapNone/>
            <wp:docPr id="52" name="Picture 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87" descr=""/>
                    <pic:cNvPicPr>
                      <a:picLocks noChangeAspect="1" noChangeArrowheads="1"/>
                    </pic:cNvPicPr>
                  </pic:nvPicPr>
                  <pic:blipFill>
                    <a:blip r:embed="rId41"/>
                    <a:stretch>
                      <a:fillRect/>
                    </a:stretch>
                  </pic:blipFill>
                  <pic:spPr bwMode="auto">
                    <a:xfrm>
                      <a:off x="0" y="0"/>
                      <a:ext cx="1417320" cy="1483995"/>
                    </a:xfrm>
                    <a:prstGeom prst="rect">
                      <a:avLst/>
                    </a:prstGeom>
                  </pic:spPr>
                </pic:pic>
              </a:graphicData>
            </a:graphic>
          </wp:anchor>
        </w:drawing>
      </w:r>
    </w:p>
    <w:p>
      <w:pPr>
        <w:sectPr>
          <w:headerReference w:type="default" r:id="rId42"/>
          <w:footerReference w:type="default" r:id="rId43"/>
          <w:type w:val="nextPage"/>
          <w:pgSz w:w="9640" w:h="14173"/>
          <w:pgMar w:left="1080" w:right="1018" w:header="0" w:top="1381" w:footer="0" w:bottom="373" w:gutter="0"/>
          <w:pgNumType w:fmt="decimal"/>
          <w:formProt w:val="false"/>
          <w:textDirection w:val="lrTb"/>
          <w:docGrid w:type="default" w:linePitch="240" w:charSpace="4294965247"/>
        </w:sectPr>
      </w:pPr>
    </w:p>
    <w:p>
      <w:pPr>
        <w:pStyle w:val="Normal"/>
        <w:spacing w:lineRule="exact" w:line="200"/>
        <w:rPr>
          <w:sz w:val="20"/>
          <w:szCs w:val="20"/>
        </w:rPr>
      </w:pPr>
      <w:r>
        <w:rPr>
          <w:sz w:val="20"/>
          <w:szCs w:val="20"/>
        </w:rPr>
      </w:r>
    </w:p>
    <w:p>
      <w:pPr>
        <w:pStyle w:val="Normal"/>
        <w:spacing w:lineRule="exact" w:line="370"/>
        <w:rPr>
          <w:sz w:val="20"/>
          <w:szCs w:val="20"/>
        </w:rPr>
      </w:pPr>
      <w:r>
        <w:rPr>
          <w:sz w:val="20"/>
          <w:szCs w:val="20"/>
        </w:rPr>
      </w:r>
    </w:p>
    <w:p>
      <w:pPr>
        <w:pStyle w:val="Normal"/>
        <w:tabs>
          <w:tab w:val="left" w:pos="1120" w:leader="none"/>
        </w:tabs>
        <w:spacing w:lineRule="auto" w:line="237"/>
        <w:ind w:firstLine="1123"/>
        <w:jc w:val="both"/>
        <w:rPr>
          <w:rFonts w:eastAsia="Times New Roman"/>
          <w:sz w:val="28"/>
          <w:szCs w:val="28"/>
        </w:rPr>
      </w:pPr>
      <w:r>
        <w:rPr>
          <w:rFonts w:eastAsia="Times New Roman"/>
          <w:sz w:val="28"/>
          <w:szCs w:val="28"/>
        </w:rPr>
        <w:t>В соответствии с частью 2 статьи 17 Федерального закона «О государственной гражданской службе Российской Федерации» и пунктом 6 статьи 11 Федерального закона «О противодействии коррупции» служащий обязан в целях предотвращения конфликта интересов передать в доверительное управление принадлежащие ему ценные бумаги, акции (доли участия, паи в уставных (складочных) капиталах организаций) вне зависимости от того, получает служащий доход от них или нет.</w:t>
      </w:r>
    </w:p>
    <w:p>
      <w:pPr>
        <w:pStyle w:val="Normal"/>
        <w:spacing w:lineRule="exact" w:line="20"/>
        <w:rPr>
          <w:sz w:val="20"/>
          <w:szCs w:val="20"/>
        </w:rPr>
      </w:pPr>
      <w:r>
        <w:rPr>
          <w:sz w:val="20"/>
          <w:szCs w:val="20"/>
        </w:rPr>
      </w:r>
    </w:p>
    <w:p>
      <w:pPr>
        <w:pStyle w:val="Normal"/>
        <w:spacing w:lineRule="exact" w:line="151"/>
        <w:rPr>
          <w:sz w:val="20"/>
          <w:szCs w:val="20"/>
        </w:rPr>
      </w:pPr>
      <w:r>
        <w:rPr>
          <w:sz w:val="20"/>
          <w:szCs w:val="20"/>
        </w:rPr>
        <w:drawing>
          <wp:anchor behindDoc="1" distT="0" distB="9525" distL="114300" distR="114300" simplePos="0" locked="0" layoutInCell="1" allowOverlap="1" relativeHeight="29">
            <wp:simplePos x="0" y="0"/>
            <wp:positionH relativeFrom="column">
              <wp:posOffset>-257175</wp:posOffset>
            </wp:positionH>
            <wp:positionV relativeFrom="paragraph">
              <wp:posOffset>1905</wp:posOffset>
            </wp:positionV>
            <wp:extent cx="5181600" cy="2428875"/>
            <wp:effectExtent l="0" t="0" r="0" b="0"/>
            <wp:wrapNone/>
            <wp:docPr id="53" name="Picture 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90" descr=""/>
                    <pic:cNvPicPr>
                      <a:picLocks noChangeAspect="1" noChangeArrowheads="1"/>
                    </pic:cNvPicPr>
                  </pic:nvPicPr>
                  <pic:blipFill>
                    <a:blip r:embed="rId44"/>
                    <a:stretch>
                      <a:fillRect/>
                    </a:stretch>
                  </pic:blipFill>
                  <pic:spPr bwMode="auto">
                    <a:xfrm>
                      <a:off x="0" y="0"/>
                      <a:ext cx="5181600" cy="2428875"/>
                    </a:xfrm>
                    <a:prstGeom prst="rect">
                      <a:avLst/>
                    </a:prstGeom>
                  </pic:spPr>
                </pic:pic>
              </a:graphicData>
            </a:graphic>
          </wp:anchor>
        </w:drawing>
      </w:r>
    </w:p>
    <w:p>
      <w:pPr>
        <w:pStyle w:val="Normal"/>
        <w:ind w:left="2220" w:hanging="0"/>
        <w:jc w:val="center"/>
        <w:rPr>
          <w:sz w:val="20"/>
          <w:szCs w:val="20"/>
        </w:rPr>
      </w:pPr>
      <w:r>
        <w:rPr>
          <w:rFonts w:eastAsia="Times New Roman"/>
          <w:b/>
          <w:bCs/>
          <w:sz w:val="20"/>
          <w:szCs w:val="20"/>
        </w:rPr>
        <w:t>Служащему не следует:</w:t>
      </w:r>
    </w:p>
    <w:p>
      <w:pPr>
        <w:pStyle w:val="Normal"/>
        <w:spacing w:lineRule="exact" w:line="20"/>
        <w:rPr>
          <w:sz w:val="20"/>
          <w:szCs w:val="20"/>
        </w:rPr>
      </w:pPr>
      <w:r>
        <w:rPr>
          <w:sz w:val="20"/>
          <w:szCs w:val="20"/>
        </w:rPr>
      </w:r>
    </w:p>
    <w:p>
      <w:pPr>
        <w:pStyle w:val="Normal"/>
        <w:numPr>
          <w:ilvl w:val="0"/>
          <w:numId w:val="3"/>
        </w:numPr>
        <w:tabs>
          <w:tab w:val="left" w:pos="2409" w:leader="none"/>
        </w:tabs>
        <w:spacing w:lineRule="auto" w:line="228"/>
        <w:ind w:left="2260" w:right="180" w:firstLine="8"/>
        <w:rPr>
          <w:rFonts w:eastAsia="Times New Roman"/>
          <w:sz w:val="24"/>
          <w:szCs w:val="24"/>
        </w:rPr>
      </w:pPr>
      <w:r>
        <w:rPr>
          <w:rFonts w:eastAsia="Times New Roman"/>
          <w:sz w:val="24"/>
          <w:szCs w:val="24"/>
        </w:rPr>
        <w:t>создавать предпосылки для возникновения ситуации провокационного характера для получения подарка;</w:t>
      </w:r>
    </w:p>
    <w:p>
      <w:pPr>
        <w:pStyle w:val="Normal"/>
        <w:spacing w:lineRule="exact" w:line="1"/>
        <w:rPr>
          <w:rFonts w:eastAsia="Times New Roman"/>
          <w:sz w:val="24"/>
          <w:szCs w:val="24"/>
        </w:rPr>
      </w:pPr>
      <w:r>
        <w:rPr>
          <w:rFonts w:eastAsia="Times New Roman"/>
          <w:sz w:val="24"/>
          <w:szCs w:val="24"/>
        </w:rPr>
      </w:r>
    </w:p>
    <w:p>
      <w:pPr>
        <w:pStyle w:val="Normal"/>
        <w:numPr>
          <w:ilvl w:val="0"/>
          <w:numId w:val="3"/>
        </w:numPr>
        <w:tabs>
          <w:tab w:val="left" w:pos="2399" w:leader="none"/>
        </w:tabs>
        <w:spacing w:lineRule="auto" w:line="228"/>
        <w:ind w:left="2260" w:right="180" w:firstLine="8"/>
        <w:jc w:val="both"/>
        <w:rPr>
          <w:rFonts w:eastAsia="Times New Roman"/>
          <w:sz w:val="24"/>
          <w:szCs w:val="24"/>
        </w:rPr>
      </w:pPr>
      <w:r>
        <w:rPr>
          <w:rFonts w:eastAsia="Times New Roman"/>
          <w:sz w:val="24"/>
          <w:szCs w:val="24"/>
        </w:rPr>
        <w:t>в связи с должностным положением или исполнением служебных (должностных) обязанностей принимать подарки для себя, своей семьи, родственников, а также для лиц или организаций, с которыми сотрудник имеет или имел отношения, если это может повлиять на его беспристрастность;</w:t>
      </w:r>
    </w:p>
    <w:p>
      <w:pPr>
        <w:pStyle w:val="Normal"/>
        <w:spacing w:lineRule="exact" w:line="2"/>
        <w:rPr>
          <w:rFonts w:eastAsia="Times New Roman"/>
          <w:sz w:val="24"/>
          <w:szCs w:val="24"/>
        </w:rPr>
      </w:pPr>
      <w:r>
        <w:rPr>
          <w:rFonts w:eastAsia="Times New Roman"/>
          <w:sz w:val="24"/>
          <w:szCs w:val="24"/>
        </w:rPr>
      </w:r>
    </w:p>
    <w:p>
      <w:pPr>
        <w:pStyle w:val="Normal"/>
        <w:numPr>
          <w:ilvl w:val="0"/>
          <w:numId w:val="3"/>
        </w:numPr>
        <w:tabs>
          <w:tab w:val="left" w:pos="2421" w:leader="none"/>
        </w:tabs>
        <w:spacing w:lineRule="auto" w:line="271"/>
        <w:ind w:left="2280" w:right="180" w:hanging="12"/>
        <w:rPr>
          <w:rFonts w:eastAsia="Times New Roman"/>
          <w:sz w:val="24"/>
          <w:szCs w:val="24"/>
        </w:rPr>
      </w:pPr>
      <w:r>
        <w:rPr>
          <w:rFonts w:eastAsia="Times New Roman"/>
          <w:sz w:val="24"/>
          <w:szCs w:val="24"/>
        </w:rPr>
        <w:t>выступать посредником при передаче подарков в личных корыстных интересах.</w:t>
      </w:r>
    </w:p>
    <w:p>
      <w:pPr>
        <w:pStyle w:val="Normal"/>
        <w:spacing w:lineRule="exact" w:line="20"/>
        <w:rPr>
          <w:sz w:val="20"/>
          <w:szCs w:val="20"/>
        </w:rPr>
      </w:pPr>
      <w:r>
        <w:rPr>
          <w:sz w:val="20"/>
          <w:szCs w:val="20"/>
        </w:rPr>
      </w:r>
    </w:p>
    <w:p>
      <w:pPr>
        <w:pStyle w:val="Normal"/>
        <w:spacing w:lineRule="exact" w:line="36"/>
        <w:rPr>
          <w:sz w:val="20"/>
          <w:szCs w:val="20"/>
        </w:rPr>
      </w:pPr>
      <w:r>
        <w:rPr>
          <w:sz w:val="20"/>
          <w:szCs w:val="20"/>
        </w:rPr>
      </w:r>
    </w:p>
    <w:p>
      <w:pPr>
        <w:pStyle w:val="Normal"/>
        <w:ind w:left="1380" w:hanging="0"/>
        <w:rPr>
          <w:rFonts w:eastAsia="Times New Roman"/>
        </w:rPr>
      </w:pPr>
      <w:r>
        <w:rPr>
          <w:rFonts w:eastAsia="Times New Roman"/>
        </w:rPr>
        <mc:AlternateContent>
          <mc:Choice Requires="wps">
            <w:drawing>
              <wp:anchor behindDoc="0" distT="0" distB="0" distL="114300" distR="114300" simplePos="0" locked="0" layoutInCell="1" allowOverlap="1" relativeHeight="61" wp14:anchorId="5C7F8486">
                <wp:simplePos x="0" y="0"/>
                <wp:positionH relativeFrom="column">
                  <wp:posOffset>762000</wp:posOffset>
                </wp:positionH>
                <wp:positionV relativeFrom="paragraph">
                  <wp:posOffset>71755</wp:posOffset>
                </wp:positionV>
                <wp:extent cx="4344035" cy="2058035"/>
                <wp:effectExtent l="38100" t="0" r="38100" b="38100"/>
                <wp:wrapNone/>
                <wp:docPr id="54" name="Стрелка вниз 8"/>
                <a:graphic xmlns:a="http://schemas.openxmlformats.org/drawingml/2006/main">
                  <a:graphicData uri="http://schemas.microsoft.com/office/word/2010/wordprocessingShape">
                    <wps:wsp>
                      <wps:cNvSpPr/>
                      <wps:spPr>
                        <a:xfrm>
                          <a:off x="0" y="0"/>
                          <a:ext cx="4343400" cy="2057400"/>
                        </a:xfrm>
                        <a:prstGeom prst="downArrow">
                          <a:avLst>
                            <a:gd name="adj1" fmla="val 50000"/>
                            <a:gd name="adj2" fmla="val 46041"/>
                          </a:avLst>
                        </a:prstGeom>
                        <a:ln>
                          <a:round/>
                        </a:ln>
                      </wps:spPr>
                      <wps:style>
                        <a:lnRef idx="2">
                          <a:schemeClr val="accent1">
                            <a:shade val="50000"/>
                          </a:schemeClr>
                        </a:lnRef>
                        <a:fillRef idx="1">
                          <a:schemeClr val="accent1"/>
                        </a:fillRef>
                        <a:effectRef idx="0">
                          <a:schemeClr val="accent1"/>
                        </a:effectRef>
                        <a:fontRef idx="minor"/>
                      </wps:style>
                      <wps:txbx>
                        <w:txbxContent>
                          <w:p>
                            <w:pPr>
                              <w:pStyle w:val="Style25"/>
                              <w:jc w:val="center"/>
                              <w:rPr>
                                <w:color w:val="FFFFFF"/>
                              </w:rPr>
                            </w:pPr>
                            <w:r>
                              <w:rPr>
                                <w:rFonts w:eastAsia="Times New Roman"/>
                                <w:color w:val="FFFFFF"/>
                                <w:sz w:val="24"/>
                                <w:szCs w:val="24"/>
                              </w:rPr>
                              <w:t>Темы, обсуждение которых с представителями организаций</w:t>
                            </w:r>
                            <w:r>
                              <w:rPr>
                                <w:color w:val="FFFFFF"/>
                                <w:sz w:val="24"/>
                                <w:szCs w:val="24"/>
                              </w:rPr>
                              <w:t xml:space="preserve"> и </w:t>
                            </w:r>
                            <w:r>
                              <w:rPr>
                                <w:rFonts w:eastAsia="Times New Roman"/>
                                <w:color w:val="FFFFFF"/>
                                <w:sz w:val="24"/>
                                <w:szCs w:val="24"/>
                              </w:rPr>
                              <w:t>гражданами, чья выгода зависит от решений и действий служащих, может восприниматься как просьба о даче взятки:</w:t>
                            </w:r>
                          </w:p>
                        </w:txbxContent>
                      </wps:txbx>
                      <wps:bodyPr anchor="ctr">
                        <a:prstTxWarp prst="textNoShape"/>
                        <a:noAutofit/>
                      </wps:bodyPr>
                    </wps:wsp>
                  </a:graphicData>
                </a:graphic>
              </wp:anchor>
            </w:drawing>
          </mc:Choice>
          <mc:Fallback>
            <w:pict>
              <v:shapetype id="shapetype_67" coordsize="21600,21600" o:spt="67" adj="10800,10800" path="m0@3l@5@3l@5,l@6,l@6@3l21600@3l10800,21600xe">
                <v:stroke joinstyle="miter"/>
                <v:formulas>
                  <v:f eqn="val 21600"/>
                  <v:f eqn="val #1"/>
                  <v:f eqn="val #0"/>
                  <v:f eqn="sum height 0 @2"/>
                  <v:f eqn="prod 1 @1 2"/>
                  <v:f eqn="sum 10800 0 @4"/>
                  <v:f eqn="sum 10800 @4 0"/>
                  <v:f eqn="prod @5 @2 10800"/>
                  <v:f eqn="sum @3 @7 0"/>
                </v:formulas>
                <v:path gradientshapeok="t" o:connecttype="rect" textboxrect="@5,0,@6,@8"/>
                <v:handles>
                  <v:h position="@5,0"/>
                  <v:h position="0,@3"/>
                </v:handles>
              </v:shapetype>
              <v:shape id="shape_0" ID="Стрелка вниз 8" fillcolor="#4f81bd" stroked="t" style="position:absolute;margin-left:60pt;margin-top:5.65pt;width:341.95pt;height:161.95pt" wp14:anchorId="5C7F8486" type="shapetype_67">
                <w10:wrap type="square"/>
                <v:fill o:detectmouseclick="t" type="solid" color2="#b07e42"/>
                <v:stroke color="#3a5f8b" weight="25560" joinstyle="round" endcap="flat"/>
                <v:textbox>
                  <w:txbxContent>
                    <w:p>
                      <w:pPr>
                        <w:pStyle w:val="Style25"/>
                        <w:jc w:val="center"/>
                        <w:rPr>
                          <w:color w:val="FFFFFF"/>
                        </w:rPr>
                      </w:pPr>
                      <w:r>
                        <w:rPr>
                          <w:rFonts w:eastAsia="Times New Roman"/>
                          <w:color w:val="FFFFFF"/>
                          <w:sz w:val="24"/>
                          <w:szCs w:val="24"/>
                        </w:rPr>
                        <w:t>Темы, обсуждение которых с представителями организаций</w:t>
                      </w:r>
                      <w:r>
                        <w:rPr>
                          <w:color w:val="FFFFFF"/>
                          <w:sz w:val="24"/>
                          <w:szCs w:val="24"/>
                        </w:rPr>
                        <w:t xml:space="preserve"> и </w:t>
                      </w:r>
                      <w:r>
                        <w:rPr>
                          <w:rFonts w:eastAsia="Times New Roman"/>
                          <w:color w:val="FFFFFF"/>
                          <w:sz w:val="24"/>
                          <w:szCs w:val="24"/>
                        </w:rPr>
                        <w:t>гражданами, чья выгода зависит от решений и действий служащих, может восприниматься как просьба о даче взятки:</w:t>
                      </w:r>
                    </w:p>
                  </w:txbxContent>
                </v:textbox>
              </v:shape>
            </w:pict>
          </mc:Fallback>
        </mc:AlternateContent>
      </w:r>
    </w:p>
    <w:p>
      <w:pPr>
        <w:pStyle w:val="Normal"/>
        <w:ind w:left="1380" w:hanging="0"/>
        <w:rPr>
          <w:rFonts w:eastAsia="Times New Roman"/>
        </w:rPr>
      </w:pPr>
      <w:r>
        <w:rPr>
          <w:rFonts w:eastAsia="Times New Roman"/>
        </w:rPr>
      </w:r>
    </w:p>
    <w:p>
      <w:pPr>
        <w:pStyle w:val="Normal"/>
        <w:ind w:left="1380" w:hanging="0"/>
        <w:rPr>
          <w:rFonts w:eastAsia="Times New Roman"/>
        </w:rPr>
      </w:pPr>
      <w:r>
        <w:rPr>
          <w:rFonts w:eastAsia="Times New Roman"/>
        </w:rPr>
      </w:r>
    </w:p>
    <w:p>
      <w:pPr>
        <w:pStyle w:val="Normal"/>
        <w:ind w:left="1380" w:hanging="0"/>
        <w:rPr>
          <w:rFonts w:eastAsia="Times New Roman"/>
        </w:rPr>
      </w:pPr>
      <w:r>
        <w:rPr>
          <w:rFonts w:eastAsia="Times New Roman"/>
        </w:rPr>
      </w:r>
    </w:p>
    <w:p>
      <w:pPr>
        <w:pStyle w:val="Normal"/>
        <w:ind w:left="1380" w:hanging="0"/>
        <w:rPr>
          <w:rFonts w:eastAsia="Times New Roman"/>
        </w:rPr>
      </w:pPr>
      <w:r>
        <w:rPr>
          <w:rFonts w:eastAsia="Times New Roman"/>
        </w:rPr>
      </w:r>
    </w:p>
    <w:p>
      <w:pPr>
        <w:pStyle w:val="Normal"/>
        <w:ind w:left="1380" w:hanging="0"/>
        <w:rPr>
          <w:rFonts w:eastAsia="Times New Roman"/>
        </w:rPr>
      </w:pPr>
      <w:r>
        <w:rPr>
          <w:rFonts w:eastAsia="Times New Roman"/>
        </w:rPr>
      </w:r>
    </w:p>
    <w:p>
      <w:pPr>
        <w:pStyle w:val="Normal"/>
        <w:ind w:left="1380" w:hanging="0"/>
        <w:rPr>
          <w:rFonts w:eastAsia="Times New Roman"/>
        </w:rPr>
      </w:pPr>
      <w:r>
        <w:rPr>
          <w:rFonts w:eastAsia="Times New Roman"/>
        </w:rPr>
      </w:r>
    </w:p>
    <w:p>
      <w:pPr>
        <w:pStyle w:val="Normal"/>
        <w:ind w:left="1380" w:hanging="0"/>
        <w:rPr>
          <w:rFonts w:eastAsia="Times New Roman"/>
        </w:rPr>
      </w:pPr>
      <w:r>
        <w:rPr>
          <w:rFonts w:eastAsia="Times New Roman"/>
        </w:rPr>
      </w:r>
    </w:p>
    <w:p>
      <w:pPr>
        <w:pStyle w:val="Normal"/>
        <w:ind w:left="1380" w:hanging="0"/>
        <w:rPr>
          <w:rFonts w:eastAsia="Times New Roman"/>
        </w:rPr>
      </w:pPr>
      <w:r>
        <w:rPr>
          <w:rFonts w:eastAsia="Times New Roman"/>
        </w:rPr>
      </w:r>
    </w:p>
    <w:p>
      <w:pPr>
        <w:pStyle w:val="Normal"/>
        <w:ind w:left="1380" w:hanging="0"/>
        <w:rPr>
          <w:rFonts w:eastAsia="Times New Roman"/>
        </w:rPr>
      </w:pPr>
      <w:r>
        <w:rPr>
          <w:rFonts w:eastAsia="Times New Roman"/>
        </w:rPr>
      </w:r>
    </w:p>
    <w:p>
      <w:pPr>
        <w:pStyle w:val="Normal"/>
        <w:ind w:left="1380" w:hanging="0"/>
        <w:rPr>
          <w:rFonts w:eastAsia="Times New Roman"/>
        </w:rPr>
      </w:pPr>
      <w:r>
        <w:rPr>
          <w:rFonts w:eastAsia="Times New Roman"/>
        </w:rPr>
      </w:r>
    </w:p>
    <w:p>
      <w:pPr>
        <w:pStyle w:val="Normal"/>
        <w:spacing w:lineRule="exact" w:line="200"/>
        <w:rPr>
          <w:rFonts w:eastAsia="Times New Roman"/>
        </w:rPr>
      </w:pPr>
      <w:r>
        <w:rPr>
          <w:rFonts w:eastAsia="Times New Roman"/>
        </w:rPr>
      </w:r>
    </w:p>
    <w:p>
      <w:pPr>
        <w:pStyle w:val="Normal"/>
        <w:spacing w:lineRule="exact" w:line="200"/>
        <w:rPr>
          <w:rFonts w:eastAsia="Times New Roman"/>
        </w:rPr>
      </w:pPr>
      <w:r>
        <w:rPr>
          <w:rFonts w:eastAsia="Times New Roman"/>
        </w:rPr>
      </w:r>
    </w:p>
    <w:p>
      <w:pPr>
        <w:pStyle w:val="Normal"/>
        <w:spacing w:lineRule="exact" w:line="200"/>
        <w:rPr>
          <w:rFonts w:eastAsia="Times New Roman"/>
        </w:rPr>
      </w:pPr>
      <w:r>
        <w:rPr>
          <w:rFonts w:eastAsia="Times New Roman"/>
        </w:rPr>
      </w:r>
    </w:p>
    <w:p>
      <w:pPr>
        <w:pStyle w:val="Normal"/>
        <w:spacing w:lineRule="exact" w:line="274"/>
        <w:rPr>
          <w:rFonts w:eastAsia="Times New Roman"/>
        </w:rPr>
      </w:pPr>
      <w:r>
        <w:rPr>
          <w:rFonts w:eastAsia="Times New Roman"/>
        </w:rPr>
      </w:r>
    </w:p>
    <w:p>
      <w:pPr>
        <w:pStyle w:val="Normal"/>
        <w:numPr>
          <w:ilvl w:val="0"/>
          <w:numId w:val="4"/>
        </w:numPr>
        <w:tabs>
          <w:tab w:val="left" w:pos="567" w:leader="none"/>
        </w:tabs>
        <w:ind w:left="567" w:right="-232" w:hanging="360"/>
        <w:jc w:val="both"/>
        <w:rPr>
          <w:sz w:val="28"/>
          <w:szCs w:val="28"/>
        </w:rPr>
      </w:pPr>
      <w:r>
        <w:rPr>
          <w:rFonts w:eastAsia="Times New Roman"/>
          <w:sz w:val="28"/>
          <w:szCs w:val="28"/>
        </w:rPr>
        <w:t>низкий уровень заработной платы служащего и нехватка денежных средств на реализацию тех или иных нужд;</w:t>
      </w:r>
    </w:p>
    <w:p>
      <w:pPr>
        <w:pStyle w:val="Normal"/>
        <w:numPr>
          <w:ilvl w:val="0"/>
          <w:numId w:val="5"/>
        </w:numPr>
        <w:tabs>
          <w:tab w:val="left" w:pos="567" w:leader="none"/>
          <w:tab w:val="left" w:pos="766" w:leader="none"/>
          <w:tab w:val="left" w:pos="7513" w:leader="none"/>
        </w:tabs>
        <w:ind w:left="567" w:right="-232" w:hanging="360"/>
        <w:jc w:val="both"/>
        <w:rPr>
          <w:rFonts w:eastAsia="Times New Roman"/>
          <w:sz w:val="28"/>
          <w:szCs w:val="28"/>
        </w:rPr>
      </w:pPr>
      <w:r>
        <w:rPr>
          <w:rFonts w:eastAsia="Times New Roman"/>
          <w:sz w:val="28"/>
          <w:szCs w:val="28"/>
        </w:rPr>
        <w:t>желание приобрести то или иное имущество, получить ту или иную услугу, отправиться в туристическую поездку;</w:t>
      </w:r>
    </w:p>
    <w:p>
      <w:pPr>
        <w:pStyle w:val="Normal"/>
        <w:numPr>
          <w:ilvl w:val="0"/>
          <w:numId w:val="5"/>
        </w:numPr>
        <w:tabs>
          <w:tab w:val="left" w:pos="567" w:leader="none"/>
          <w:tab w:val="left" w:pos="760" w:leader="none"/>
        </w:tabs>
        <w:ind w:left="567" w:right="-232" w:hanging="360"/>
        <w:jc w:val="both"/>
        <w:rPr>
          <w:rFonts w:eastAsia="Times New Roman"/>
          <w:sz w:val="28"/>
          <w:szCs w:val="28"/>
        </w:rPr>
      </w:pPr>
      <w:r>
        <w:rPr>
          <w:rFonts w:eastAsia="Times New Roman"/>
          <w:sz w:val="28"/>
          <w:szCs w:val="28"/>
        </w:rPr>
        <w:t>отсутствие работы у родственников служащего;</w:t>
      </w:r>
    </w:p>
    <w:p>
      <w:pPr>
        <w:pStyle w:val="Normal"/>
        <w:numPr>
          <w:ilvl w:val="0"/>
          <w:numId w:val="5"/>
        </w:numPr>
        <w:tabs>
          <w:tab w:val="left" w:pos="567" w:leader="none"/>
          <w:tab w:val="left" w:pos="773" w:leader="none"/>
        </w:tabs>
        <w:ind w:left="567" w:right="-232" w:hanging="360"/>
        <w:jc w:val="both"/>
        <w:rPr>
          <w:rFonts w:eastAsia="Times New Roman"/>
          <w:sz w:val="28"/>
          <w:szCs w:val="28"/>
        </w:rPr>
      </w:pPr>
      <w:r>
        <w:rPr>
          <w:rFonts w:eastAsia="Times New Roman"/>
          <w:sz w:val="28"/>
          <w:szCs w:val="28"/>
        </w:rPr>
        <w:t>необходимость поступления детей служащего в образовательное учреждение и т.д.</w:t>
      </w:r>
    </w:p>
    <w:p>
      <w:pPr>
        <w:pStyle w:val="Normal"/>
        <w:spacing w:lineRule="auto" w:line="247"/>
        <w:ind w:right="660" w:hanging="0"/>
        <w:jc w:val="center"/>
        <w:rPr>
          <w:rFonts w:eastAsia="Times New Roman"/>
        </w:rPr>
      </w:pPr>
      <w:r>
        <w:rPr>
          <w:rFonts w:eastAsia="Times New Roman"/>
        </w:rPr>
        <mc:AlternateContent>
          <mc:Choice Requires="wps">
            <w:drawing>
              <wp:anchor behindDoc="0" distT="0" distB="0" distL="114300" distR="114300" simplePos="0" locked="0" layoutInCell="1" allowOverlap="1" relativeHeight="62" wp14:anchorId="10436C22">
                <wp:simplePos x="0" y="0"/>
                <wp:positionH relativeFrom="column">
                  <wp:posOffset>336550</wp:posOffset>
                </wp:positionH>
                <wp:positionV relativeFrom="paragraph">
                  <wp:posOffset>40640</wp:posOffset>
                </wp:positionV>
                <wp:extent cx="4839335" cy="1419860"/>
                <wp:effectExtent l="38100" t="0" r="0" b="47625"/>
                <wp:wrapNone/>
                <wp:docPr id="56" name="Стрелка вниз 9"/>
                <a:graphic xmlns:a="http://schemas.openxmlformats.org/drawingml/2006/main">
                  <a:graphicData uri="http://schemas.microsoft.com/office/word/2010/wordprocessingShape">
                    <wps:wsp>
                      <wps:cNvSpPr/>
                      <wps:spPr>
                        <a:xfrm>
                          <a:off x="0" y="0"/>
                          <a:ext cx="4838760" cy="1419120"/>
                        </a:xfrm>
                        <a:prstGeom prst="downArrow">
                          <a:avLst>
                            <a:gd name="adj1" fmla="val 50000"/>
                            <a:gd name="adj2" fmla="val 55012"/>
                          </a:avLst>
                        </a:prstGeom>
                        <a:ln>
                          <a:round/>
                        </a:ln>
                      </wps:spPr>
                      <wps:style>
                        <a:lnRef idx="2">
                          <a:schemeClr val="accent1">
                            <a:shade val="50000"/>
                          </a:schemeClr>
                        </a:lnRef>
                        <a:fillRef idx="1">
                          <a:schemeClr val="accent1"/>
                        </a:fillRef>
                        <a:effectRef idx="0">
                          <a:schemeClr val="accent1"/>
                        </a:effectRef>
                        <a:fontRef idx="minor"/>
                      </wps:style>
                      <wps:txbx>
                        <w:txbxContent>
                          <w:p>
                            <w:pPr>
                              <w:pStyle w:val="Style25"/>
                              <w:spacing w:lineRule="auto" w:line="247"/>
                              <w:ind w:right="660" w:hanging="0"/>
                              <w:jc w:val="center"/>
                              <w:rPr>
                                <w:sz w:val="24"/>
                                <w:szCs w:val="24"/>
                              </w:rPr>
                            </w:pPr>
                            <w:r>
                              <w:rPr>
                                <w:rFonts w:eastAsia="Times New Roman"/>
                                <w:color w:val="FFFFFF"/>
                                <w:sz w:val="24"/>
                                <w:szCs w:val="24"/>
                              </w:rPr>
                              <w:t>Слова и выражения служащего, которые могут быть восприняты как просьба (намек) о даче взятки:</w:t>
                            </w:r>
                          </w:p>
                          <w:p>
                            <w:pPr>
                              <w:pStyle w:val="Style25"/>
                              <w:jc w:val="center"/>
                              <w:rPr>
                                <w:color w:val="FFFFFF"/>
                              </w:rPr>
                            </w:pPr>
                            <w:r>
                              <w:rPr>
                                <w:color w:val="FFFFFF"/>
                              </w:rPr>
                            </w:r>
                          </w:p>
                        </w:txbxContent>
                      </wps:txbx>
                      <wps:bodyPr anchor="ctr">
                        <a:prstTxWarp prst="textNoShape"/>
                        <a:noAutofit/>
                      </wps:bodyPr>
                    </wps:wsp>
                  </a:graphicData>
                </a:graphic>
              </wp:anchor>
            </w:drawing>
          </mc:Choice>
          <mc:Fallback>
            <w:pict>
              <v:shape id="shape_0" ID="Стрелка вниз 9" fillcolor="#4f81bd" stroked="t" style="position:absolute;margin-left:26.5pt;margin-top:3.2pt;width:380.95pt;height:111.7pt" wp14:anchorId="10436C22" type="shapetype_67">
                <w10:wrap type="square"/>
                <v:fill o:detectmouseclick="t" type="solid" color2="#b07e42"/>
                <v:stroke color="#3a5f8b" weight="25560" joinstyle="round" endcap="flat"/>
                <v:textbox>
                  <w:txbxContent>
                    <w:p>
                      <w:pPr>
                        <w:pStyle w:val="Style25"/>
                        <w:spacing w:lineRule="auto" w:line="247"/>
                        <w:ind w:right="660" w:hanging="0"/>
                        <w:jc w:val="center"/>
                        <w:rPr>
                          <w:sz w:val="24"/>
                          <w:szCs w:val="24"/>
                        </w:rPr>
                      </w:pPr>
                      <w:r>
                        <w:rPr>
                          <w:rFonts w:eastAsia="Times New Roman"/>
                          <w:color w:val="FFFFFF"/>
                          <w:sz w:val="24"/>
                          <w:szCs w:val="24"/>
                        </w:rPr>
                        <w:t>Слова и выражения служащего, которые могут быть восприняты как просьба (намек) о даче взятки:</w:t>
                      </w:r>
                    </w:p>
                    <w:p>
                      <w:pPr>
                        <w:pStyle w:val="Style25"/>
                        <w:jc w:val="center"/>
                        <w:rPr>
                          <w:color w:val="FFFFFF"/>
                        </w:rPr>
                      </w:pPr>
                      <w:r>
                        <w:rPr>
                          <w:color w:val="FFFFFF"/>
                        </w:rPr>
                      </w:r>
                    </w:p>
                  </w:txbxContent>
                </v:textbox>
              </v:shape>
            </w:pict>
          </mc:Fallback>
        </mc:AlternateContent>
      </w:r>
    </w:p>
    <w:p>
      <w:pPr>
        <w:pStyle w:val="Normal"/>
        <w:spacing w:lineRule="auto" w:line="247"/>
        <w:ind w:right="660" w:hanging="0"/>
        <w:jc w:val="center"/>
        <w:rPr>
          <w:rFonts w:eastAsia="Times New Roman"/>
        </w:rPr>
      </w:pPr>
      <w:r>
        <w:rPr>
          <w:rFonts w:eastAsia="Times New Roman"/>
        </w:rPr>
      </w:r>
    </w:p>
    <w:p>
      <w:pPr>
        <w:pStyle w:val="Normal"/>
        <w:spacing w:lineRule="auto" w:line="247"/>
        <w:ind w:right="660" w:hanging="0"/>
        <w:jc w:val="center"/>
        <w:rPr>
          <w:rFonts w:eastAsia="Times New Roman"/>
        </w:rPr>
      </w:pPr>
      <w:r>
        <w:rPr>
          <w:rFonts w:eastAsia="Times New Roman"/>
        </w:rPr>
      </w:r>
    </w:p>
    <w:p>
      <w:pPr>
        <w:pStyle w:val="Normal"/>
        <w:spacing w:lineRule="auto" w:line="247"/>
        <w:ind w:right="660" w:hanging="0"/>
        <w:jc w:val="center"/>
        <w:rPr>
          <w:rFonts w:eastAsia="Times New Roman"/>
        </w:rPr>
      </w:pPr>
      <w:r>
        <w:rPr>
          <w:rFonts w:eastAsia="Times New Roman"/>
        </w:rPr>
      </w:r>
    </w:p>
    <w:p>
      <w:pPr>
        <w:pStyle w:val="Normal"/>
        <w:spacing w:lineRule="auto" w:line="247"/>
        <w:ind w:right="660" w:hanging="0"/>
        <w:jc w:val="center"/>
        <w:rPr>
          <w:rFonts w:eastAsia="Times New Roman"/>
        </w:rPr>
      </w:pPr>
      <w:r>
        <w:rPr>
          <w:rFonts w:eastAsia="Times New Roman"/>
        </w:rPr>
      </w:r>
    </w:p>
    <w:p>
      <w:pPr>
        <w:pStyle w:val="Normal"/>
        <w:spacing w:lineRule="auto" w:line="247"/>
        <w:ind w:right="660" w:hanging="0"/>
        <w:jc w:val="center"/>
        <w:rPr>
          <w:rFonts w:eastAsia="Times New Roman"/>
        </w:rPr>
      </w:pPr>
      <w:r>
        <w:rPr>
          <w:rFonts w:eastAsia="Times New Roman"/>
        </w:rPr>
      </w:r>
    </w:p>
    <w:p>
      <w:pPr>
        <w:pStyle w:val="Normal"/>
        <w:spacing w:lineRule="auto" w:line="247"/>
        <w:ind w:right="660" w:hanging="0"/>
        <w:jc w:val="center"/>
        <w:rPr>
          <w:rFonts w:eastAsia="Times New Roman"/>
        </w:rPr>
      </w:pPr>
      <w:r>
        <w:rPr>
          <w:rFonts w:eastAsia="Times New Roman"/>
        </w:rPr>
      </w:r>
    </w:p>
    <w:p>
      <w:pPr>
        <w:pStyle w:val="Normal"/>
        <w:spacing w:lineRule="auto" w:line="247"/>
        <w:ind w:right="660" w:hanging="0"/>
        <w:jc w:val="center"/>
        <w:rPr>
          <w:rFonts w:eastAsia="Times New Roman"/>
        </w:rPr>
      </w:pPr>
      <w:r>
        <w:rPr>
          <w:rFonts w:eastAsia="Times New Roman"/>
        </w:rPr>
      </w:r>
    </w:p>
    <w:p>
      <w:pPr>
        <w:pStyle w:val="Normal"/>
        <w:spacing w:lineRule="exact" w:line="20"/>
        <w:rPr>
          <w:sz w:val="20"/>
          <w:szCs w:val="20"/>
        </w:rPr>
      </w:pPr>
      <w:r>
        <w:rPr>
          <w:sz w:val="20"/>
          <w:szCs w:val="20"/>
        </w:rPr>
        <w:drawing>
          <wp:anchor behindDoc="1" distT="0" distB="0" distL="114300" distR="114300" simplePos="0" locked="0" layoutInCell="1" allowOverlap="1" relativeHeight="30">
            <wp:simplePos x="0" y="0"/>
            <wp:positionH relativeFrom="column">
              <wp:posOffset>92075</wp:posOffset>
            </wp:positionH>
            <wp:positionV relativeFrom="paragraph">
              <wp:posOffset>232410</wp:posOffset>
            </wp:positionV>
            <wp:extent cx="4048125" cy="1002030"/>
            <wp:effectExtent l="0" t="0" r="0" b="0"/>
            <wp:wrapNone/>
            <wp:docPr id="58" name="Picture 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93" descr=""/>
                    <pic:cNvPicPr>
                      <a:picLocks noChangeAspect="1" noChangeArrowheads="1"/>
                    </pic:cNvPicPr>
                  </pic:nvPicPr>
                  <pic:blipFill>
                    <a:blip r:embed="rId45"/>
                    <a:stretch>
                      <a:fillRect/>
                    </a:stretch>
                  </pic:blipFill>
                  <pic:spPr bwMode="auto">
                    <a:xfrm>
                      <a:off x="0" y="0"/>
                      <a:ext cx="4048125" cy="1002030"/>
                    </a:xfrm>
                    <a:prstGeom prst="rect">
                      <a:avLst/>
                    </a:prstGeom>
                  </pic:spPr>
                </pic:pic>
              </a:graphicData>
            </a:graphic>
          </wp:anchor>
        </w:drawing>
      </w:r>
    </w:p>
    <w:p>
      <w:pPr>
        <w:pStyle w:val="Normal"/>
        <w:spacing w:lineRule="exact" w:line="400"/>
        <w:rPr>
          <w:sz w:val="20"/>
          <w:szCs w:val="20"/>
        </w:rPr>
      </w:pPr>
      <w:r>
        <w:rPr>
          <w:sz w:val="20"/>
          <w:szCs w:val="20"/>
        </w:rPr>
      </w:r>
    </w:p>
    <w:p>
      <w:pPr>
        <w:pStyle w:val="Normal"/>
        <w:ind w:left="2640" w:hanging="0"/>
        <w:rPr>
          <w:sz w:val="28"/>
          <w:szCs w:val="28"/>
        </w:rPr>
      </w:pPr>
      <w:r>
        <w:rPr>
          <w:rFonts w:eastAsia="Times New Roman"/>
          <w:sz w:val="28"/>
          <w:szCs w:val="28"/>
        </w:rPr>
        <w:t>«вопрос решить трудно, но можно»;</w:t>
      </w:r>
    </w:p>
    <w:p>
      <w:pPr>
        <w:pStyle w:val="Normal"/>
        <w:spacing w:lineRule="auto" w:line="206"/>
        <w:ind w:left="2680" w:hanging="0"/>
        <w:rPr>
          <w:sz w:val="28"/>
          <w:szCs w:val="28"/>
        </w:rPr>
      </w:pPr>
      <w:r>
        <w:rPr>
          <w:rFonts w:eastAsia="Times New Roman"/>
          <w:sz w:val="28"/>
          <w:szCs w:val="28"/>
        </w:rPr>
        <w:t>«спасибо на хлеб не намажешь»;</w:t>
      </w:r>
    </w:p>
    <w:p>
      <w:pPr>
        <w:pStyle w:val="Normal"/>
        <w:spacing w:lineRule="auto" w:line="208"/>
        <w:ind w:left="2680" w:hanging="0"/>
        <w:rPr>
          <w:sz w:val="28"/>
          <w:szCs w:val="28"/>
        </w:rPr>
      </w:pPr>
      <w:r>
        <w:rPr>
          <w:rFonts w:eastAsia="Times New Roman"/>
          <w:sz w:val="28"/>
          <w:szCs w:val="28"/>
        </w:rPr>
        <w:t>«договоримся»;</w:t>
      </w:r>
    </w:p>
    <w:p>
      <w:pPr>
        <w:pStyle w:val="Normal"/>
        <w:spacing w:lineRule="auto" w:line="208"/>
        <w:ind w:left="2680" w:hanging="0"/>
        <w:rPr>
          <w:sz w:val="28"/>
          <w:szCs w:val="28"/>
        </w:rPr>
      </w:pPr>
      <w:r>
        <w:rPr>
          <w:rFonts w:eastAsia="Times New Roman"/>
          <w:sz w:val="28"/>
          <w:szCs w:val="28"/>
        </w:rPr>
        <w:t>«нужны более веские аргументы»;</w:t>
      </w:r>
    </w:p>
    <w:p>
      <w:pPr>
        <w:pStyle w:val="Normal"/>
        <w:spacing w:lineRule="auto" w:line="206"/>
        <w:ind w:left="2680" w:hanging="0"/>
        <w:rPr>
          <w:sz w:val="28"/>
          <w:szCs w:val="28"/>
        </w:rPr>
      </w:pPr>
      <w:r>
        <w:rPr>
          <w:rFonts w:eastAsia="Times New Roman"/>
          <w:sz w:val="28"/>
          <w:szCs w:val="28"/>
        </w:rPr>
        <w:t>«нужно обсудить параметры»;</w:t>
      </w:r>
    </w:p>
    <w:p>
      <w:pPr>
        <w:pStyle w:val="Normal"/>
        <w:spacing w:lineRule="exact" w:line="1"/>
        <w:rPr>
          <w:sz w:val="28"/>
          <w:szCs w:val="28"/>
        </w:rPr>
      </w:pPr>
      <w:r>
        <w:rPr>
          <w:sz w:val="28"/>
          <w:szCs w:val="28"/>
        </w:rPr>
      </w:r>
    </w:p>
    <w:p>
      <w:pPr>
        <w:pStyle w:val="Normal"/>
        <w:ind w:left="2680" w:hanging="0"/>
        <w:rPr>
          <w:sz w:val="28"/>
          <w:szCs w:val="28"/>
        </w:rPr>
      </w:pPr>
      <w:r>
        <w:rPr>
          <w:rFonts w:eastAsia="Times New Roman"/>
          <w:sz w:val="28"/>
          <w:szCs w:val="28"/>
        </w:rPr>
        <w:t>«ну что делать будем?»</w:t>
      </w:r>
    </w:p>
    <w:p>
      <w:pPr>
        <w:pStyle w:val="Normal"/>
        <w:spacing w:lineRule="exact" w:line="20"/>
        <w:rPr>
          <w:sz w:val="20"/>
          <w:szCs w:val="20"/>
        </w:rPr>
      </w:pPr>
      <w:r>
        <w:rPr>
          <w:sz w:val="20"/>
          <w:szCs w:val="20"/>
        </w:rPr>
      </w:r>
    </w:p>
    <w:p>
      <w:pPr>
        <w:pStyle w:val="Normal"/>
        <w:spacing w:lineRule="exact" w:line="267"/>
        <w:rPr>
          <w:sz w:val="20"/>
          <w:szCs w:val="20"/>
        </w:rPr>
      </w:pPr>
      <w:r>
        <w:rPr>
          <w:sz w:val="20"/>
          <w:szCs w:val="20"/>
        </w:rPr>
        <w:drawing>
          <wp:anchor behindDoc="1" distT="0" distB="0" distL="114300" distR="123190" simplePos="0" locked="0" layoutInCell="1" allowOverlap="1" relativeHeight="31">
            <wp:simplePos x="0" y="0"/>
            <wp:positionH relativeFrom="column">
              <wp:posOffset>238125</wp:posOffset>
            </wp:positionH>
            <wp:positionV relativeFrom="paragraph">
              <wp:posOffset>59055</wp:posOffset>
            </wp:positionV>
            <wp:extent cx="3971925" cy="675640"/>
            <wp:effectExtent l="0" t="0" r="0" b="0"/>
            <wp:wrapNone/>
            <wp:docPr id="59" name="Picture 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94" descr=""/>
                    <pic:cNvPicPr>
                      <a:picLocks noChangeAspect="1" noChangeArrowheads="1"/>
                    </pic:cNvPicPr>
                  </pic:nvPicPr>
                  <pic:blipFill>
                    <a:blip r:embed="rId46"/>
                    <a:stretch>
                      <a:fillRect/>
                    </a:stretch>
                  </pic:blipFill>
                  <pic:spPr bwMode="auto">
                    <a:xfrm>
                      <a:off x="0" y="0"/>
                      <a:ext cx="3971925" cy="675640"/>
                    </a:xfrm>
                    <a:prstGeom prst="rect">
                      <a:avLst/>
                    </a:prstGeom>
                  </pic:spPr>
                </pic:pic>
              </a:graphicData>
            </a:graphic>
          </wp:anchor>
        </w:drawing>
      </w:r>
    </w:p>
    <w:p>
      <w:pPr>
        <w:pStyle w:val="Normal"/>
        <w:ind w:right="680" w:hanging="0"/>
        <w:jc w:val="center"/>
        <w:rPr>
          <w:sz w:val="24"/>
          <w:szCs w:val="24"/>
        </w:rPr>
      </w:pPr>
      <w:r>
        <w:rPr>
          <w:rFonts w:eastAsia="Times New Roman"/>
          <w:sz w:val="24"/>
          <w:szCs w:val="24"/>
        </w:rPr>
        <w:t>Действия, которые могут восприниматься окружающими</w:t>
      </w:r>
    </w:p>
    <w:p>
      <w:pPr>
        <w:pStyle w:val="Normal"/>
        <w:ind w:right="680" w:hanging="0"/>
        <w:jc w:val="center"/>
        <w:rPr>
          <w:sz w:val="24"/>
          <w:szCs w:val="24"/>
        </w:rPr>
      </w:pPr>
      <w:r>
        <w:rPr>
          <w:rFonts w:eastAsia="Times New Roman"/>
          <w:sz w:val="24"/>
          <w:szCs w:val="24"/>
        </w:rPr>
        <w:t>как согласие принять взятку:</w:t>
      </w:r>
    </w:p>
    <w:p>
      <w:pPr>
        <w:pStyle w:val="Normal"/>
        <w:spacing w:lineRule="exact" w:line="20"/>
        <w:rPr>
          <w:sz w:val="20"/>
          <w:szCs w:val="20"/>
        </w:rPr>
      </w:pPr>
      <w:r>
        <w:rPr>
          <w:sz w:val="20"/>
          <w:szCs w:val="20"/>
        </w:rPr>
        <w:drawing>
          <wp:anchor behindDoc="1" distT="0" distB="0" distL="114300" distR="114300" simplePos="0" locked="0" layoutInCell="1" allowOverlap="1" relativeHeight="32">
            <wp:simplePos x="0" y="0"/>
            <wp:positionH relativeFrom="column">
              <wp:posOffset>-69215</wp:posOffset>
            </wp:positionH>
            <wp:positionV relativeFrom="paragraph">
              <wp:posOffset>248920</wp:posOffset>
            </wp:positionV>
            <wp:extent cx="4518025" cy="1440180"/>
            <wp:effectExtent l="0" t="0" r="0" b="0"/>
            <wp:wrapNone/>
            <wp:docPr id="60" name="Picture 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95" descr=""/>
                    <pic:cNvPicPr>
                      <a:picLocks noChangeAspect="1" noChangeArrowheads="1"/>
                    </pic:cNvPicPr>
                  </pic:nvPicPr>
                  <pic:blipFill>
                    <a:blip r:embed="rId47"/>
                    <a:stretch>
                      <a:fillRect/>
                    </a:stretch>
                  </pic:blipFill>
                  <pic:spPr bwMode="auto">
                    <a:xfrm>
                      <a:off x="0" y="0"/>
                      <a:ext cx="4518025" cy="1440180"/>
                    </a:xfrm>
                    <a:prstGeom prst="rect">
                      <a:avLst/>
                    </a:prstGeom>
                  </pic:spPr>
                </pic:pic>
              </a:graphicData>
            </a:graphic>
          </wp:anchor>
        </w:drawing>
      </w:r>
    </w:p>
    <w:p>
      <w:pPr>
        <w:pStyle w:val="Normal"/>
        <w:spacing w:lineRule="exact" w:line="200"/>
        <w:rPr>
          <w:sz w:val="20"/>
          <w:szCs w:val="20"/>
        </w:rPr>
      </w:pPr>
      <w:r>
        <w:rPr>
          <w:sz w:val="20"/>
          <w:szCs w:val="20"/>
        </w:rPr>
      </w:r>
    </w:p>
    <w:p>
      <w:pPr>
        <w:pStyle w:val="Normal"/>
        <w:spacing w:lineRule="exact" w:line="208"/>
        <w:rPr>
          <w:sz w:val="20"/>
          <w:szCs w:val="20"/>
        </w:rPr>
      </w:pPr>
      <w:r>
        <w:rPr>
          <w:sz w:val="20"/>
          <w:szCs w:val="20"/>
        </w:rPr>
      </w:r>
    </w:p>
    <w:p>
      <w:pPr>
        <w:pStyle w:val="Normal"/>
        <w:numPr>
          <w:ilvl w:val="1"/>
          <w:numId w:val="6"/>
        </w:numPr>
        <w:tabs>
          <w:tab w:val="left" w:pos="185" w:leader="none"/>
          <w:tab w:val="left" w:pos="7513" w:leader="none"/>
        </w:tabs>
        <w:spacing w:lineRule="auto" w:line="225"/>
        <w:ind w:left="1080" w:right="-93" w:firstLine="43"/>
        <w:jc w:val="both"/>
        <w:rPr>
          <w:rFonts w:eastAsia="Times New Roman"/>
          <w:sz w:val="28"/>
          <w:szCs w:val="28"/>
        </w:rPr>
      </w:pPr>
      <w:r>
        <w:rPr>
          <w:rFonts w:eastAsia="Times New Roman"/>
          <w:sz w:val="28"/>
          <w:szCs w:val="28"/>
        </w:rPr>
        <w:t>переговоры о последующем трудоустройстве в организацию, которая извлекла, извлекает или может извлечь выгоду из решений или действий (бездействия) служащего;</w:t>
      </w:r>
    </w:p>
    <w:p>
      <w:pPr>
        <w:pStyle w:val="Normal"/>
        <w:tabs>
          <w:tab w:val="left" w:pos="7513" w:leader="none"/>
        </w:tabs>
        <w:spacing w:lineRule="exact" w:line="2"/>
        <w:ind w:right="-93" w:hanging="0"/>
        <w:rPr>
          <w:rFonts w:eastAsia="Times New Roman"/>
          <w:sz w:val="28"/>
          <w:szCs w:val="28"/>
        </w:rPr>
      </w:pPr>
      <w:r>
        <w:rPr>
          <w:rFonts w:eastAsia="Times New Roman"/>
          <w:sz w:val="28"/>
          <w:szCs w:val="28"/>
        </w:rPr>
      </w:r>
    </w:p>
    <w:p>
      <w:pPr>
        <w:pStyle w:val="Normal"/>
        <w:numPr>
          <w:ilvl w:val="0"/>
          <w:numId w:val="6"/>
        </w:numPr>
        <w:tabs>
          <w:tab w:val="left" w:pos="150" w:leader="none"/>
          <w:tab w:val="left" w:pos="7513" w:leader="none"/>
        </w:tabs>
        <w:spacing w:lineRule="auto" w:line="225"/>
        <w:ind w:left="720" w:right="-93" w:firstLine="3"/>
        <w:jc w:val="both"/>
        <w:rPr>
          <w:rFonts w:eastAsia="Times New Roman"/>
          <w:sz w:val="28"/>
          <w:szCs w:val="28"/>
        </w:rPr>
      </w:pPr>
      <w:r>
        <w:rPr>
          <w:rFonts w:eastAsia="Times New Roman"/>
          <w:sz w:val="28"/>
          <w:szCs w:val="28"/>
        </w:rPr>
        <w:t>родственники служащего устраиваются на работу в организацию, которая извлекла, извлекает или может извлечь выгоду из его решений или действий (бездействия);</w:t>
      </w:r>
    </w:p>
    <w:p>
      <w:pPr>
        <w:pStyle w:val="Normal"/>
        <w:tabs>
          <w:tab w:val="left" w:pos="7513" w:leader="none"/>
        </w:tabs>
        <w:spacing w:lineRule="exact" w:line="2"/>
        <w:ind w:right="-93" w:hanging="0"/>
        <w:rPr>
          <w:rFonts w:eastAsia="Times New Roman"/>
          <w:sz w:val="28"/>
          <w:szCs w:val="28"/>
        </w:rPr>
      </w:pPr>
      <w:r>
        <w:rPr>
          <w:rFonts w:eastAsia="Times New Roman"/>
          <w:sz w:val="28"/>
          <w:szCs w:val="28"/>
        </w:rPr>
      </w:r>
    </w:p>
    <w:p>
      <w:pPr>
        <w:pStyle w:val="Normal"/>
        <w:numPr>
          <w:ilvl w:val="0"/>
          <w:numId w:val="6"/>
        </w:numPr>
        <w:tabs>
          <w:tab w:val="left" w:pos="154" w:leader="none"/>
          <w:tab w:val="left" w:pos="7513" w:leader="none"/>
        </w:tabs>
        <w:spacing w:lineRule="auto" w:line="247"/>
        <w:ind w:left="720" w:right="-93" w:firstLine="3"/>
        <w:jc w:val="both"/>
        <w:rPr>
          <w:rFonts w:eastAsia="Times New Roman"/>
          <w:sz w:val="28"/>
          <w:szCs w:val="28"/>
        </w:rPr>
      </w:pPr>
      <w:r>
        <w:rPr>
          <w:rFonts w:eastAsia="Times New Roman"/>
          <w:sz w:val="28"/>
          <w:szCs w:val="28"/>
        </w:rPr>
        <w:t>родственники служащего соглашаются принять подарок от организации, которая извлекла, извлекает или может извлечь выгоду из его решений или действий (бездействия) и т.д.</w:t>
      </w:r>
    </w:p>
    <w:p>
      <w:pPr>
        <w:pStyle w:val="Normal"/>
        <w:spacing w:lineRule="exact" w:line="20"/>
        <w:rPr>
          <w:sz w:val="20"/>
          <w:szCs w:val="20"/>
        </w:rPr>
      </w:pPr>
      <w:r>
        <w:rPr>
          <w:sz w:val="20"/>
          <w:szCs w:val="20"/>
        </w:rPr>
        <w:drawing>
          <wp:anchor behindDoc="1" distT="0" distB="0" distL="114300" distR="114300" simplePos="0" locked="0" layoutInCell="1" allowOverlap="1" relativeHeight="33">
            <wp:simplePos x="0" y="0"/>
            <wp:positionH relativeFrom="column">
              <wp:posOffset>227965</wp:posOffset>
            </wp:positionH>
            <wp:positionV relativeFrom="paragraph">
              <wp:posOffset>133985</wp:posOffset>
            </wp:positionV>
            <wp:extent cx="3972560" cy="446405"/>
            <wp:effectExtent l="0" t="0" r="0" b="0"/>
            <wp:wrapNone/>
            <wp:docPr id="61" name="Picture 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96" descr=""/>
                    <pic:cNvPicPr>
                      <a:picLocks noChangeAspect="1" noChangeArrowheads="1"/>
                    </pic:cNvPicPr>
                  </pic:nvPicPr>
                  <pic:blipFill>
                    <a:blip r:embed="rId48"/>
                    <a:stretch>
                      <a:fillRect/>
                    </a:stretch>
                  </pic:blipFill>
                  <pic:spPr bwMode="auto">
                    <a:xfrm>
                      <a:off x="0" y="0"/>
                      <a:ext cx="3972560" cy="446405"/>
                    </a:xfrm>
                    <a:prstGeom prst="rect">
                      <a:avLst/>
                    </a:prstGeom>
                  </pic:spPr>
                </pic:pic>
              </a:graphicData>
            </a:graphic>
          </wp:anchor>
        </w:drawing>
      </w:r>
    </w:p>
    <w:p>
      <w:pPr>
        <w:pStyle w:val="Normal"/>
        <w:spacing w:lineRule="exact" w:line="203"/>
        <w:rPr>
          <w:sz w:val="20"/>
          <w:szCs w:val="20"/>
        </w:rPr>
      </w:pPr>
      <w:r>
        <w:rPr>
          <w:sz w:val="20"/>
          <w:szCs w:val="20"/>
        </w:rPr>
      </w:r>
    </w:p>
    <w:p>
      <w:pPr>
        <w:pStyle w:val="Normal"/>
        <w:ind w:left="940" w:hanging="0"/>
        <w:rPr>
          <w:sz w:val="24"/>
          <w:szCs w:val="24"/>
        </w:rPr>
      </w:pPr>
      <w:r>
        <w:rPr>
          <w:rFonts w:eastAsia="Times New Roman"/>
          <w:sz w:val="24"/>
          <w:szCs w:val="24"/>
        </w:rPr>
        <w:t>Некоторые косвенные признаки предложения взятки:</w:t>
      </w:r>
    </w:p>
    <w:p>
      <w:pPr>
        <w:pStyle w:val="Normal"/>
        <w:spacing w:lineRule="exact" w:line="2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67"/>
        <w:rPr>
          <w:sz w:val="20"/>
          <w:szCs w:val="20"/>
        </w:rPr>
      </w:pPr>
      <w:r>
        <w:rPr>
          <w:sz w:val="20"/>
          <w:szCs w:val="20"/>
        </w:rPr>
      </w:r>
    </w:p>
    <w:p>
      <w:pPr>
        <w:pStyle w:val="Normal"/>
        <w:numPr>
          <w:ilvl w:val="1"/>
          <w:numId w:val="7"/>
        </w:numPr>
        <w:tabs>
          <w:tab w:val="left" w:pos="192" w:leader="none"/>
        </w:tabs>
        <w:spacing w:lineRule="auto" w:line="225"/>
        <w:ind w:left="1080" w:right="-93" w:firstLine="43"/>
        <w:jc w:val="both"/>
        <w:rPr>
          <w:rFonts w:eastAsia="Times New Roman"/>
          <w:sz w:val="28"/>
          <w:szCs w:val="28"/>
        </w:rPr>
      </w:pPr>
      <w:r>
        <w:rPr>
          <w:rFonts w:eastAsia="Times New Roman"/>
          <w:sz w:val="28"/>
          <w:szCs w:val="28"/>
        </w:rPr>
        <w:t>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последует вознаграждение;</w:t>
      </w:r>
    </w:p>
    <w:p>
      <w:pPr>
        <w:pStyle w:val="Normal"/>
        <w:spacing w:lineRule="exact" w:line="2"/>
        <w:ind w:right="-93" w:hanging="0"/>
        <w:rPr>
          <w:rFonts w:eastAsia="Times New Roman"/>
          <w:sz w:val="28"/>
          <w:szCs w:val="28"/>
        </w:rPr>
      </w:pPr>
      <w:r>
        <w:rPr>
          <w:rFonts w:eastAsia="Times New Roman"/>
          <w:sz w:val="28"/>
          <w:szCs w:val="28"/>
        </w:rPr>
      </w:r>
    </w:p>
    <w:p>
      <w:pPr>
        <w:pStyle w:val="Normal"/>
        <w:numPr>
          <w:ilvl w:val="0"/>
          <w:numId w:val="7"/>
        </w:numPr>
        <w:tabs>
          <w:tab w:val="left" w:pos="140" w:leader="none"/>
        </w:tabs>
        <w:spacing w:lineRule="auto" w:line="225"/>
        <w:ind w:left="140" w:right="-93" w:hanging="137"/>
        <w:rPr>
          <w:rFonts w:eastAsia="Times New Roman"/>
          <w:sz w:val="28"/>
          <w:szCs w:val="28"/>
        </w:rPr>
      </w:pPr>
      <w:r>
        <w:rPr>
          <w:rFonts w:eastAsia="Times New Roman"/>
          <w:sz w:val="28"/>
          <w:szCs w:val="28"/>
        </w:rPr>
        <w:t>он передаст ему деньги или окажет какие-либо услуги;</w:t>
      </w:r>
    </w:p>
    <w:p>
      <w:pPr>
        <w:pStyle w:val="Normal"/>
        <w:numPr>
          <w:ilvl w:val="0"/>
          <w:numId w:val="7"/>
        </w:numPr>
        <w:tabs>
          <w:tab w:val="left" w:pos="148" w:leader="none"/>
        </w:tabs>
        <w:spacing w:lineRule="auto" w:line="225"/>
        <w:ind w:left="720" w:right="-93" w:firstLine="3"/>
        <w:jc w:val="both"/>
        <w:rPr>
          <w:rFonts w:eastAsia="Times New Roman"/>
          <w:sz w:val="28"/>
          <w:szCs w:val="28"/>
        </w:rPr>
      </w:pPr>
      <w:r>
        <w:rPr>
          <w:rFonts w:eastAsia="Times New Roman"/>
          <w:sz w:val="28"/>
          <w:szCs w:val="28"/>
        </w:rPr>
        <w:t>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p>
    <w:p>
      <w:pPr>
        <w:pStyle w:val="Normal"/>
        <w:spacing w:lineRule="exact" w:line="2"/>
        <w:ind w:right="-93" w:hanging="0"/>
        <w:rPr>
          <w:rFonts w:eastAsia="Times New Roman"/>
          <w:sz w:val="28"/>
          <w:szCs w:val="28"/>
        </w:rPr>
      </w:pPr>
      <w:r>
        <w:rPr>
          <w:rFonts w:eastAsia="Times New Roman"/>
          <w:sz w:val="28"/>
          <w:szCs w:val="28"/>
        </w:rPr>
      </w:r>
    </w:p>
    <w:p>
      <w:pPr>
        <w:pStyle w:val="Normal"/>
        <w:numPr>
          <w:ilvl w:val="0"/>
          <w:numId w:val="7"/>
        </w:numPr>
        <w:tabs>
          <w:tab w:val="left" w:pos="133" w:leader="none"/>
        </w:tabs>
        <w:spacing w:lineRule="auto" w:line="225"/>
        <w:ind w:left="720" w:right="-93" w:firstLine="3"/>
        <w:jc w:val="both"/>
        <w:rPr>
          <w:rFonts w:eastAsia="Times New Roman"/>
          <w:sz w:val="28"/>
          <w:szCs w:val="28"/>
        </w:rPr>
      </w:pPr>
      <w:r>
        <w:rPr>
          <w:rFonts w:eastAsia="Times New Roman"/>
          <w:sz w:val="28"/>
          <w:szCs w:val="28"/>
        </w:rPr>
        <w:t>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p>
    <w:p>
      <w:pPr>
        <w:pStyle w:val="Normal"/>
        <w:spacing w:lineRule="exact" w:line="2"/>
        <w:ind w:right="-93" w:hanging="0"/>
        <w:rPr>
          <w:rFonts w:eastAsia="Times New Roman"/>
          <w:sz w:val="28"/>
          <w:szCs w:val="28"/>
        </w:rPr>
      </w:pPr>
      <w:r>
        <w:rPr>
          <w:rFonts w:eastAsia="Times New Roman"/>
          <w:sz w:val="28"/>
          <w:szCs w:val="28"/>
        </w:rPr>
      </w:r>
    </w:p>
    <w:p>
      <w:pPr>
        <w:pStyle w:val="Normal"/>
        <w:numPr>
          <w:ilvl w:val="0"/>
          <w:numId w:val="7"/>
        </w:numPr>
        <w:tabs>
          <w:tab w:val="left" w:pos="157" w:leader="none"/>
        </w:tabs>
        <w:spacing w:lineRule="auto" w:line="225"/>
        <w:ind w:left="720" w:right="-93" w:firstLine="3"/>
        <w:jc w:val="both"/>
        <w:rPr>
          <w:rFonts w:eastAsia="Times New Roman"/>
          <w:sz w:val="28"/>
          <w:szCs w:val="28"/>
        </w:rPr>
      </w:pPr>
      <w:r>
        <w:rPr>
          <w:rFonts w:eastAsia="Times New Roman"/>
          <w:sz w:val="28"/>
          <w:szCs w:val="28"/>
        </w:rPr>
        <w:t>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w:t>
      </w:r>
    </w:p>
    <w:p>
      <w:pPr>
        <w:pStyle w:val="Normal"/>
        <w:spacing w:lineRule="exact" w:line="2"/>
        <w:ind w:right="-93" w:hanging="0"/>
        <w:jc w:val="both"/>
        <w:rPr>
          <w:rFonts w:eastAsia="Times New Roman"/>
          <w:sz w:val="28"/>
          <w:szCs w:val="28"/>
        </w:rPr>
      </w:pPr>
      <w:r>
        <w:rPr>
          <w:rFonts w:eastAsia="Times New Roman"/>
          <w:sz w:val="28"/>
          <w:szCs w:val="28"/>
        </w:rPr>
      </w:r>
    </w:p>
    <w:p>
      <w:pPr>
        <w:pStyle w:val="Normal"/>
        <w:numPr>
          <w:ilvl w:val="0"/>
          <w:numId w:val="7"/>
        </w:numPr>
        <w:tabs>
          <w:tab w:val="left" w:pos="130" w:leader="none"/>
        </w:tabs>
        <w:ind w:left="40" w:right="-93" w:hanging="37"/>
        <w:jc w:val="both"/>
        <w:rPr>
          <w:sz w:val="20"/>
          <w:szCs w:val="20"/>
        </w:rPr>
      </w:pPr>
      <w:r>
        <w:rPr>
          <w:rFonts w:eastAsia="Times New Roman"/>
          <w:sz w:val="28"/>
          <w:szCs w:val="28"/>
        </w:rPr>
        <w:t>взяткодатель может переадресовать продолжение контакта другому человеку, напрямую не связанному с решением вопроса.</w:t>
      </w:r>
    </w:p>
    <w:p>
      <w:pPr>
        <w:pStyle w:val="Normal"/>
        <w:spacing w:lineRule="exact" w:line="290"/>
        <w:rPr>
          <w:sz w:val="20"/>
          <w:szCs w:val="20"/>
        </w:rPr>
      </w:pPr>
      <w:r>
        <w:rPr>
          <w:sz w:val="20"/>
          <w:szCs w:val="20"/>
        </w:rPr>
        <w:drawing>
          <wp:anchor behindDoc="1" distT="0" distB="1905" distL="114300" distR="123190" simplePos="0" locked="0" layoutInCell="1" allowOverlap="1" relativeHeight="34">
            <wp:simplePos x="0" y="0"/>
            <wp:positionH relativeFrom="page">
              <wp:posOffset>1038225</wp:posOffset>
            </wp:positionH>
            <wp:positionV relativeFrom="page">
              <wp:posOffset>7498715</wp:posOffset>
            </wp:positionV>
            <wp:extent cx="4314825" cy="512445"/>
            <wp:effectExtent l="0" t="0" r="0" b="0"/>
            <wp:wrapNone/>
            <wp:docPr id="62" name="Picture 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98" descr=""/>
                    <pic:cNvPicPr>
                      <a:picLocks noChangeAspect="1" noChangeArrowheads="1"/>
                    </pic:cNvPicPr>
                  </pic:nvPicPr>
                  <pic:blipFill>
                    <a:blip r:embed="rId49"/>
                    <a:stretch>
                      <a:fillRect/>
                    </a:stretch>
                  </pic:blipFill>
                  <pic:spPr bwMode="auto">
                    <a:xfrm>
                      <a:off x="0" y="0"/>
                      <a:ext cx="4314825" cy="512445"/>
                    </a:xfrm>
                    <a:prstGeom prst="rect">
                      <a:avLst/>
                    </a:prstGeom>
                  </pic:spPr>
                </pic:pic>
              </a:graphicData>
            </a:graphic>
          </wp:anchor>
        </w:drawing>
      </w:r>
    </w:p>
    <w:p>
      <w:pPr>
        <w:pStyle w:val="Normal"/>
        <w:ind w:left="1240" w:hanging="0"/>
        <w:jc w:val="center"/>
        <w:rPr>
          <w:sz w:val="24"/>
          <w:szCs w:val="24"/>
        </w:rPr>
      </w:pPr>
      <w:r>
        <w:rPr>
          <w:rFonts w:eastAsia="Times New Roman"/>
          <w:sz w:val="24"/>
          <w:szCs w:val="24"/>
        </w:rPr>
        <w:t>Алгоритм действий служащего в случае предложения взятки:</w:t>
      </w:r>
    </w:p>
    <w:p>
      <w:pPr>
        <w:pStyle w:val="Normal"/>
        <w:spacing w:lineRule="exact" w:line="2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66"/>
        <w:rPr>
          <w:sz w:val="20"/>
          <w:szCs w:val="20"/>
        </w:rPr>
      </w:pPr>
      <w:r>
        <w:rPr>
          <w:sz w:val="20"/>
          <w:szCs w:val="20"/>
        </w:rPr>
      </w:r>
    </w:p>
    <w:p>
      <w:pPr>
        <w:pStyle w:val="Normal"/>
        <w:tabs>
          <w:tab w:val="left" w:pos="0" w:leader="none"/>
        </w:tabs>
        <w:spacing w:lineRule="auto" w:line="225"/>
        <w:ind w:right="60" w:firstLine="707"/>
        <w:jc w:val="both"/>
        <w:rPr>
          <w:rFonts w:eastAsia="Times New Roman"/>
          <w:sz w:val="28"/>
          <w:szCs w:val="28"/>
        </w:rPr>
      </w:pPr>
      <w:r>
        <w:rPr>
          <w:rFonts w:eastAsia="Times New Roman"/>
          <w:sz w:val="28"/>
          <w:szCs w:val="28"/>
        </w:rPr>
        <w:t>- 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w:t>
      </w:r>
    </w:p>
    <w:p>
      <w:pPr>
        <w:pStyle w:val="Normal"/>
        <w:spacing w:lineRule="exact" w:line="2"/>
        <w:ind w:firstLine="707"/>
        <w:rPr>
          <w:rFonts w:eastAsia="Times New Roman"/>
          <w:sz w:val="28"/>
          <w:szCs w:val="28"/>
        </w:rPr>
      </w:pPr>
      <w:r>
        <w:rPr>
          <w:rFonts w:eastAsia="Times New Roman"/>
          <w:sz w:val="28"/>
          <w:szCs w:val="28"/>
        </w:rPr>
      </w:r>
    </w:p>
    <w:p>
      <w:pPr>
        <w:pStyle w:val="Normal"/>
        <w:tabs>
          <w:tab w:val="left" w:pos="0" w:leader="none"/>
        </w:tabs>
        <w:spacing w:lineRule="auto" w:line="225"/>
        <w:ind w:right="60" w:firstLine="709"/>
        <w:jc w:val="both"/>
        <w:rPr>
          <w:rFonts w:eastAsia="Times New Roman"/>
          <w:sz w:val="28"/>
          <w:szCs w:val="28"/>
        </w:rPr>
      </w:pPr>
      <w:r>
        <w:rPr>
          <w:rFonts w:eastAsia="Times New Roman"/>
          <w:sz w:val="28"/>
          <w:szCs w:val="28"/>
        </w:rPr>
        <w:t>- 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pPr>
        <w:pStyle w:val="Normal"/>
        <w:spacing w:lineRule="exact" w:line="2"/>
        <w:ind w:firstLine="707"/>
        <w:rPr>
          <w:rFonts w:eastAsia="Times New Roman"/>
          <w:sz w:val="28"/>
          <w:szCs w:val="28"/>
        </w:rPr>
      </w:pPr>
      <w:r>
        <w:rPr>
          <w:rFonts w:eastAsia="Times New Roman"/>
          <w:sz w:val="28"/>
          <w:szCs w:val="28"/>
        </w:rPr>
      </w:r>
    </w:p>
    <w:p>
      <w:pPr>
        <w:pStyle w:val="Normal"/>
        <w:tabs>
          <w:tab w:val="left" w:pos="0" w:leader="none"/>
        </w:tabs>
        <w:spacing w:lineRule="auto" w:line="225"/>
        <w:ind w:right="60" w:firstLine="709"/>
        <w:jc w:val="both"/>
        <w:rPr>
          <w:rFonts w:eastAsia="Times New Roman"/>
          <w:sz w:val="28"/>
          <w:szCs w:val="28"/>
        </w:rPr>
      </w:pPr>
      <w:r>
        <w:rPr>
          <w:rFonts w:eastAsia="Times New Roman"/>
          <w:sz w:val="28"/>
          <w:szCs w:val="28"/>
        </w:rPr>
        <w:t>- постараться перенести вопрос о времени и месте передачи взятки до следующей беседы и предложить хорошо знакомое Вам место для следующей встречи;</w:t>
      </w:r>
    </w:p>
    <w:p>
      <w:pPr>
        <w:pStyle w:val="Normal"/>
        <w:spacing w:lineRule="exact" w:line="2"/>
        <w:ind w:firstLine="707"/>
        <w:rPr>
          <w:rFonts w:eastAsia="Times New Roman"/>
          <w:sz w:val="28"/>
          <w:szCs w:val="28"/>
        </w:rPr>
      </w:pPr>
      <w:r>
        <w:rPr>
          <w:rFonts w:eastAsia="Times New Roman"/>
          <w:sz w:val="28"/>
          <w:szCs w:val="28"/>
        </w:rPr>
      </w:r>
    </w:p>
    <w:p>
      <w:pPr>
        <w:pStyle w:val="Normal"/>
        <w:tabs>
          <w:tab w:val="left" w:pos="0" w:leader="none"/>
        </w:tabs>
        <w:spacing w:lineRule="auto" w:line="225"/>
        <w:ind w:right="60" w:firstLine="707"/>
        <w:jc w:val="both"/>
        <w:rPr>
          <w:rFonts w:eastAsia="Times New Roman"/>
          <w:sz w:val="28"/>
          <w:szCs w:val="28"/>
        </w:rPr>
      </w:pPr>
      <w:r>
        <w:rPr>
          <w:rFonts w:eastAsia="Times New Roman"/>
          <w:sz w:val="28"/>
          <w:szCs w:val="28"/>
        </w:rPr>
        <w:t>- не берите инициативу в разговоре на себя, больше «работайте на прием», позволяйте потенциальному взяткополучателю (взяткодателю) «выговориться», сообщить Вам как можно больше информации;</w:t>
      </w:r>
    </w:p>
    <w:p>
      <w:pPr>
        <w:pStyle w:val="Normal"/>
        <w:spacing w:lineRule="exact" w:line="2"/>
        <w:ind w:firstLine="707"/>
        <w:rPr>
          <w:rFonts w:eastAsia="Times New Roman"/>
          <w:sz w:val="28"/>
          <w:szCs w:val="28"/>
        </w:rPr>
      </w:pPr>
      <w:r>
        <w:rPr>
          <w:rFonts w:eastAsia="Times New Roman"/>
          <w:sz w:val="28"/>
          <w:szCs w:val="28"/>
        </w:rPr>
      </w:r>
    </w:p>
    <w:p>
      <w:pPr>
        <w:pStyle w:val="Normal"/>
        <w:tabs>
          <w:tab w:val="left" w:pos="0" w:leader="none"/>
        </w:tabs>
        <w:spacing w:lineRule="auto" w:line="266"/>
        <w:ind w:right="60" w:firstLine="709"/>
        <w:rPr>
          <w:rFonts w:eastAsia="Times New Roman"/>
          <w:sz w:val="28"/>
          <w:szCs w:val="28"/>
        </w:rPr>
      </w:pPr>
      <w:r>
        <w:rPr>
          <w:rFonts w:eastAsia="Times New Roman"/>
          <w:sz w:val="28"/>
          <w:szCs w:val="28"/>
        </w:rPr>
        <w:t>- при наличии у Вас диктофона постараться записать (скрытно) предложение о взятке.</w:t>
      </w:r>
    </w:p>
    <w:p>
      <w:pPr>
        <w:pStyle w:val="Normal"/>
        <w:spacing w:lineRule="exact" w:line="20"/>
        <w:rPr>
          <w:sz w:val="20"/>
          <w:szCs w:val="20"/>
        </w:rPr>
      </w:pPr>
      <w:r>
        <w:rPr>
          <w:sz w:val="20"/>
          <w:szCs w:val="20"/>
        </w:rPr>
        <w:drawing>
          <wp:anchor behindDoc="1" distT="0" distB="0" distL="114300" distR="114300" simplePos="0" locked="0" layoutInCell="1" allowOverlap="1" relativeHeight="35">
            <wp:simplePos x="0" y="0"/>
            <wp:positionH relativeFrom="column">
              <wp:posOffset>309880</wp:posOffset>
            </wp:positionH>
            <wp:positionV relativeFrom="paragraph">
              <wp:posOffset>238760</wp:posOffset>
            </wp:positionV>
            <wp:extent cx="4599305" cy="349250"/>
            <wp:effectExtent l="0" t="0" r="0" b="0"/>
            <wp:wrapNone/>
            <wp:docPr id="63" name="Picture 1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100" descr=""/>
                    <pic:cNvPicPr>
                      <a:picLocks noChangeAspect="1" noChangeArrowheads="1"/>
                    </pic:cNvPicPr>
                  </pic:nvPicPr>
                  <pic:blipFill>
                    <a:blip r:embed="rId50"/>
                    <a:stretch>
                      <a:fillRect/>
                    </a:stretch>
                  </pic:blipFill>
                  <pic:spPr bwMode="auto">
                    <a:xfrm>
                      <a:off x="0" y="0"/>
                      <a:ext cx="4599305" cy="349250"/>
                    </a:xfrm>
                    <a:prstGeom prst="rect">
                      <a:avLst/>
                    </a:prstGeom>
                  </pic:spPr>
                </pic:pic>
              </a:graphicData>
            </a:graphic>
          </wp:anchor>
        </w:drawing>
      </w:r>
    </w:p>
    <w:p>
      <w:pPr>
        <w:pStyle w:val="Normal"/>
        <w:spacing w:lineRule="exact" w:line="200"/>
        <w:rPr>
          <w:sz w:val="20"/>
          <w:szCs w:val="20"/>
        </w:rPr>
      </w:pPr>
      <w:r>
        <w:rPr>
          <w:sz w:val="20"/>
          <w:szCs w:val="20"/>
        </w:rPr>
      </w:r>
    </w:p>
    <w:p>
      <w:pPr>
        <w:pStyle w:val="Normal"/>
        <w:spacing w:lineRule="exact" w:line="286"/>
        <w:rPr>
          <w:sz w:val="20"/>
          <w:szCs w:val="20"/>
        </w:rPr>
      </w:pPr>
      <w:r>
        <w:rPr>
          <w:sz w:val="20"/>
          <w:szCs w:val="20"/>
        </w:rPr>
      </w:r>
    </w:p>
    <w:p>
      <w:pPr>
        <w:pStyle w:val="Normal"/>
        <w:ind w:left="1840" w:hanging="0"/>
        <w:rPr>
          <w:sz w:val="24"/>
          <w:szCs w:val="24"/>
        </w:rPr>
      </w:pPr>
      <w:r>
        <w:rPr>
          <w:rFonts w:eastAsia="Times New Roman"/>
          <w:b/>
          <w:bCs/>
          <w:color w:val="FFFFFF"/>
          <w:sz w:val="24"/>
          <w:szCs w:val="24"/>
        </w:rPr>
        <w:t>Трудоустройство после увольнения со службы</w:t>
      </w:r>
    </w:p>
    <w:p>
      <w:pPr>
        <w:pStyle w:val="Normal"/>
        <w:spacing w:lineRule="exact" w:line="2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41"/>
        <w:rPr>
          <w:sz w:val="20"/>
          <w:szCs w:val="20"/>
        </w:rPr>
      </w:pPr>
      <w:r>
        <w:rPr>
          <w:sz w:val="20"/>
          <w:szCs w:val="20"/>
        </w:rPr>
      </w:r>
    </w:p>
    <w:p>
      <w:pPr>
        <w:pStyle w:val="Normal"/>
        <w:spacing w:lineRule="auto" w:line="268"/>
        <w:ind w:right="-599" w:hanging="0"/>
        <w:jc w:val="center"/>
        <w:rPr/>
      </w:pPr>
      <w:r>
        <w:drawing>
          <wp:anchor behindDoc="1" distT="0" distB="0" distL="114300" distR="114300" simplePos="0" locked="0" layoutInCell="1" allowOverlap="1" relativeHeight="36">
            <wp:simplePos x="0" y="0"/>
            <wp:positionH relativeFrom="column">
              <wp:posOffset>-95250</wp:posOffset>
            </wp:positionH>
            <wp:positionV relativeFrom="paragraph">
              <wp:posOffset>-32385</wp:posOffset>
            </wp:positionV>
            <wp:extent cx="5314950" cy="438150"/>
            <wp:effectExtent l="0" t="0" r="0" b="0"/>
            <wp:wrapNone/>
            <wp:docPr id="64" name="Picture 1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101" descr=""/>
                    <pic:cNvPicPr>
                      <a:picLocks noChangeAspect="1" noChangeArrowheads="1"/>
                    </pic:cNvPicPr>
                  </pic:nvPicPr>
                  <pic:blipFill>
                    <a:blip r:embed="rId51"/>
                    <a:stretch>
                      <a:fillRect/>
                    </a:stretch>
                  </pic:blipFill>
                  <pic:spPr bwMode="auto">
                    <a:xfrm>
                      <a:off x="0" y="0"/>
                      <a:ext cx="5314950" cy="438150"/>
                    </a:xfrm>
                    <a:prstGeom prst="rect">
                      <a:avLst/>
                    </a:prstGeom>
                  </pic:spPr>
                </pic:pic>
              </a:graphicData>
            </a:graphic>
          </wp:anchor>
        </w:drawing>
      </w:r>
      <w:r>
        <w:rPr>
          <w:rFonts w:eastAsia="Times New Roman"/>
        </w:rPr>
        <w:t>О</w:t>
      </w:r>
      <w:r>
        <w:rPr>
          <w:rFonts w:eastAsia="Times New Roman"/>
        </w:rPr>
        <w:t>граничения, налагаемые на гражданина, замещавшего должность службы, при заключении им трудового договора</w:t>
      </w:r>
    </w:p>
    <w:p>
      <w:pPr>
        <w:pStyle w:val="Normal"/>
        <w:spacing w:lineRule="exact" w:line="20"/>
        <w:rPr>
          <w:sz w:val="20"/>
          <w:szCs w:val="20"/>
        </w:rPr>
      </w:pPr>
      <w:r>
        <w:rPr>
          <w:sz w:val="20"/>
          <w:szCs w:val="20"/>
        </w:rPr>
        <w:drawing>
          <wp:anchor behindDoc="1" distT="0" distB="0" distL="114300" distR="114300" simplePos="0" locked="0" layoutInCell="1" allowOverlap="1" relativeHeight="37">
            <wp:simplePos x="0" y="0"/>
            <wp:positionH relativeFrom="column">
              <wp:posOffset>2971800</wp:posOffset>
            </wp:positionH>
            <wp:positionV relativeFrom="paragraph">
              <wp:posOffset>103505</wp:posOffset>
            </wp:positionV>
            <wp:extent cx="1717675" cy="277495"/>
            <wp:effectExtent l="0" t="0" r="0" b="0"/>
            <wp:wrapNone/>
            <wp:docPr id="65" name="Picture 1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102" descr=""/>
                    <pic:cNvPicPr>
                      <a:picLocks noChangeAspect="1" noChangeArrowheads="1"/>
                    </pic:cNvPicPr>
                  </pic:nvPicPr>
                  <pic:blipFill>
                    <a:blip r:embed="rId52"/>
                    <a:stretch>
                      <a:fillRect/>
                    </a:stretch>
                  </pic:blipFill>
                  <pic:spPr bwMode="auto">
                    <a:xfrm>
                      <a:off x="0" y="0"/>
                      <a:ext cx="1717675" cy="277495"/>
                    </a:xfrm>
                    <a:prstGeom prst="rect">
                      <a:avLst/>
                    </a:prstGeom>
                  </pic:spPr>
                </pic:pic>
              </a:graphicData>
            </a:graphic>
          </wp:anchor>
        </w:drawing>
      </w:r>
    </w:p>
    <w:p>
      <w:pPr>
        <w:pStyle w:val="Normal"/>
        <w:spacing w:lineRule="exact" w:line="229"/>
        <w:rPr>
          <w:sz w:val="20"/>
          <w:szCs w:val="20"/>
        </w:rPr>
      </w:pPr>
      <w:r>
        <w:rPr>
          <w:sz w:val="20"/>
          <w:szCs w:val="20"/>
        </w:rPr>
      </w:r>
    </w:p>
    <w:p>
      <w:pPr>
        <w:pStyle w:val="Normal"/>
        <w:ind w:left="5540" w:hanging="0"/>
        <w:rPr/>
      </w:pPr>
      <w:r>
        <w:rPr>
          <w:rFonts w:eastAsia="Times New Roman"/>
          <w:b/>
          <w:bCs/>
          <w:color w:val="FFFFFF"/>
        </w:rPr>
        <w:t>ГРАЖДАНИН</w:t>
      </w:r>
    </w:p>
    <w:p>
      <w:pPr>
        <w:pStyle w:val="Normal"/>
        <w:spacing w:lineRule="exact" w:line="20"/>
        <w:rPr>
          <w:sz w:val="20"/>
          <w:szCs w:val="20"/>
        </w:rPr>
      </w:pPr>
      <w:r>
        <w:rPr>
          <w:sz w:val="20"/>
          <w:szCs w:val="20"/>
        </w:rPr>
        <w:drawing>
          <wp:anchor behindDoc="1" distT="0" distB="0" distL="114300" distR="114300" simplePos="0" locked="0" layoutInCell="1" allowOverlap="1" relativeHeight="38">
            <wp:simplePos x="0" y="0"/>
            <wp:positionH relativeFrom="column">
              <wp:posOffset>180340</wp:posOffset>
            </wp:positionH>
            <wp:positionV relativeFrom="paragraph">
              <wp:posOffset>-61595</wp:posOffset>
            </wp:positionV>
            <wp:extent cx="4496435" cy="1310640"/>
            <wp:effectExtent l="0" t="0" r="0" b="0"/>
            <wp:wrapNone/>
            <wp:docPr id="66" name="Picture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103" descr=""/>
                    <pic:cNvPicPr>
                      <a:picLocks noChangeAspect="1" noChangeArrowheads="1"/>
                    </pic:cNvPicPr>
                  </pic:nvPicPr>
                  <pic:blipFill>
                    <a:blip r:embed="rId53"/>
                    <a:stretch>
                      <a:fillRect/>
                    </a:stretch>
                  </pic:blipFill>
                  <pic:spPr bwMode="auto">
                    <a:xfrm>
                      <a:off x="0" y="0"/>
                      <a:ext cx="4496435" cy="1310640"/>
                    </a:xfrm>
                    <a:prstGeom prst="rect">
                      <a:avLst/>
                    </a:prstGeom>
                  </pic:spPr>
                </pic:pic>
              </a:graphicData>
            </a:graphic>
          </wp:anchor>
        </w:drawing>
        <w:drawing>
          <wp:anchor behindDoc="1" distT="0" distB="0" distL="114300" distR="114300" simplePos="0" locked="0" layoutInCell="1" allowOverlap="1" relativeHeight="39">
            <wp:simplePos x="0" y="0"/>
            <wp:positionH relativeFrom="column">
              <wp:posOffset>180340</wp:posOffset>
            </wp:positionH>
            <wp:positionV relativeFrom="paragraph">
              <wp:posOffset>-61595</wp:posOffset>
            </wp:positionV>
            <wp:extent cx="4496435" cy="1310640"/>
            <wp:effectExtent l="0" t="0" r="0" b="0"/>
            <wp:wrapNone/>
            <wp:docPr id="67" name="Picture 1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04" descr=""/>
                    <pic:cNvPicPr>
                      <a:picLocks noChangeAspect="1" noChangeArrowheads="1"/>
                    </pic:cNvPicPr>
                  </pic:nvPicPr>
                  <pic:blipFill>
                    <a:blip r:embed="rId54"/>
                    <a:stretch>
                      <a:fillRect/>
                    </a:stretch>
                  </pic:blipFill>
                  <pic:spPr bwMode="auto">
                    <a:xfrm>
                      <a:off x="0" y="0"/>
                      <a:ext cx="4496435" cy="1310640"/>
                    </a:xfrm>
                    <a:prstGeom prst="rect">
                      <a:avLst/>
                    </a:prstGeom>
                  </pic:spPr>
                </pic:pic>
              </a:graphicData>
            </a:graphic>
          </wp:anchor>
        </w:drawing>
      </w:r>
    </w:p>
    <w:p>
      <w:pPr>
        <w:pStyle w:val="Normal"/>
        <w:spacing w:lineRule="exact" w:line="207"/>
        <w:rPr>
          <w:sz w:val="20"/>
          <w:szCs w:val="20"/>
        </w:rPr>
      </w:pPr>
      <w:r>
        <w:rPr>
          <w:sz w:val="20"/>
          <w:szCs w:val="20"/>
        </w:rPr>
      </w:r>
    </w:p>
    <w:p>
      <w:pPr>
        <w:pStyle w:val="Normal"/>
        <w:tabs>
          <w:tab w:val="left" w:pos="1816" w:leader="none"/>
        </w:tabs>
        <w:spacing w:lineRule="auto" w:line="249"/>
        <w:ind w:left="1662" w:right="340" w:hanging="0"/>
        <w:jc w:val="both"/>
        <w:rPr>
          <w:rFonts w:eastAsia="Times New Roman"/>
        </w:rPr>
      </w:pPr>
      <w:r>
        <w:rPr>
          <w:rFonts w:eastAsia="Times New Roman"/>
        </w:rPr>
        <w:t>в течение двух лет после увольнения с государственной или муниципальной службы имеет право замещать должности в коммерческих и некоммерческих организациях</w:t>
      </w:r>
    </w:p>
    <w:p>
      <w:pPr>
        <w:pStyle w:val="Normal"/>
        <w:spacing w:lineRule="exact" w:line="158"/>
        <w:rPr>
          <w:rFonts w:eastAsia="Times New Roman"/>
          <w:sz w:val="20"/>
          <w:szCs w:val="20"/>
        </w:rPr>
      </w:pPr>
      <w:r>
        <w:rPr>
          <w:rFonts w:eastAsia="Times New Roman"/>
          <w:sz w:val="20"/>
          <w:szCs w:val="20"/>
        </w:rPr>
      </w:r>
    </w:p>
    <w:p>
      <w:pPr>
        <w:pStyle w:val="Normal"/>
        <w:tabs>
          <w:tab w:val="left" w:pos="1816" w:leader="none"/>
        </w:tabs>
        <w:spacing w:lineRule="auto" w:line="242"/>
        <w:ind w:left="1662" w:right="340" w:hanging="0"/>
        <w:jc w:val="both"/>
        <w:rPr>
          <w:rFonts w:eastAsia="Times New Roman"/>
        </w:rPr>
      </w:pPr>
      <w:r>
        <w:rPr>
          <w:rFonts w:eastAsia="Times New Roman"/>
        </w:rPr>
        <w:t>в течение двух лет после увольнения с государственной или муниципальной службы обязан при заключении трудовых договоров сообщать представителю нанимателя (работодателю) сведения о последнем месте своей службы</w:t>
      </w:r>
    </w:p>
    <w:p>
      <w:pPr>
        <w:pStyle w:val="Normal"/>
        <w:spacing w:lineRule="exact" w:line="20"/>
        <w:rPr>
          <w:sz w:val="20"/>
          <w:szCs w:val="20"/>
        </w:rPr>
      </w:pPr>
      <w:r>
        <w:rPr>
          <w:sz w:val="20"/>
          <w:szCs w:val="20"/>
        </w:rPr>
        <w:drawing>
          <wp:anchor behindDoc="1" distT="0" distB="0" distL="114300" distR="114300" simplePos="0" locked="0" layoutInCell="1" allowOverlap="1" relativeHeight="40">
            <wp:simplePos x="0" y="0"/>
            <wp:positionH relativeFrom="column">
              <wp:posOffset>534670</wp:posOffset>
            </wp:positionH>
            <wp:positionV relativeFrom="paragraph">
              <wp:posOffset>-1043940</wp:posOffset>
            </wp:positionV>
            <wp:extent cx="4454525" cy="1503045"/>
            <wp:effectExtent l="0" t="0" r="0" b="0"/>
            <wp:wrapNone/>
            <wp:docPr id="68" name="Picture 1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105" descr=""/>
                    <pic:cNvPicPr>
                      <a:picLocks noChangeAspect="1" noChangeArrowheads="1"/>
                    </pic:cNvPicPr>
                  </pic:nvPicPr>
                  <pic:blipFill>
                    <a:blip r:embed="rId55"/>
                    <a:stretch>
                      <a:fillRect/>
                    </a:stretch>
                  </pic:blipFill>
                  <pic:spPr bwMode="auto">
                    <a:xfrm>
                      <a:off x="0" y="0"/>
                      <a:ext cx="4454525" cy="1503045"/>
                    </a:xfrm>
                    <a:prstGeom prst="rect">
                      <a:avLst/>
                    </a:prstGeom>
                  </pic:spPr>
                </pic:pic>
              </a:graphicData>
            </a:graphic>
          </wp:anchor>
        </w:drawing>
        <w:drawing>
          <wp:anchor behindDoc="1" distT="0" distB="0" distL="114300" distR="114300" simplePos="0" locked="0" layoutInCell="1" allowOverlap="1" relativeHeight="41">
            <wp:simplePos x="0" y="0"/>
            <wp:positionH relativeFrom="column">
              <wp:posOffset>534670</wp:posOffset>
            </wp:positionH>
            <wp:positionV relativeFrom="paragraph">
              <wp:posOffset>-1043940</wp:posOffset>
            </wp:positionV>
            <wp:extent cx="4454525" cy="1503045"/>
            <wp:effectExtent l="0" t="0" r="0" b="0"/>
            <wp:wrapNone/>
            <wp:docPr id="69" name="Picture 1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106" descr=""/>
                    <pic:cNvPicPr>
                      <a:picLocks noChangeAspect="1" noChangeArrowheads="1"/>
                    </pic:cNvPicPr>
                  </pic:nvPicPr>
                  <pic:blipFill>
                    <a:blip r:embed="rId56"/>
                    <a:stretch>
                      <a:fillRect/>
                    </a:stretch>
                  </pic:blipFill>
                  <pic:spPr bwMode="auto">
                    <a:xfrm>
                      <a:off x="0" y="0"/>
                      <a:ext cx="4454525" cy="1503045"/>
                    </a:xfrm>
                    <a:prstGeom prst="rect">
                      <a:avLst/>
                    </a:prstGeom>
                  </pic:spPr>
                </pic:pic>
              </a:graphicData>
            </a:graphic>
          </wp:anchor>
        </w:drawing>
      </w:r>
    </w:p>
    <w:p>
      <w:pPr>
        <w:pStyle w:val="Normal"/>
        <w:spacing w:lineRule="exact" w:line="351"/>
        <w:rPr>
          <w:sz w:val="20"/>
          <w:szCs w:val="20"/>
        </w:rPr>
      </w:pPr>
      <w:r>
        <w:rPr>
          <w:sz w:val="20"/>
          <w:szCs w:val="20"/>
        </w:rPr>
      </w:r>
    </w:p>
    <w:p>
      <w:pPr>
        <w:pStyle w:val="Normal"/>
        <w:ind w:left="1240" w:hanging="0"/>
        <w:rPr/>
      </w:pPr>
      <w:r>
        <w:rPr>
          <w:rFonts w:eastAsia="Times New Roman"/>
          <w:b/>
          <w:bCs/>
          <w:color w:val="FFFFFF"/>
        </w:rPr>
        <w:t>РАБОТОДАТЕЛЬ</w:t>
      </w:r>
    </w:p>
    <w:p>
      <w:pPr>
        <w:pStyle w:val="Normal"/>
        <w:spacing w:lineRule="exact" w:line="20"/>
        <w:rPr>
          <w:sz w:val="20"/>
          <w:szCs w:val="20"/>
        </w:rPr>
      </w:pPr>
      <w:r>
        <w:rPr>
          <w:sz w:val="20"/>
          <w:szCs w:val="20"/>
        </w:rPr>
      </w:r>
    </w:p>
    <w:p>
      <w:pPr>
        <w:pStyle w:val="Normal"/>
        <w:spacing w:lineRule="exact" w:line="179"/>
        <w:rPr>
          <w:sz w:val="20"/>
          <w:szCs w:val="20"/>
        </w:rPr>
      </w:pPr>
      <w:r>
        <w:rPr>
          <w:sz w:val="20"/>
          <w:szCs w:val="20"/>
        </w:rPr>
      </w:r>
    </w:p>
    <w:p>
      <w:pPr>
        <w:pStyle w:val="Normal"/>
        <w:spacing w:lineRule="auto" w:line="237"/>
        <w:ind w:left="980" w:hanging="0"/>
        <w:jc w:val="both"/>
        <w:rPr>
          <w:rFonts w:eastAsia="Times New Roman"/>
          <w:sz w:val="28"/>
          <w:szCs w:val="28"/>
        </w:rPr>
      </w:pPr>
      <w:r>
        <w:rPr>
          <w:rFonts w:eastAsia="Times New Roman"/>
          <w:sz w:val="28"/>
          <w:szCs w:val="28"/>
        </w:rPr>
        <w:t>при заключении трудового договора с гражданином, замещавшим должности государственной или муниципальной службы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pPr>
        <w:pStyle w:val="Normal"/>
        <w:tabs>
          <w:tab w:val="left" w:pos="231" w:leader="none"/>
        </w:tabs>
        <w:spacing w:lineRule="auto" w:line="235"/>
        <w:ind w:left="340" w:right="820" w:hanging="0"/>
        <w:rPr>
          <w:sz w:val="20"/>
          <w:szCs w:val="20"/>
        </w:rPr>
      </w:pPr>
      <w:r>
        <w:rPr>
          <w:sz w:val="20"/>
          <w:szCs w:val="20"/>
        </w:rPr>
        <mc:AlternateContent>
          <mc:Choice Requires="wps">
            <w:drawing>
              <wp:anchor behindDoc="0" distT="0" distB="0" distL="114300" distR="113665" simplePos="0" locked="0" layoutInCell="1" allowOverlap="1" relativeHeight="63" wp14:anchorId="2FCB3C9D">
                <wp:simplePos x="0" y="0"/>
                <wp:positionH relativeFrom="column">
                  <wp:posOffset>-219075</wp:posOffset>
                </wp:positionH>
                <wp:positionV relativeFrom="paragraph">
                  <wp:posOffset>132080</wp:posOffset>
                </wp:positionV>
                <wp:extent cx="5382260" cy="1410335"/>
                <wp:effectExtent l="38100" t="0" r="9525" b="38100"/>
                <wp:wrapNone/>
                <wp:docPr id="70" name="Стрелка вниз 10"/>
                <a:graphic xmlns:a="http://schemas.openxmlformats.org/drawingml/2006/main">
                  <a:graphicData uri="http://schemas.microsoft.com/office/word/2010/wordprocessingShape">
                    <wps:wsp>
                      <wps:cNvSpPr/>
                      <wps:spPr>
                        <a:xfrm>
                          <a:off x="0" y="0"/>
                          <a:ext cx="5381640" cy="1409760"/>
                        </a:xfrm>
                        <a:prstGeom prst="downArrow">
                          <a:avLst>
                            <a:gd name="adj1" fmla="val 50000"/>
                            <a:gd name="adj2" fmla="val 50000"/>
                          </a:avLst>
                        </a:prstGeom>
                        <a:ln>
                          <a:round/>
                        </a:ln>
                      </wps:spPr>
                      <wps:style>
                        <a:lnRef idx="2">
                          <a:schemeClr val="accent6"/>
                        </a:lnRef>
                        <a:fillRef idx="1">
                          <a:schemeClr val="lt1"/>
                        </a:fillRef>
                        <a:effectRef idx="0">
                          <a:schemeClr val="accent6"/>
                        </a:effectRef>
                        <a:fontRef idx="minor"/>
                      </wps:style>
                      <wps:txbx>
                        <w:txbxContent>
                          <w:p>
                            <w:pPr>
                              <w:pStyle w:val="Style25"/>
                              <w:tabs>
                                <w:tab w:val="left" w:pos="0" w:leader="none"/>
                                <w:tab w:val="left" w:pos="3915" w:leader="none"/>
                              </w:tabs>
                              <w:spacing w:lineRule="auto" w:line="235"/>
                              <w:ind w:right="-54" w:hanging="0"/>
                              <w:jc w:val="center"/>
                              <w:rPr>
                                <w:rFonts w:eastAsia="Times New Roman"/>
                                <w:b/>
                                <w:b/>
                                <w:bCs/>
                                <w:color w:val="0A0A0A"/>
                              </w:rPr>
                            </w:pPr>
                            <w:r>
                              <w:rPr>
                                <w:rFonts w:eastAsia="Times New Roman"/>
                                <w:b/>
                                <w:bCs/>
                                <w:color w:val="0A0A0A"/>
                              </w:rPr>
                              <w:t>В письме, направляемом работодателем представителю нанимателя (работодателю) гражданина по последнему месту его службы, должны содержаться следующие сведения:</w:t>
                            </w:r>
                          </w:p>
                          <w:p>
                            <w:pPr>
                              <w:pStyle w:val="Style25"/>
                              <w:spacing w:lineRule="exact" w:line="20"/>
                              <w:rPr>
                                <w:sz w:val="20"/>
                                <w:szCs w:val="20"/>
                              </w:rPr>
                            </w:pPr>
                            <w:r>
                              <w:rPr>
                                <w:sz w:val="20"/>
                                <w:szCs w:val="20"/>
                              </w:rPr>
                            </w:r>
                          </w:p>
                          <w:p>
                            <w:pPr>
                              <w:pStyle w:val="Style25"/>
                              <w:spacing w:lineRule="exact" w:line="200"/>
                              <w:rPr>
                                <w:sz w:val="20"/>
                                <w:szCs w:val="20"/>
                              </w:rPr>
                            </w:pPr>
                            <w:r>
                              <w:rPr>
                                <w:sz w:val="20"/>
                                <w:szCs w:val="20"/>
                              </w:rPr>
                            </w:r>
                          </w:p>
                          <w:p>
                            <w:pPr>
                              <w:pStyle w:val="Style25"/>
                              <w:jc w:val="center"/>
                              <w:rPr/>
                            </w:pPr>
                            <w:r>
                              <w:rPr/>
                            </w:r>
                          </w:p>
                        </w:txbxContent>
                      </wps:txbx>
                      <wps:bodyPr anchor="ctr">
                        <a:prstTxWarp prst="textNoShape"/>
                        <a:noAutofit/>
                      </wps:bodyPr>
                    </wps:wsp>
                  </a:graphicData>
                </a:graphic>
              </wp:anchor>
            </w:drawing>
          </mc:Choice>
          <mc:Fallback>
            <w:pict>
              <v:shape id="shape_0" ID="Стрелка вниз 10" fillcolor="white" stroked="t" style="position:absolute;margin-left:-17.25pt;margin-top:10.4pt;width:423.7pt;height:110.95pt" wp14:anchorId="2FCB3C9D" type="shapetype_67">
                <w10:wrap type="square"/>
                <v:fill o:detectmouseclick="t" type="solid" color2="black"/>
                <v:stroke color="#f79646" weight="25560" joinstyle="round" endcap="flat"/>
                <v:textbox>
                  <w:txbxContent>
                    <w:p>
                      <w:pPr>
                        <w:pStyle w:val="Style25"/>
                        <w:tabs>
                          <w:tab w:val="left" w:pos="0" w:leader="none"/>
                          <w:tab w:val="left" w:pos="3915" w:leader="none"/>
                        </w:tabs>
                        <w:spacing w:lineRule="auto" w:line="235"/>
                        <w:ind w:right="-54" w:hanging="0"/>
                        <w:jc w:val="center"/>
                        <w:rPr>
                          <w:rFonts w:eastAsia="Times New Roman"/>
                          <w:b/>
                          <w:b/>
                          <w:bCs/>
                          <w:color w:val="0A0A0A"/>
                        </w:rPr>
                      </w:pPr>
                      <w:r>
                        <w:rPr>
                          <w:rFonts w:eastAsia="Times New Roman"/>
                          <w:b/>
                          <w:bCs/>
                          <w:color w:val="0A0A0A"/>
                        </w:rPr>
                        <w:t>В письме, направляемом работодателем представителю нанимателя (работодателю) гражданина по последнему месту его службы, должны содержаться следующие сведения:</w:t>
                      </w:r>
                    </w:p>
                    <w:p>
                      <w:pPr>
                        <w:pStyle w:val="Style25"/>
                        <w:spacing w:lineRule="exact" w:line="20"/>
                        <w:rPr>
                          <w:sz w:val="20"/>
                          <w:szCs w:val="20"/>
                        </w:rPr>
                      </w:pPr>
                      <w:r>
                        <w:rPr>
                          <w:sz w:val="20"/>
                          <w:szCs w:val="20"/>
                        </w:rPr>
                      </w:r>
                    </w:p>
                    <w:p>
                      <w:pPr>
                        <w:pStyle w:val="Style25"/>
                        <w:spacing w:lineRule="exact" w:line="200"/>
                        <w:rPr>
                          <w:sz w:val="20"/>
                          <w:szCs w:val="20"/>
                        </w:rPr>
                      </w:pPr>
                      <w:r>
                        <w:rPr>
                          <w:sz w:val="20"/>
                          <w:szCs w:val="20"/>
                        </w:rPr>
                      </w:r>
                    </w:p>
                    <w:p>
                      <w:pPr>
                        <w:pStyle w:val="Style25"/>
                        <w:jc w:val="center"/>
                        <w:rPr/>
                      </w:pPr>
                      <w:r>
                        <w:rPr/>
                      </w:r>
                    </w:p>
                  </w:txbxContent>
                </v:textbox>
              </v:shape>
            </w:pict>
          </mc:Fallback>
        </mc:AlternateContent>
      </w:r>
    </w:p>
    <w:p>
      <w:pPr>
        <w:pStyle w:val="Normal"/>
        <w:tabs>
          <w:tab w:val="left" w:pos="231" w:leader="none"/>
        </w:tabs>
        <w:spacing w:lineRule="auto" w:line="235"/>
        <w:ind w:left="340" w:right="820" w:hanging="0"/>
        <w:rPr>
          <w:sz w:val="20"/>
          <w:szCs w:val="20"/>
        </w:rPr>
      </w:pPr>
      <w:r>
        <w:rPr>
          <w:sz w:val="20"/>
          <w:szCs w:val="20"/>
        </w:rPr>
      </w:r>
    </w:p>
    <w:p>
      <w:pPr>
        <w:pStyle w:val="Normal"/>
        <w:tabs>
          <w:tab w:val="left" w:pos="231" w:leader="none"/>
        </w:tabs>
        <w:spacing w:lineRule="auto" w:line="235"/>
        <w:ind w:left="340" w:right="820" w:hanging="0"/>
        <w:rPr>
          <w:sz w:val="20"/>
          <w:szCs w:val="20"/>
        </w:rPr>
      </w:pPr>
      <w:r>
        <w:rPr>
          <w:sz w:val="20"/>
          <w:szCs w:val="20"/>
        </w:rPr>
      </w:r>
    </w:p>
    <w:p>
      <w:pPr>
        <w:pStyle w:val="Normal"/>
        <w:tabs>
          <w:tab w:val="left" w:pos="231" w:leader="none"/>
        </w:tabs>
        <w:spacing w:lineRule="auto" w:line="235"/>
        <w:ind w:left="340" w:right="820" w:hanging="0"/>
        <w:rPr>
          <w:sz w:val="20"/>
          <w:szCs w:val="20"/>
        </w:rPr>
      </w:pPr>
      <w:r>
        <w:rPr>
          <w:sz w:val="20"/>
          <w:szCs w:val="20"/>
        </w:rPr>
      </w:r>
    </w:p>
    <w:p>
      <w:pPr>
        <w:pStyle w:val="Normal"/>
        <w:tabs>
          <w:tab w:val="left" w:pos="231" w:leader="none"/>
        </w:tabs>
        <w:spacing w:lineRule="auto" w:line="235"/>
        <w:ind w:left="340" w:right="820" w:hanging="0"/>
        <w:rPr>
          <w:sz w:val="20"/>
          <w:szCs w:val="20"/>
        </w:rPr>
      </w:pPr>
      <w:r>
        <w:rPr>
          <w:sz w:val="20"/>
          <w:szCs w:val="20"/>
        </w:rPr>
      </w:r>
    </w:p>
    <w:p>
      <w:pPr>
        <w:pStyle w:val="Normal"/>
        <w:tabs>
          <w:tab w:val="left" w:pos="231" w:leader="none"/>
        </w:tabs>
        <w:spacing w:lineRule="auto" w:line="235"/>
        <w:ind w:left="340" w:right="820" w:hanging="0"/>
        <w:rPr>
          <w:sz w:val="20"/>
          <w:szCs w:val="20"/>
        </w:rPr>
      </w:pPr>
      <w:r>
        <w:rPr>
          <w:sz w:val="20"/>
          <w:szCs w:val="20"/>
        </w:rPr>
      </w:r>
    </w:p>
    <w:p>
      <w:pPr>
        <w:pStyle w:val="Normal"/>
        <w:tabs>
          <w:tab w:val="left" w:pos="231" w:leader="none"/>
        </w:tabs>
        <w:spacing w:lineRule="auto" w:line="235"/>
        <w:ind w:left="340" w:right="820" w:hanging="0"/>
        <w:rPr>
          <w:rFonts w:eastAsia="Times New Roman"/>
          <w:b/>
          <w:b/>
          <w:bCs/>
          <w:color w:val="0A0A0A"/>
        </w:rPr>
      </w:pPr>
      <w:r>
        <w:rPr>
          <w:rFonts w:eastAsia="Times New Roman"/>
          <w:b/>
          <w:bCs/>
          <w:color w:val="0A0A0A"/>
        </w:rPr>
      </w:r>
    </w:p>
    <w:p>
      <w:pPr>
        <w:pStyle w:val="Normal"/>
        <w:tabs>
          <w:tab w:val="left" w:pos="231" w:leader="none"/>
        </w:tabs>
        <w:spacing w:lineRule="auto" w:line="235"/>
        <w:ind w:left="340" w:right="820" w:hanging="0"/>
        <w:rPr>
          <w:rFonts w:eastAsia="Times New Roman"/>
          <w:b/>
          <w:b/>
          <w:bCs/>
          <w:color w:val="0A0A0A"/>
        </w:rPr>
      </w:pPr>
      <w:r>
        <w:rPr>
          <w:rFonts w:eastAsia="Times New Roman"/>
          <w:b/>
          <w:bCs/>
          <w:color w:val="0A0A0A"/>
        </w:rPr>
      </w:r>
    </w:p>
    <w:p>
      <w:pPr>
        <w:pStyle w:val="Normal"/>
        <w:tabs>
          <w:tab w:val="left" w:pos="231" w:leader="none"/>
        </w:tabs>
        <w:spacing w:lineRule="auto" w:line="235"/>
        <w:ind w:left="340" w:right="820" w:hanging="0"/>
        <w:rPr>
          <w:rFonts w:eastAsia="Times New Roman"/>
          <w:b/>
          <w:b/>
          <w:bCs/>
          <w:color w:val="0A0A0A"/>
        </w:rPr>
      </w:pPr>
      <w:r>
        <w:rPr>
          <w:rFonts w:eastAsia="Times New Roman"/>
          <w:b/>
          <w:bCs/>
          <w:color w:val="0A0A0A"/>
        </w:rPr>
      </w:r>
    </w:p>
    <w:p>
      <w:pPr>
        <w:pStyle w:val="Normal"/>
        <w:spacing w:lineRule="exact" w:line="301"/>
        <w:rPr>
          <w:sz w:val="20"/>
          <w:szCs w:val="20"/>
        </w:rPr>
      </w:pPr>
      <w:r>
        <w:rPr>
          <w:sz w:val="20"/>
          <w:szCs w:val="20"/>
        </w:rPr>
      </w:r>
    </w:p>
    <w:p>
      <w:pPr>
        <w:pStyle w:val="Normal"/>
        <w:ind w:left="120" w:hanging="0"/>
        <w:jc w:val="both"/>
        <w:rPr>
          <w:sz w:val="28"/>
          <w:szCs w:val="28"/>
        </w:rPr>
      </w:pPr>
      <w:r>
        <w:rPr>
          <w:rFonts w:eastAsia="Times New Roman"/>
          <w:sz w:val="28"/>
          <w:szCs w:val="28"/>
        </w:rPr>
        <w:t>а) фамилия, имя, отчество (при наличии) гражданина (в случае, если фамилия, имя или отчество изменялись, указываются прежние);</w:t>
      </w:r>
    </w:p>
    <w:p>
      <w:pPr>
        <w:pStyle w:val="Normal"/>
        <w:spacing w:lineRule="auto" w:line="228"/>
        <w:ind w:left="120" w:hanging="0"/>
        <w:jc w:val="both"/>
        <w:rPr>
          <w:sz w:val="28"/>
          <w:szCs w:val="28"/>
        </w:rPr>
      </w:pPr>
      <w:r>
        <w:rPr>
          <w:rFonts w:eastAsia="Times New Roman"/>
          <w:sz w:val="28"/>
          <w:szCs w:val="28"/>
        </w:rPr>
        <w:t>б) число, месяц, год и место рождения гражданина (страна, республика, край, область, населенный пункт);</w:t>
      </w:r>
    </w:p>
    <w:p>
      <w:pPr>
        <w:pStyle w:val="Normal"/>
        <w:spacing w:lineRule="auto" w:line="228"/>
        <w:ind w:left="120" w:hanging="0"/>
        <w:jc w:val="both"/>
        <w:rPr>
          <w:sz w:val="28"/>
          <w:szCs w:val="28"/>
        </w:rPr>
      </w:pPr>
      <w:r>
        <w:rPr>
          <w:rFonts w:eastAsia="Times New Roman"/>
          <w:sz w:val="28"/>
          <w:szCs w:val="28"/>
        </w:rPr>
        <w:t>в) служебную должность, замещаемую гражданином непосредственно перед увольнением со службы (по сведениям, содержащимся в трудовой книжке);</w:t>
      </w:r>
    </w:p>
    <w:p>
      <w:pPr>
        <w:pStyle w:val="Normal"/>
        <w:spacing w:lineRule="auto" w:line="228"/>
        <w:ind w:left="120" w:hanging="0"/>
        <w:jc w:val="both"/>
        <w:rPr>
          <w:sz w:val="28"/>
          <w:szCs w:val="28"/>
        </w:rPr>
      </w:pPr>
      <w:r>
        <w:rPr>
          <w:rFonts w:eastAsia="Times New Roman"/>
          <w:sz w:val="28"/>
          <w:szCs w:val="28"/>
        </w:rPr>
        <w:t>г) наименование организации (полное, а также сокращенное (при его наличии));</w:t>
      </w:r>
    </w:p>
    <w:p>
      <w:pPr>
        <w:pStyle w:val="Normal"/>
        <w:spacing w:lineRule="auto" w:line="228"/>
        <w:ind w:left="120" w:hanging="0"/>
        <w:jc w:val="both"/>
        <w:rPr>
          <w:sz w:val="28"/>
          <w:szCs w:val="28"/>
        </w:rPr>
      </w:pPr>
      <w:r>
        <w:rPr>
          <w:rFonts w:eastAsia="Times New Roman"/>
          <w:sz w:val="28"/>
          <w:szCs w:val="28"/>
        </w:rPr>
        <w:t>д) дата и номер приказа (распоряжения) или иного решения работодателя, согласно которому гражданин принят на работу;</w:t>
      </w:r>
    </w:p>
    <w:p>
      <w:pPr>
        <w:pStyle w:val="Normal"/>
        <w:spacing w:lineRule="auto" w:line="228"/>
        <w:ind w:left="120" w:hanging="0"/>
        <w:jc w:val="both"/>
        <w:rPr>
          <w:sz w:val="28"/>
          <w:szCs w:val="28"/>
        </w:rPr>
      </w:pPr>
      <w:r>
        <w:rPr>
          <w:rFonts w:eastAsia="Times New Roman"/>
          <w:sz w:val="28"/>
          <w:szCs w:val="28"/>
        </w:rPr>
        <w:t>е) дата заключения трудового договора и срок, на который он заключен (указывается дата начала работы, а в случае, если заключается срочный трудовой договор, - срок его действия и обстоятельства (причины), послужившие основанием для заключения срочного трудового договора);</w:t>
      </w:r>
    </w:p>
    <w:p>
      <w:pPr>
        <w:pStyle w:val="Normal"/>
        <w:spacing w:lineRule="auto" w:line="228"/>
        <w:ind w:left="120" w:hanging="0"/>
        <w:jc w:val="both"/>
        <w:rPr>
          <w:sz w:val="28"/>
          <w:szCs w:val="28"/>
        </w:rPr>
      </w:pPr>
      <w:r>
        <w:rPr>
          <w:rFonts w:eastAsia="Times New Roman"/>
          <w:sz w:val="28"/>
          <w:szCs w:val="28"/>
        </w:rPr>
        <w:t>ж) наименование должности, которую занимает гражданин по трудовому договору в соответствии со штатным расписанием, а также структурное подразделение организации (при его наличии);</w:t>
      </w:r>
    </w:p>
    <w:p>
      <w:pPr>
        <w:pStyle w:val="Normal"/>
        <w:spacing w:lineRule="auto" w:line="228"/>
        <w:ind w:left="120" w:hanging="0"/>
        <w:jc w:val="both"/>
        <w:rPr>
          <w:sz w:val="28"/>
          <w:szCs w:val="28"/>
        </w:rPr>
      </w:pPr>
      <w:r>
        <w:rPr>
          <w:rFonts w:eastAsia="Times New Roman"/>
          <w:sz w:val="28"/>
          <w:szCs w:val="28"/>
        </w:rPr>
        <w:t>з) должностные обязанности, исполняемые по должности, занимаемой гражданином (указываются основные направления поручаемой работы).</w:t>
      </w:r>
    </w:p>
    <w:p>
      <w:pPr>
        <w:pStyle w:val="Normal"/>
        <w:spacing w:lineRule="exact" w:line="2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5"/>
        <w:rPr>
          <w:sz w:val="20"/>
          <w:szCs w:val="20"/>
        </w:rPr>
      </w:pPr>
      <w:r>
        <w:rPr>
          <w:sz w:val="20"/>
          <w:szCs w:val="20"/>
        </w:rPr>
      </w:r>
    </w:p>
    <w:p>
      <w:pPr>
        <w:pStyle w:val="Normal"/>
        <w:spacing w:lineRule="auto" w:line="225"/>
        <w:ind w:right="2040" w:hanging="0"/>
        <w:jc w:val="center"/>
        <w:rPr>
          <w:sz w:val="20"/>
          <w:szCs w:val="20"/>
        </w:rPr>
      </w:pPr>
      <w:r>
        <w:drawing>
          <wp:anchor behindDoc="1" distT="0" distB="0" distL="114300" distR="114300" simplePos="0" locked="0" layoutInCell="1" allowOverlap="1" relativeHeight="42">
            <wp:simplePos x="0" y="0"/>
            <wp:positionH relativeFrom="column">
              <wp:posOffset>-33020</wp:posOffset>
            </wp:positionH>
            <wp:positionV relativeFrom="paragraph">
              <wp:posOffset>24130</wp:posOffset>
            </wp:positionV>
            <wp:extent cx="4402455" cy="1449070"/>
            <wp:effectExtent l="0" t="0" r="0" b="0"/>
            <wp:wrapNone/>
            <wp:docPr id="72" name="Picture 1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109" descr=""/>
                    <pic:cNvPicPr>
                      <a:picLocks noChangeAspect="1" noChangeArrowheads="1"/>
                    </pic:cNvPicPr>
                  </pic:nvPicPr>
                  <pic:blipFill>
                    <a:blip r:embed="rId57"/>
                    <a:stretch>
                      <a:fillRect/>
                    </a:stretch>
                  </pic:blipFill>
                  <pic:spPr bwMode="auto">
                    <a:xfrm>
                      <a:off x="0" y="0"/>
                      <a:ext cx="4402455" cy="1449070"/>
                    </a:xfrm>
                    <a:prstGeom prst="rect">
                      <a:avLst/>
                    </a:prstGeom>
                  </pic:spPr>
                </pic:pic>
              </a:graphicData>
            </a:graphic>
          </wp:anchor>
        </w:drawing>
      </w:r>
      <w:r>
        <w:rPr>
          <w:rFonts w:eastAsia="Times New Roman"/>
        </w:rPr>
        <w:t>П</w:t>
      </w:r>
      <w:r>
        <w:rPr>
          <w:rFonts w:eastAsia="Times New Roman"/>
        </w:rPr>
        <w:t>исьмо направляется представителю нанимателя (работодателю) гражданина по последнему месту его службы в 10-дневный срок со дня заключения трудового договора с гражданином.</w:t>
      </w:r>
    </w:p>
    <w:p>
      <w:pPr>
        <w:pStyle w:val="Normal"/>
        <w:spacing w:lineRule="exact" w:line="215"/>
        <w:rPr>
          <w:sz w:val="20"/>
          <w:szCs w:val="20"/>
        </w:rPr>
      </w:pPr>
      <w:r>
        <w:rPr>
          <w:sz w:val="20"/>
          <w:szCs w:val="20"/>
        </w:rPr>
      </w:r>
    </w:p>
    <w:p>
      <w:pPr>
        <w:pStyle w:val="Normal"/>
        <w:ind w:right="1720" w:hanging="0"/>
        <w:jc w:val="center"/>
        <w:rPr>
          <w:sz w:val="20"/>
          <w:szCs w:val="20"/>
        </w:rPr>
      </w:pPr>
      <w:r>
        <w:rPr>
          <w:rFonts w:eastAsia="Times New Roman"/>
        </w:rPr>
        <w:t>Письмо направляется представителю нанимателя</w:t>
      </w:r>
    </w:p>
    <w:p>
      <w:pPr>
        <w:pStyle w:val="Normal"/>
        <w:spacing w:lineRule="auto" w:line="218"/>
        <w:ind w:right="1720" w:hanging="0"/>
        <w:jc w:val="center"/>
        <w:rPr>
          <w:sz w:val="20"/>
          <w:szCs w:val="20"/>
        </w:rPr>
      </w:pPr>
      <w:r>
        <w:rPr>
          <w:rFonts w:eastAsia="Times New Roman"/>
          <w:sz w:val="21"/>
          <w:szCs w:val="21"/>
        </w:rPr>
        <w:t>(работодателю) гражданина по последнему месту его службы</w:t>
      </w:r>
    </w:p>
    <w:p>
      <w:pPr>
        <w:pStyle w:val="Normal"/>
        <w:numPr>
          <w:ilvl w:val="0"/>
          <w:numId w:val="8"/>
        </w:numPr>
        <w:tabs>
          <w:tab w:val="left" w:pos="320" w:leader="none"/>
        </w:tabs>
        <w:spacing w:lineRule="auto" w:line="208"/>
        <w:ind w:left="320" w:hanging="165"/>
        <w:rPr>
          <w:rFonts w:eastAsia="Times New Roman"/>
        </w:rPr>
      </w:pPr>
      <w:r>
        <w:rPr>
          <w:rFonts w:eastAsia="Times New Roman"/>
        </w:rPr>
        <w:t>10-дневный срок со дня заключения трудового договора</w:t>
      </w:r>
    </w:p>
    <w:p>
      <w:pPr>
        <w:pStyle w:val="Normal"/>
        <w:numPr>
          <w:ilvl w:val="1"/>
          <w:numId w:val="8"/>
        </w:numPr>
        <w:tabs>
          <w:tab w:val="left" w:pos="2320" w:leader="none"/>
        </w:tabs>
        <w:ind w:left="2320" w:hanging="146"/>
        <w:rPr>
          <w:rFonts w:eastAsia="Times New Roman"/>
        </w:rPr>
      </w:pPr>
      <w:r>
        <w:rPr>
          <w:rFonts w:eastAsia="Times New Roman"/>
        </w:rPr>
        <w:t>гражданином</w:t>
      </w:r>
    </w:p>
    <w:p>
      <w:pPr>
        <w:pStyle w:val="Normal"/>
        <w:spacing w:lineRule="exact" w:line="20"/>
        <w:rPr>
          <w:sz w:val="20"/>
          <w:szCs w:val="20"/>
        </w:rPr>
      </w:pPr>
      <w:r>
        <w:rPr>
          <w:sz w:val="20"/>
          <w:szCs w:val="20"/>
        </w:rPr>
        <w:drawing>
          <wp:anchor behindDoc="1" distT="0" distB="0" distL="114300" distR="114300" simplePos="0" locked="0" layoutInCell="1" allowOverlap="1" relativeHeight="43">
            <wp:simplePos x="0" y="0"/>
            <wp:positionH relativeFrom="column">
              <wp:posOffset>1436370</wp:posOffset>
            </wp:positionH>
            <wp:positionV relativeFrom="paragraph">
              <wp:posOffset>151130</wp:posOffset>
            </wp:positionV>
            <wp:extent cx="2988310" cy="1440180"/>
            <wp:effectExtent l="0" t="0" r="0" b="0"/>
            <wp:wrapNone/>
            <wp:docPr id="73" name="Picture 1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110" descr=""/>
                    <pic:cNvPicPr>
                      <a:picLocks noChangeAspect="1" noChangeArrowheads="1"/>
                    </pic:cNvPicPr>
                  </pic:nvPicPr>
                  <pic:blipFill>
                    <a:blip r:embed="rId58"/>
                    <a:stretch>
                      <a:fillRect/>
                    </a:stretch>
                  </pic:blipFill>
                  <pic:spPr bwMode="auto">
                    <a:xfrm>
                      <a:off x="0" y="0"/>
                      <a:ext cx="2988310" cy="1440180"/>
                    </a:xfrm>
                    <a:prstGeom prst="rect">
                      <a:avLst/>
                    </a:prstGeom>
                  </pic:spPr>
                </pic:pic>
              </a:graphicData>
            </a:graphic>
          </wp:anchor>
        </w:drawing>
      </w:r>
    </w:p>
    <w:p>
      <w:pPr>
        <w:pStyle w:val="Normal"/>
        <w:spacing w:lineRule="exact" w:line="230"/>
        <w:rPr>
          <w:sz w:val="20"/>
          <w:szCs w:val="20"/>
        </w:rPr>
      </w:pPr>
      <w:r>
        <w:rPr>
          <w:sz w:val="20"/>
          <w:szCs w:val="20"/>
        </w:rPr>
      </w:r>
    </w:p>
    <w:p>
      <w:pPr>
        <w:pStyle w:val="Normal"/>
        <w:spacing w:lineRule="auto" w:line="235"/>
        <w:ind w:right="-28" w:firstLine="720"/>
        <w:jc w:val="both"/>
        <w:rPr>
          <w:rFonts w:eastAsia="Times New Roman"/>
          <w:sz w:val="28"/>
          <w:szCs w:val="28"/>
        </w:rPr>
      </w:pPr>
      <w:r>
        <w:rPr>
          <w:rFonts w:eastAsia="Times New Roman"/>
          <w:b/>
          <w:bCs/>
          <w:sz w:val="28"/>
          <w:szCs w:val="28"/>
        </w:rPr>
        <w:t xml:space="preserve">Неисполнение работодателем </w:t>
      </w:r>
      <w:r>
        <w:rPr>
          <w:rFonts w:eastAsia="Times New Roman"/>
          <w:sz w:val="28"/>
          <w:szCs w:val="28"/>
        </w:rPr>
        <w:t>указанной выше</w:t>
      </w:r>
      <w:r>
        <w:rPr>
          <w:rFonts w:eastAsia="Times New Roman"/>
          <w:b/>
          <w:bCs/>
          <w:sz w:val="28"/>
          <w:szCs w:val="28"/>
        </w:rPr>
        <w:t xml:space="preserve"> </w:t>
      </w:r>
      <w:r>
        <w:rPr>
          <w:rFonts w:eastAsia="Times New Roman"/>
          <w:sz w:val="28"/>
          <w:szCs w:val="28"/>
        </w:rPr>
        <w:t>обязанности является правонарушением и влечет ответственность, предусмотренную ст. 19.29 Кодекса об административных правонарушениях. Статья 19.29 КоАП РФ предусматривает наложение административного штрафа на должностных лиц от 20 000 до 50 000 руб.; на лиц, осуществляющих предпринимательскую деятельность без образования юридического лица, – от 20 000 до 50 000 руб.; на юридических лиц – от 100 000 до 500 000 руб.</w:t>
      </w:r>
    </w:p>
    <w:p>
      <w:pPr>
        <w:pStyle w:val="Normal"/>
        <w:spacing w:lineRule="auto" w:line="235"/>
        <w:ind w:right="-28" w:firstLine="720"/>
        <w:jc w:val="both"/>
        <w:rPr>
          <w:rFonts w:eastAsia="Times New Roman"/>
          <w:sz w:val="28"/>
          <w:szCs w:val="28"/>
        </w:rPr>
      </w:pPr>
      <w:r>
        <w:rPr>
          <w:rFonts w:eastAsia="Times New Roman"/>
          <w:sz w:val="28"/>
          <w:szCs w:val="28"/>
        </w:rPr>
        <mc:AlternateContent>
          <mc:Choice Requires="wps">
            <w:drawing>
              <wp:anchor behindDoc="0" distT="0" distB="0" distL="114300" distR="114300" simplePos="0" locked="0" layoutInCell="1" allowOverlap="1" relativeHeight="65" wp14:anchorId="55A7A192">
                <wp:simplePos x="0" y="0"/>
                <wp:positionH relativeFrom="column">
                  <wp:posOffset>-57150</wp:posOffset>
                </wp:positionH>
                <wp:positionV relativeFrom="paragraph">
                  <wp:posOffset>89535</wp:posOffset>
                </wp:positionV>
                <wp:extent cx="4953635" cy="610235"/>
                <wp:effectExtent l="57150" t="38100" r="76200" b="95250"/>
                <wp:wrapNone/>
                <wp:docPr id="74" name="Прямоугольник 14"/>
                <a:graphic xmlns:a="http://schemas.openxmlformats.org/drawingml/2006/main">
                  <a:graphicData uri="http://schemas.microsoft.com/office/word/2010/wordprocessingShape">
                    <wps:wsp>
                      <wps:cNvSpPr/>
                      <wps:spPr>
                        <a:xfrm>
                          <a:off x="0" y="0"/>
                          <a:ext cx="4952880" cy="609480"/>
                        </a:xfrm>
                        <a:prstGeom prst="rect">
                          <a:avLst/>
                        </a:prstGeom>
                        <a:ln>
                          <a:solidFill>
                            <a:srgbClr val="98b855"/>
                          </a:solidFill>
                          <a:round/>
                        </a:ln>
                        <a:effectLst>
                          <a:outerShdw blurRad="40000" dir="5400000" dist="20000" rotWithShape="0">
                            <a:srgbClr val="000000">
                              <a:alpha val="38000"/>
                            </a:srgbClr>
                          </a:outerShdw>
                        </a:effectLst>
                      </wps:spPr>
                      <wps:style>
                        <a:lnRef idx="1">
                          <a:schemeClr val="accent3"/>
                        </a:lnRef>
                        <a:fillRef idx="2">
                          <a:schemeClr val="accent3"/>
                        </a:fillRef>
                        <a:effectRef idx="1">
                          <a:schemeClr val="accent3"/>
                        </a:effectRef>
                        <a:fontRef idx="minor"/>
                      </wps:style>
                      <wps:txbx>
                        <w:txbxContent>
                          <w:p>
                            <w:pPr>
                              <w:pStyle w:val="Style25"/>
                              <w:tabs>
                                <w:tab w:val="left" w:pos="457" w:leader="none"/>
                              </w:tabs>
                              <w:spacing w:lineRule="auto" w:line="247"/>
                              <w:ind w:left="282" w:right="380" w:hanging="0"/>
                              <w:jc w:val="both"/>
                              <w:rPr>
                                <w:rFonts w:eastAsia="Times New Roman"/>
                                <w:sz w:val="24"/>
                                <w:szCs w:val="24"/>
                              </w:rPr>
                            </w:pPr>
                            <w:r>
                              <w:rPr>
                                <w:rFonts w:eastAsia="Times New Roman"/>
                                <w:color w:val="000000"/>
                                <w:sz w:val="24"/>
                                <w:szCs w:val="24"/>
                              </w:rPr>
                              <w:t>Примерный образец сообщения работодателю служащего по последнему месту его службы о заключении трудового договора (см. Приложение 3).</w:t>
                            </w:r>
                          </w:p>
                          <w:p>
                            <w:pPr>
                              <w:pStyle w:val="Style25"/>
                              <w:jc w:val="center"/>
                              <w:rPr>
                                <w:color w:val="000000"/>
                              </w:rPr>
                            </w:pPr>
                            <w:r>
                              <w:rPr>
                                <w:color w:val="000000"/>
                              </w:rPr>
                            </w:r>
                          </w:p>
                        </w:txbxContent>
                      </wps:txbx>
                      <wps:bodyPr anchor="ctr">
                        <a:prstTxWarp prst="textNoShape"/>
                        <a:noAutofit/>
                      </wps:bodyPr>
                    </wps:wsp>
                  </a:graphicData>
                </a:graphic>
              </wp:anchor>
            </w:drawing>
          </mc:Choice>
          <mc:Fallback>
            <w:pict>
              <v:rect id="shape_0" ID="Прямоугольник 14" fillcolor="#e3fbc2" stroked="t" style="position:absolute;margin-left:-4.5pt;margin-top:7.05pt;width:389.95pt;height:47.95pt" wp14:anchorId="55A7A192">
                <w10:wrap type="square"/>
                <v:fill o:detectmouseclick="t" color2="#f4ffe6"/>
                <v:stroke color="#98b855" weight="9360" joinstyle="round" endcap="flat"/>
                <v:shadow on="t" obscured="f" color="black"/>
                <v:textbox>
                  <w:txbxContent>
                    <w:p>
                      <w:pPr>
                        <w:pStyle w:val="Style25"/>
                        <w:tabs>
                          <w:tab w:val="left" w:pos="457" w:leader="none"/>
                        </w:tabs>
                        <w:spacing w:lineRule="auto" w:line="247"/>
                        <w:ind w:left="282" w:right="380" w:hanging="0"/>
                        <w:jc w:val="both"/>
                        <w:rPr>
                          <w:rFonts w:eastAsia="Times New Roman"/>
                          <w:sz w:val="24"/>
                          <w:szCs w:val="24"/>
                        </w:rPr>
                      </w:pPr>
                      <w:r>
                        <w:rPr>
                          <w:rFonts w:eastAsia="Times New Roman"/>
                          <w:color w:val="000000"/>
                          <w:sz w:val="24"/>
                          <w:szCs w:val="24"/>
                        </w:rPr>
                        <w:t>Примерный образец сообщения работодателю служащего по последнему месту его службы о заключении трудового договора (см. Приложение 3).</w:t>
                      </w:r>
                    </w:p>
                    <w:p>
                      <w:pPr>
                        <w:pStyle w:val="Style25"/>
                        <w:jc w:val="center"/>
                        <w:rPr>
                          <w:color w:val="000000"/>
                        </w:rPr>
                      </w:pPr>
                      <w:r>
                        <w:rPr>
                          <w:color w:val="000000"/>
                        </w:rPr>
                      </w:r>
                    </w:p>
                  </w:txbxContent>
                </v:textbox>
              </v:rect>
            </w:pict>
          </mc:Fallback>
        </mc:AlternateContent>
      </w:r>
    </w:p>
    <w:p>
      <w:pPr>
        <w:pStyle w:val="Normal"/>
        <w:spacing w:lineRule="auto" w:line="235"/>
        <w:ind w:right="-28" w:firstLine="720"/>
        <w:jc w:val="both"/>
        <w:rPr>
          <w:rFonts w:eastAsia="Times New Roman"/>
          <w:sz w:val="28"/>
          <w:szCs w:val="28"/>
        </w:rPr>
      </w:pPr>
      <w:r>
        <w:rPr>
          <w:rFonts w:eastAsia="Times New Roman"/>
          <w:sz w:val="28"/>
          <w:szCs w:val="28"/>
        </w:rPr>
      </w:r>
    </w:p>
    <w:p>
      <w:pPr>
        <w:pStyle w:val="Normal"/>
        <w:spacing w:lineRule="auto" w:line="235"/>
        <w:ind w:right="-28" w:firstLine="720"/>
        <w:jc w:val="both"/>
        <w:rPr>
          <w:sz w:val="28"/>
          <w:szCs w:val="28"/>
        </w:rPr>
      </w:pPr>
      <w:r>
        <w:rPr>
          <w:sz w:val="28"/>
          <w:szCs w:val="28"/>
        </w:rPr>
        <w:drawing>
          <wp:anchor behindDoc="1" distT="0" distB="0" distL="114300" distR="114300" simplePos="0" locked="0" layoutInCell="1" allowOverlap="1" relativeHeight="64">
            <wp:simplePos x="0" y="0"/>
            <wp:positionH relativeFrom="column">
              <wp:posOffset>-285750</wp:posOffset>
            </wp:positionH>
            <wp:positionV relativeFrom="paragraph">
              <wp:posOffset>6393180</wp:posOffset>
            </wp:positionV>
            <wp:extent cx="5822315" cy="2762250"/>
            <wp:effectExtent l="0" t="0" r="0" b="0"/>
            <wp:wrapNone/>
            <wp:docPr id="76" name="Picture 1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111" descr=""/>
                    <pic:cNvPicPr>
                      <a:picLocks noChangeAspect="1" noChangeArrowheads="1"/>
                    </pic:cNvPicPr>
                  </pic:nvPicPr>
                  <pic:blipFill>
                    <a:blip r:embed="rId59"/>
                    <a:stretch>
                      <a:fillRect/>
                    </a:stretch>
                  </pic:blipFill>
                  <pic:spPr bwMode="auto">
                    <a:xfrm>
                      <a:off x="0" y="0"/>
                      <a:ext cx="5822315" cy="2762250"/>
                    </a:xfrm>
                    <a:prstGeom prst="rect">
                      <a:avLst/>
                    </a:prstGeom>
                  </pic:spPr>
                </pic:pic>
              </a:graphicData>
            </a:graphic>
          </wp:anchor>
        </w:drawing>
      </w:r>
    </w:p>
    <w:p>
      <w:pPr>
        <w:pStyle w:val="Normal"/>
        <w:spacing w:lineRule="exact" w:line="20"/>
        <w:rPr>
          <w:sz w:val="20"/>
          <w:szCs w:val="20"/>
        </w:rPr>
      </w:pPr>
      <w:r>
        <w:rPr>
          <w:sz w:val="20"/>
          <w:szCs w:val="20"/>
        </w:rPr>
      </w:r>
    </w:p>
    <w:p>
      <w:pPr>
        <w:pStyle w:val="Normal"/>
        <w:spacing w:lineRule="exact" w:line="200"/>
        <w:rPr>
          <w:sz w:val="20"/>
          <w:szCs w:val="20"/>
        </w:rPr>
      </w:pPr>
      <w:r>
        <w:rPr>
          <w:sz w:val="20"/>
          <w:szCs w:val="20"/>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pacing w:lineRule="exact" w:line="322"/>
        <w:rPr>
          <w:sz w:val="20"/>
          <w:szCs w:val="20"/>
        </w:rPr>
      </w:pPr>
      <w:r>
        <w:rPr/>
        <w:t xml:space="preserve">                                                                                                            </w:t>
      </w:r>
      <w:r>
        <w:rPr>
          <w:rFonts w:eastAsia="Arial Unicode MS" w:cs="Arial Unicode MS" w:ascii="Calibri" w:hAnsi="Calibri" w:asciiTheme="minorHAnsi" w:hAnsiTheme="minorHAnsi"/>
          <w:b/>
          <w:bCs/>
          <w:i/>
          <w:iCs/>
          <w:sz w:val="24"/>
          <w:szCs w:val="24"/>
        </w:rPr>
        <w:t xml:space="preserve">Приложение </w:t>
      </w:r>
      <w:r>
        <w:rPr>
          <w:rFonts w:eastAsia="Arial Unicode MS" w:cs="Arial Unicode MS" w:ascii="Arial Unicode MS" w:hAnsi="Arial Unicode MS"/>
          <w:b/>
          <w:bCs/>
          <w:i/>
          <w:iCs/>
          <w:sz w:val="24"/>
          <w:szCs w:val="24"/>
        </w:rPr>
        <w:t>1</w:t>
      </w:r>
    </w:p>
    <w:p>
      <w:pPr>
        <w:pStyle w:val="Normal"/>
        <w:spacing w:lineRule="exact" w:line="196"/>
        <w:rPr>
          <w:sz w:val="20"/>
          <w:szCs w:val="20"/>
        </w:rPr>
      </w:pPr>
      <w:r>
        <w:rPr>
          <w:sz w:val="20"/>
          <w:szCs w:val="20"/>
        </w:rPr>
      </w:r>
    </w:p>
    <w:p>
      <w:pPr>
        <w:pStyle w:val="Normal"/>
        <w:rPr>
          <w:sz w:val="20"/>
          <w:szCs w:val="20"/>
        </w:rPr>
      </w:pPr>
      <w:r>
        <w:rPr>
          <w:rFonts w:eastAsia="Arial" w:cs="Arial" w:ascii="Arial" w:hAnsi="Arial"/>
          <w:b/>
          <w:bCs/>
          <w:color w:val="FFFFFF"/>
          <w:sz w:val="25"/>
          <w:szCs w:val="25"/>
        </w:rPr>
        <w:t>3</w:t>
      </w:r>
    </w:p>
    <w:p>
      <w:pPr>
        <w:pStyle w:val="Normal"/>
        <w:ind w:right="300" w:hanging="0"/>
        <w:jc w:val="right"/>
        <w:rPr>
          <w:sz w:val="20"/>
          <w:szCs w:val="20"/>
        </w:rPr>
      </w:pPr>
      <w:r>
        <w:rPr>
          <w:rFonts w:eastAsia="Times New Roman"/>
        </w:rPr>
        <w:t>Представителю нанимателя</w:t>
      </w:r>
    </w:p>
    <w:p>
      <w:pPr>
        <w:pStyle w:val="Normal"/>
        <w:spacing w:lineRule="exact" w:line="11"/>
        <w:rPr>
          <w:sz w:val="20"/>
          <w:szCs w:val="20"/>
        </w:rPr>
      </w:pPr>
      <w:r>
        <w:rPr>
          <w:sz w:val="20"/>
          <w:szCs w:val="20"/>
        </w:rPr>
      </w:r>
    </w:p>
    <w:p>
      <w:pPr>
        <w:pStyle w:val="Normal"/>
        <w:ind w:right="300" w:hanging="0"/>
        <w:jc w:val="right"/>
        <w:rPr>
          <w:sz w:val="20"/>
          <w:szCs w:val="20"/>
        </w:rPr>
      </w:pPr>
      <w:r>
        <w:rPr>
          <w:rFonts w:eastAsia="Times New Roman"/>
        </w:rPr>
        <w:t>______________________________</w:t>
      </w:r>
    </w:p>
    <w:p>
      <w:pPr>
        <w:pStyle w:val="Normal"/>
        <w:spacing w:lineRule="exact" w:line="11"/>
        <w:rPr>
          <w:sz w:val="20"/>
          <w:szCs w:val="20"/>
        </w:rPr>
      </w:pPr>
      <w:r>
        <w:rPr>
          <w:sz w:val="20"/>
          <w:szCs w:val="20"/>
        </w:rPr>
      </w:r>
    </w:p>
    <w:p>
      <w:pPr>
        <w:pStyle w:val="Normal"/>
        <w:ind w:right="300" w:hanging="0"/>
        <w:jc w:val="right"/>
        <w:rPr>
          <w:sz w:val="20"/>
          <w:szCs w:val="20"/>
        </w:rPr>
      </w:pPr>
      <w:r>
        <w:rPr>
          <w:rFonts w:eastAsia="Times New Roman"/>
        </w:rPr>
        <w:t>(Ф.И.О., занимаемая должность)</w:t>
      </w:r>
    </w:p>
    <w:p>
      <w:pPr>
        <w:pStyle w:val="Normal"/>
        <w:spacing w:lineRule="exact" w:line="200"/>
        <w:rPr>
          <w:sz w:val="20"/>
          <w:szCs w:val="20"/>
        </w:rPr>
      </w:pPr>
      <w:r>
        <w:rPr>
          <w:sz w:val="20"/>
          <w:szCs w:val="20"/>
        </w:rPr>
      </w:r>
    </w:p>
    <w:p>
      <w:pPr>
        <w:pStyle w:val="Normal"/>
        <w:spacing w:lineRule="exact" w:line="339"/>
        <w:rPr>
          <w:sz w:val="20"/>
          <w:szCs w:val="20"/>
        </w:rPr>
      </w:pPr>
      <w:r>
        <w:rPr>
          <w:sz w:val="20"/>
          <w:szCs w:val="20"/>
        </w:rPr>
      </w:r>
    </w:p>
    <w:p>
      <w:pPr>
        <w:pStyle w:val="Normal"/>
        <w:ind w:left="600" w:hanging="0"/>
        <w:rPr>
          <w:sz w:val="20"/>
          <w:szCs w:val="20"/>
        </w:rPr>
      </w:pPr>
      <w:r>
        <w:rPr>
          <w:rFonts w:eastAsia="Times New Roman"/>
        </w:rPr>
        <w:t>Уведомление о получении подарка от «__»_____________20__ г.</w:t>
      </w:r>
    </w:p>
    <w:p>
      <w:pPr>
        <w:pStyle w:val="Normal"/>
        <w:spacing w:lineRule="exact" w:line="275"/>
        <w:rPr>
          <w:sz w:val="20"/>
          <w:szCs w:val="20"/>
        </w:rPr>
      </w:pPr>
      <w:r>
        <w:rPr>
          <w:sz w:val="20"/>
          <w:szCs w:val="20"/>
        </w:rPr>
      </w:r>
    </w:p>
    <w:p>
      <w:pPr>
        <w:pStyle w:val="Normal"/>
        <w:spacing w:lineRule="auto" w:line="261"/>
        <w:ind w:right="300" w:firstLine="454"/>
        <w:rPr>
          <w:sz w:val="20"/>
          <w:szCs w:val="20"/>
        </w:rPr>
      </w:pPr>
      <w:r>
        <w:rPr>
          <w:rFonts w:eastAsia="Times New Roman"/>
          <w:sz w:val="21"/>
          <w:szCs w:val="21"/>
        </w:rPr>
        <w:t>Извещаю о получении «____» ______________ 20____ г. подарка(ов) на _______________________________________________________________</w:t>
      </w:r>
    </w:p>
    <w:p>
      <w:pPr>
        <w:pStyle w:val="Normal"/>
        <w:spacing w:lineRule="exact" w:line="1"/>
        <w:rPr>
          <w:sz w:val="20"/>
          <w:szCs w:val="20"/>
        </w:rPr>
      </w:pPr>
      <w:r>
        <w:rPr>
          <w:sz w:val="20"/>
          <w:szCs w:val="20"/>
        </w:rPr>
      </w:r>
    </w:p>
    <w:p>
      <w:pPr>
        <w:pStyle w:val="Normal"/>
        <w:spacing w:lineRule="auto" w:line="268"/>
        <w:ind w:right="280" w:hanging="0"/>
        <w:jc w:val="center"/>
        <w:rPr>
          <w:sz w:val="20"/>
          <w:szCs w:val="20"/>
        </w:rPr>
      </w:pPr>
      <w:r>
        <w:rPr>
          <w:rFonts w:eastAsia="Times New Roman"/>
        </w:rPr>
        <w:t>(наименование протокольного мероприятия, служебной командировки, _________________________________________________________________ другого официального мероприятия, место и дата проведения)</w:t>
      </w:r>
    </w:p>
    <w:p>
      <w:pPr>
        <w:pStyle w:val="Normal"/>
        <w:spacing w:lineRule="exact" w:line="216"/>
        <w:rPr>
          <w:sz w:val="20"/>
          <w:szCs w:val="20"/>
        </w:rPr>
      </w:pPr>
      <w:r>
        <w:rPr>
          <w:sz w:val="20"/>
          <w:szCs w:val="20"/>
        </w:rPr>
      </w:r>
    </w:p>
    <w:tbl>
      <w:tblPr>
        <w:tblW w:w="7245" w:type="dxa"/>
        <w:jc w:val="left"/>
        <w:tblInd w:w="10" w:type="dxa"/>
        <w:tblBorders>
          <w:top w:val="single" w:sz="8" w:space="0" w:color="00000A"/>
          <w:left w:val="single" w:sz="8" w:space="0" w:color="00000A"/>
          <w:right w:val="single" w:sz="8" w:space="0" w:color="00000A"/>
          <w:insideV w:val="single" w:sz="8" w:space="0" w:color="00000A"/>
        </w:tblBorders>
        <w:tblCellMar>
          <w:top w:w="0" w:type="dxa"/>
          <w:left w:w="-10" w:type="dxa"/>
          <w:bottom w:w="0" w:type="dxa"/>
          <w:right w:w="0" w:type="dxa"/>
        </w:tblCellMar>
        <w:tblLook w:firstRow="1" w:noVBand="1" w:lastRow="0" w:firstColumn="1" w:lastColumn="0" w:noHBand="0" w:val="04a0"/>
      </w:tblPr>
      <w:tblGrid>
        <w:gridCol w:w="480"/>
        <w:gridCol w:w="180"/>
        <w:gridCol w:w="940"/>
        <w:gridCol w:w="2380"/>
        <w:gridCol w:w="1160"/>
        <w:gridCol w:w="2060"/>
        <w:gridCol w:w="10"/>
        <w:gridCol w:w="20"/>
        <w:gridCol w:w="14"/>
      </w:tblGrid>
      <w:tr>
        <w:trPr>
          <w:trHeight w:val="273" w:hRule="atLeast"/>
        </w:trPr>
        <w:tc>
          <w:tcPr>
            <w:tcW w:w="480" w:type="dxa"/>
            <w:tcBorders>
              <w:top w:val="single" w:sz="8" w:space="0" w:color="00000A"/>
              <w:left w:val="single" w:sz="8" w:space="0" w:color="00000A"/>
              <w:right w:val="single" w:sz="8" w:space="0" w:color="00000A"/>
              <w:insideV w:val="single" w:sz="8" w:space="0" w:color="00000A"/>
            </w:tcBorders>
            <w:shd w:fill="auto" w:val="clear"/>
            <w:tcMar>
              <w:left w:w="-10" w:type="dxa"/>
            </w:tcMar>
            <w:vAlign w:val="bottom"/>
          </w:tcPr>
          <w:p>
            <w:pPr>
              <w:pStyle w:val="Normal"/>
              <w:rPr>
                <w:sz w:val="23"/>
                <w:szCs w:val="23"/>
              </w:rPr>
            </w:pPr>
            <w:r>
              <w:rPr>
                <w:sz w:val="23"/>
                <w:szCs w:val="23"/>
              </w:rPr>
            </w:r>
          </w:p>
        </w:tc>
        <w:tc>
          <w:tcPr>
            <w:tcW w:w="180" w:type="dxa"/>
            <w:tcBorders>
              <w:top w:val="single" w:sz="8" w:space="0" w:color="00000A"/>
            </w:tcBorders>
            <w:shd w:fill="auto" w:val="clear"/>
            <w:vAlign w:val="bottom"/>
          </w:tcPr>
          <w:p>
            <w:pPr>
              <w:pStyle w:val="Normal"/>
              <w:rPr>
                <w:sz w:val="23"/>
                <w:szCs w:val="23"/>
              </w:rPr>
            </w:pPr>
            <w:r>
              <w:rPr>
                <w:sz w:val="23"/>
                <w:szCs w:val="23"/>
              </w:rPr>
            </w:r>
          </w:p>
        </w:tc>
        <w:tc>
          <w:tcPr>
            <w:tcW w:w="940" w:type="dxa"/>
            <w:vMerge w:val="restart"/>
            <w:tcBorders>
              <w:top w:val="single" w:sz="8" w:space="0" w:color="00000A"/>
              <w:right w:val="single" w:sz="8" w:space="0" w:color="00000A"/>
              <w:insideV w:val="single" w:sz="8" w:space="0" w:color="00000A"/>
            </w:tcBorders>
            <w:shd w:fill="auto" w:val="clear"/>
            <w:vAlign w:val="bottom"/>
          </w:tcPr>
          <w:p>
            <w:pPr>
              <w:pStyle w:val="Normal"/>
              <w:ind w:right="100" w:hanging="0"/>
              <w:jc w:val="center"/>
              <w:rPr>
                <w:sz w:val="20"/>
                <w:szCs w:val="20"/>
              </w:rPr>
            </w:pPr>
            <w:r>
              <w:rPr>
                <w:rFonts w:eastAsia="Times New Roman"/>
                <w:w w:val="99"/>
                <w:sz w:val="20"/>
                <w:szCs w:val="20"/>
              </w:rPr>
              <w:t>Наиме-</w:t>
            </w:r>
          </w:p>
        </w:tc>
        <w:tc>
          <w:tcPr>
            <w:tcW w:w="2380" w:type="dxa"/>
            <w:tcBorders>
              <w:top w:val="single" w:sz="8" w:space="0" w:color="00000A"/>
              <w:right w:val="single" w:sz="8" w:space="0" w:color="00000A"/>
              <w:insideV w:val="single" w:sz="8" w:space="0" w:color="00000A"/>
            </w:tcBorders>
            <w:shd w:fill="auto" w:val="clear"/>
            <w:vAlign w:val="bottom"/>
          </w:tcPr>
          <w:p>
            <w:pPr>
              <w:pStyle w:val="Normal"/>
              <w:rPr>
                <w:sz w:val="23"/>
                <w:szCs w:val="23"/>
              </w:rPr>
            </w:pPr>
            <w:r>
              <w:rPr>
                <w:sz w:val="23"/>
                <w:szCs w:val="23"/>
              </w:rPr>
            </w:r>
          </w:p>
        </w:tc>
        <w:tc>
          <w:tcPr>
            <w:tcW w:w="1160" w:type="dxa"/>
            <w:tcBorders>
              <w:top w:val="single" w:sz="8" w:space="0" w:color="00000A"/>
              <w:right w:val="single" w:sz="8" w:space="0" w:color="00000A"/>
              <w:insideV w:val="single" w:sz="8" w:space="0" w:color="00000A"/>
            </w:tcBorders>
            <w:shd w:fill="auto" w:val="clear"/>
            <w:vAlign w:val="bottom"/>
          </w:tcPr>
          <w:p>
            <w:pPr>
              <w:pStyle w:val="Normal"/>
              <w:rPr>
                <w:sz w:val="23"/>
                <w:szCs w:val="23"/>
              </w:rPr>
            </w:pPr>
            <w:r>
              <w:rPr>
                <w:sz w:val="23"/>
                <w:szCs w:val="23"/>
              </w:rPr>
            </w:r>
          </w:p>
        </w:tc>
        <w:tc>
          <w:tcPr>
            <w:tcW w:w="2070" w:type="dxa"/>
            <w:gridSpan w:val="2"/>
            <w:tcBorders>
              <w:top w:val="single" w:sz="8" w:space="0" w:color="00000A"/>
              <w:right w:val="single" w:sz="8" w:space="0" w:color="00000A"/>
              <w:insideV w:val="single" w:sz="8" w:space="0" w:color="00000A"/>
            </w:tcBorders>
            <w:shd w:fill="auto" w:val="clear"/>
            <w:vAlign w:val="bottom"/>
          </w:tcPr>
          <w:p>
            <w:pPr>
              <w:pStyle w:val="Normal"/>
              <w:jc w:val="center"/>
              <w:rPr>
                <w:sz w:val="20"/>
                <w:szCs w:val="20"/>
              </w:rPr>
            </w:pPr>
            <w:r>
              <w:rPr>
                <w:rFonts w:eastAsia="Times New Roman"/>
                <w:sz w:val="20"/>
                <w:szCs w:val="20"/>
              </w:rPr>
              <w:t>Стоимость в рублях</w:t>
            </w:r>
          </w:p>
        </w:tc>
        <w:tc>
          <w:tcPr>
            <w:tcW w:w="34" w:type="dxa"/>
            <w:gridSpan w:val="2"/>
            <w:tcBorders/>
            <w:shd w:fill="auto" w:val="clear"/>
            <w:vAlign w:val="bottom"/>
          </w:tcPr>
          <w:p>
            <w:pPr>
              <w:pStyle w:val="Normal"/>
              <w:rPr>
                <w:sz w:val="1"/>
                <w:szCs w:val="1"/>
              </w:rPr>
            </w:pPr>
            <w:r>
              <w:rPr>
                <w:sz w:val="1"/>
                <w:szCs w:val="1"/>
              </w:rPr>
            </w:r>
          </w:p>
        </w:tc>
      </w:tr>
      <w:tr>
        <w:trPr>
          <w:trHeight w:val="120" w:hRule="atLeast"/>
        </w:trPr>
        <w:tc>
          <w:tcPr>
            <w:tcW w:w="480" w:type="dxa"/>
            <w:vMerge w:val="restart"/>
            <w:tcBorders>
              <w:left w:val="single" w:sz="8" w:space="0" w:color="00000A"/>
              <w:right w:val="single" w:sz="8" w:space="0" w:color="00000A"/>
              <w:insideV w:val="single" w:sz="8" w:space="0" w:color="00000A"/>
            </w:tcBorders>
            <w:shd w:fill="auto" w:val="clear"/>
            <w:tcMar>
              <w:left w:w="-10" w:type="dxa"/>
            </w:tcMar>
            <w:vAlign w:val="bottom"/>
          </w:tcPr>
          <w:p>
            <w:pPr>
              <w:pStyle w:val="Normal"/>
              <w:jc w:val="center"/>
              <w:rPr>
                <w:sz w:val="20"/>
                <w:szCs w:val="20"/>
              </w:rPr>
            </w:pPr>
            <w:r>
              <w:rPr>
                <w:rFonts w:eastAsia="Times New Roman"/>
                <w:w w:val="94"/>
                <w:sz w:val="20"/>
                <w:szCs w:val="20"/>
              </w:rPr>
              <w:t>№</w:t>
            </w:r>
          </w:p>
        </w:tc>
        <w:tc>
          <w:tcPr>
            <w:tcW w:w="180" w:type="dxa"/>
            <w:tcBorders/>
            <w:shd w:fill="auto" w:val="clear"/>
            <w:vAlign w:val="bottom"/>
          </w:tcPr>
          <w:p>
            <w:pPr>
              <w:pStyle w:val="Normal"/>
              <w:rPr>
                <w:sz w:val="10"/>
                <w:szCs w:val="10"/>
              </w:rPr>
            </w:pPr>
            <w:r>
              <w:rPr>
                <w:sz w:val="10"/>
                <w:szCs w:val="10"/>
              </w:rPr>
            </w:r>
          </w:p>
        </w:tc>
        <w:tc>
          <w:tcPr>
            <w:tcW w:w="940" w:type="dxa"/>
            <w:vMerge w:val="continue"/>
            <w:tcBorders>
              <w:right w:val="single" w:sz="8" w:space="0" w:color="00000A"/>
              <w:insideV w:val="single" w:sz="8" w:space="0" w:color="00000A"/>
            </w:tcBorders>
            <w:shd w:fill="auto" w:val="clear"/>
            <w:vAlign w:val="bottom"/>
          </w:tcPr>
          <w:p>
            <w:pPr>
              <w:pStyle w:val="Normal"/>
              <w:rPr>
                <w:sz w:val="10"/>
                <w:szCs w:val="10"/>
              </w:rPr>
            </w:pPr>
            <w:r>
              <w:rPr>
                <w:sz w:val="10"/>
                <w:szCs w:val="10"/>
              </w:rPr>
            </w:r>
          </w:p>
        </w:tc>
        <w:tc>
          <w:tcPr>
            <w:tcW w:w="2380" w:type="dxa"/>
            <w:vMerge w:val="restart"/>
            <w:tcBorders>
              <w:right w:val="single" w:sz="8" w:space="0" w:color="00000A"/>
              <w:insideV w:val="single" w:sz="8" w:space="0" w:color="00000A"/>
            </w:tcBorders>
            <w:shd w:fill="auto" w:val="clear"/>
            <w:vAlign w:val="bottom"/>
          </w:tcPr>
          <w:p>
            <w:pPr>
              <w:pStyle w:val="Normal"/>
              <w:jc w:val="center"/>
              <w:rPr>
                <w:sz w:val="20"/>
                <w:szCs w:val="20"/>
              </w:rPr>
            </w:pPr>
            <w:r>
              <w:rPr>
                <w:rFonts w:eastAsia="Times New Roman"/>
                <w:sz w:val="20"/>
                <w:szCs w:val="20"/>
              </w:rPr>
              <w:t>Характеристика подарка,</w:t>
            </w:r>
          </w:p>
        </w:tc>
        <w:tc>
          <w:tcPr>
            <w:tcW w:w="1160" w:type="dxa"/>
            <w:vMerge w:val="restart"/>
            <w:tcBorders>
              <w:right w:val="single" w:sz="8" w:space="0" w:color="00000A"/>
              <w:insideV w:val="single" w:sz="8" w:space="0" w:color="00000A"/>
            </w:tcBorders>
            <w:shd w:fill="auto" w:val="clear"/>
            <w:vAlign w:val="bottom"/>
          </w:tcPr>
          <w:p>
            <w:pPr>
              <w:pStyle w:val="Normal"/>
              <w:jc w:val="center"/>
              <w:rPr>
                <w:sz w:val="20"/>
                <w:szCs w:val="20"/>
              </w:rPr>
            </w:pPr>
            <w:r>
              <w:rPr>
                <w:rFonts w:eastAsia="Times New Roman"/>
                <w:w w:val="99"/>
                <w:sz w:val="20"/>
                <w:szCs w:val="20"/>
              </w:rPr>
              <w:t>Количество</w:t>
            </w:r>
          </w:p>
        </w:tc>
        <w:tc>
          <w:tcPr>
            <w:tcW w:w="2070" w:type="dxa"/>
            <w:gridSpan w:val="2"/>
            <w:vMerge w:val="restart"/>
            <w:tcBorders>
              <w:right w:val="single" w:sz="8" w:space="0" w:color="00000A"/>
              <w:insideV w:val="single" w:sz="8" w:space="0" w:color="00000A"/>
            </w:tcBorders>
            <w:shd w:fill="auto" w:val="clear"/>
            <w:vAlign w:val="bottom"/>
          </w:tcPr>
          <w:p>
            <w:pPr>
              <w:pStyle w:val="Normal"/>
              <w:jc w:val="center"/>
              <w:rPr>
                <w:sz w:val="20"/>
                <w:szCs w:val="20"/>
              </w:rPr>
            </w:pPr>
            <w:r>
              <w:rPr>
                <w:rFonts w:eastAsia="Times New Roman"/>
                <w:sz w:val="20"/>
                <w:szCs w:val="20"/>
              </w:rPr>
              <w:t>(при наличии доку-</w:t>
            </w:r>
          </w:p>
        </w:tc>
        <w:tc>
          <w:tcPr>
            <w:tcW w:w="34" w:type="dxa"/>
            <w:gridSpan w:val="2"/>
            <w:tcBorders/>
            <w:shd w:fill="auto" w:val="clear"/>
            <w:vAlign w:val="bottom"/>
          </w:tcPr>
          <w:p>
            <w:pPr>
              <w:pStyle w:val="Normal"/>
              <w:rPr>
                <w:sz w:val="1"/>
                <w:szCs w:val="1"/>
              </w:rPr>
            </w:pPr>
            <w:r>
              <w:rPr>
                <w:sz w:val="1"/>
                <w:szCs w:val="1"/>
              </w:rPr>
            </w:r>
          </w:p>
        </w:tc>
      </w:tr>
      <w:tr>
        <w:trPr>
          <w:trHeight w:val="120" w:hRule="atLeast"/>
        </w:trPr>
        <w:tc>
          <w:tcPr>
            <w:tcW w:w="480" w:type="dxa"/>
            <w:vMerge w:val="continue"/>
            <w:tcBorders>
              <w:left w:val="single" w:sz="8" w:space="0" w:color="00000A"/>
              <w:right w:val="single" w:sz="8" w:space="0" w:color="00000A"/>
              <w:insideV w:val="single" w:sz="8" w:space="0" w:color="00000A"/>
            </w:tcBorders>
            <w:shd w:fill="auto" w:val="clear"/>
            <w:tcMar>
              <w:left w:w="-10" w:type="dxa"/>
            </w:tcMar>
            <w:vAlign w:val="bottom"/>
          </w:tcPr>
          <w:p>
            <w:pPr>
              <w:pStyle w:val="Normal"/>
              <w:rPr>
                <w:sz w:val="10"/>
                <w:szCs w:val="10"/>
              </w:rPr>
            </w:pPr>
            <w:r>
              <w:rPr>
                <w:sz w:val="10"/>
                <w:szCs w:val="10"/>
              </w:rPr>
            </w:r>
          </w:p>
        </w:tc>
        <w:tc>
          <w:tcPr>
            <w:tcW w:w="180" w:type="dxa"/>
            <w:tcBorders/>
            <w:shd w:fill="auto" w:val="clear"/>
            <w:vAlign w:val="bottom"/>
          </w:tcPr>
          <w:p>
            <w:pPr>
              <w:pStyle w:val="Normal"/>
              <w:rPr>
                <w:sz w:val="10"/>
                <w:szCs w:val="10"/>
              </w:rPr>
            </w:pPr>
            <w:r>
              <w:rPr>
                <w:sz w:val="10"/>
                <w:szCs w:val="10"/>
              </w:rPr>
            </w:r>
          </w:p>
        </w:tc>
        <w:tc>
          <w:tcPr>
            <w:tcW w:w="940" w:type="dxa"/>
            <w:vMerge w:val="restart"/>
            <w:tcBorders>
              <w:right w:val="single" w:sz="8" w:space="0" w:color="00000A"/>
              <w:insideV w:val="single" w:sz="8" w:space="0" w:color="00000A"/>
            </w:tcBorders>
            <w:shd w:fill="auto" w:val="clear"/>
            <w:vAlign w:val="bottom"/>
          </w:tcPr>
          <w:p>
            <w:pPr>
              <w:pStyle w:val="Normal"/>
              <w:ind w:right="100" w:hanging="0"/>
              <w:jc w:val="center"/>
              <w:rPr>
                <w:sz w:val="20"/>
                <w:szCs w:val="20"/>
              </w:rPr>
            </w:pPr>
            <w:r>
              <w:rPr>
                <w:rFonts w:eastAsia="Times New Roman"/>
                <w:sz w:val="20"/>
                <w:szCs w:val="20"/>
              </w:rPr>
              <w:t>нование</w:t>
            </w:r>
          </w:p>
        </w:tc>
        <w:tc>
          <w:tcPr>
            <w:tcW w:w="2380" w:type="dxa"/>
            <w:vMerge w:val="continue"/>
            <w:tcBorders>
              <w:right w:val="single" w:sz="8" w:space="0" w:color="00000A"/>
              <w:insideV w:val="single" w:sz="8" w:space="0" w:color="00000A"/>
            </w:tcBorders>
            <w:shd w:fill="auto" w:val="clear"/>
            <w:vAlign w:val="bottom"/>
          </w:tcPr>
          <w:p>
            <w:pPr>
              <w:pStyle w:val="Normal"/>
              <w:rPr>
                <w:sz w:val="10"/>
                <w:szCs w:val="10"/>
              </w:rPr>
            </w:pPr>
            <w:r>
              <w:rPr>
                <w:sz w:val="10"/>
                <w:szCs w:val="10"/>
              </w:rPr>
            </w:r>
          </w:p>
        </w:tc>
        <w:tc>
          <w:tcPr>
            <w:tcW w:w="1160" w:type="dxa"/>
            <w:vMerge w:val="continue"/>
            <w:tcBorders>
              <w:right w:val="single" w:sz="8" w:space="0" w:color="00000A"/>
              <w:insideV w:val="single" w:sz="8" w:space="0" w:color="00000A"/>
            </w:tcBorders>
            <w:shd w:fill="auto" w:val="clear"/>
            <w:vAlign w:val="bottom"/>
          </w:tcPr>
          <w:p>
            <w:pPr>
              <w:pStyle w:val="Normal"/>
              <w:rPr>
                <w:sz w:val="10"/>
                <w:szCs w:val="10"/>
              </w:rPr>
            </w:pPr>
            <w:r>
              <w:rPr>
                <w:sz w:val="10"/>
                <w:szCs w:val="10"/>
              </w:rPr>
            </w:r>
          </w:p>
        </w:tc>
        <w:tc>
          <w:tcPr>
            <w:tcW w:w="2070" w:type="dxa"/>
            <w:gridSpan w:val="2"/>
            <w:vMerge w:val="continue"/>
            <w:tcBorders>
              <w:right w:val="single" w:sz="8" w:space="0" w:color="00000A"/>
              <w:insideV w:val="single" w:sz="8" w:space="0" w:color="00000A"/>
            </w:tcBorders>
            <w:shd w:fill="auto" w:val="clear"/>
            <w:vAlign w:val="bottom"/>
          </w:tcPr>
          <w:p>
            <w:pPr>
              <w:pStyle w:val="Normal"/>
              <w:rPr>
                <w:sz w:val="10"/>
                <w:szCs w:val="10"/>
              </w:rPr>
            </w:pPr>
            <w:r>
              <w:rPr>
                <w:sz w:val="10"/>
                <w:szCs w:val="10"/>
              </w:rPr>
            </w:r>
          </w:p>
        </w:tc>
        <w:tc>
          <w:tcPr>
            <w:tcW w:w="34" w:type="dxa"/>
            <w:gridSpan w:val="2"/>
            <w:tcBorders/>
            <w:shd w:fill="auto" w:val="clear"/>
            <w:vAlign w:val="bottom"/>
          </w:tcPr>
          <w:p>
            <w:pPr>
              <w:pStyle w:val="Normal"/>
              <w:rPr>
                <w:sz w:val="1"/>
                <w:szCs w:val="1"/>
              </w:rPr>
            </w:pPr>
            <w:r>
              <w:rPr>
                <w:sz w:val="1"/>
                <w:szCs w:val="1"/>
              </w:rPr>
            </w:r>
          </w:p>
        </w:tc>
      </w:tr>
      <w:tr>
        <w:trPr>
          <w:trHeight w:val="120" w:hRule="atLeast"/>
        </w:trPr>
        <w:tc>
          <w:tcPr>
            <w:tcW w:w="480" w:type="dxa"/>
            <w:vMerge w:val="restart"/>
            <w:tcBorders>
              <w:left w:val="single" w:sz="8" w:space="0" w:color="00000A"/>
              <w:right w:val="single" w:sz="8" w:space="0" w:color="00000A"/>
              <w:insideV w:val="single" w:sz="8" w:space="0" w:color="00000A"/>
            </w:tcBorders>
            <w:shd w:fill="auto" w:val="clear"/>
            <w:tcMar>
              <w:left w:w="-10" w:type="dxa"/>
            </w:tcMar>
            <w:vAlign w:val="bottom"/>
          </w:tcPr>
          <w:p>
            <w:pPr>
              <w:pStyle w:val="Normal"/>
              <w:jc w:val="center"/>
              <w:rPr>
                <w:sz w:val="20"/>
                <w:szCs w:val="20"/>
              </w:rPr>
            </w:pPr>
            <w:r>
              <w:rPr>
                <w:rFonts w:eastAsia="Times New Roman"/>
                <w:sz w:val="20"/>
                <w:szCs w:val="20"/>
              </w:rPr>
              <w:t>п/п</w:t>
            </w:r>
          </w:p>
        </w:tc>
        <w:tc>
          <w:tcPr>
            <w:tcW w:w="180" w:type="dxa"/>
            <w:tcBorders/>
            <w:shd w:fill="auto" w:val="clear"/>
            <w:vAlign w:val="bottom"/>
          </w:tcPr>
          <w:p>
            <w:pPr>
              <w:pStyle w:val="Normal"/>
              <w:rPr>
                <w:sz w:val="10"/>
                <w:szCs w:val="10"/>
              </w:rPr>
            </w:pPr>
            <w:r>
              <w:rPr>
                <w:sz w:val="10"/>
                <w:szCs w:val="10"/>
              </w:rPr>
            </w:r>
          </w:p>
        </w:tc>
        <w:tc>
          <w:tcPr>
            <w:tcW w:w="940" w:type="dxa"/>
            <w:vMerge w:val="continue"/>
            <w:tcBorders>
              <w:right w:val="single" w:sz="8" w:space="0" w:color="00000A"/>
              <w:insideV w:val="single" w:sz="8" w:space="0" w:color="00000A"/>
            </w:tcBorders>
            <w:shd w:fill="auto" w:val="clear"/>
            <w:vAlign w:val="bottom"/>
          </w:tcPr>
          <w:p>
            <w:pPr>
              <w:pStyle w:val="Normal"/>
              <w:rPr>
                <w:sz w:val="10"/>
                <w:szCs w:val="10"/>
              </w:rPr>
            </w:pPr>
            <w:r>
              <w:rPr>
                <w:sz w:val="10"/>
                <w:szCs w:val="10"/>
              </w:rPr>
            </w:r>
          </w:p>
        </w:tc>
        <w:tc>
          <w:tcPr>
            <w:tcW w:w="2380" w:type="dxa"/>
            <w:vMerge w:val="restart"/>
            <w:tcBorders>
              <w:right w:val="single" w:sz="8" w:space="0" w:color="00000A"/>
              <w:insideV w:val="single" w:sz="8" w:space="0" w:color="00000A"/>
            </w:tcBorders>
            <w:shd w:fill="auto" w:val="clear"/>
            <w:vAlign w:val="bottom"/>
          </w:tcPr>
          <w:p>
            <w:pPr>
              <w:pStyle w:val="Normal"/>
              <w:jc w:val="center"/>
              <w:rPr>
                <w:sz w:val="20"/>
                <w:szCs w:val="20"/>
              </w:rPr>
            </w:pPr>
            <w:r>
              <w:rPr>
                <w:rFonts w:eastAsia="Times New Roman"/>
                <w:sz w:val="20"/>
                <w:szCs w:val="20"/>
              </w:rPr>
              <w:t>его описание</w:t>
            </w:r>
          </w:p>
        </w:tc>
        <w:tc>
          <w:tcPr>
            <w:tcW w:w="1160" w:type="dxa"/>
            <w:vMerge w:val="restart"/>
            <w:tcBorders>
              <w:right w:val="single" w:sz="8" w:space="0" w:color="00000A"/>
              <w:insideV w:val="single" w:sz="8" w:space="0" w:color="00000A"/>
            </w:tcBorders>
            <w:shd w:fill="auto" w:val="clear"/>
            <w:vAlign w:val="bottom"/>
          </w:tcPr>
          <w:p>
            <w:pPr>
              <w:pStyle w:val="Normal"/>
              <w:jc w:val="center"/>
              <w:rPr>
                <w:sz w:val="20"/>
                <w:szCs w:val="20"/>
              </w:rPr>
            </w:pPr>
            <w:r>
              <w:rPr>
                <w:rFonts w:eastAsia="Times New Roman"/>
                <w:sz w:val="20"/>
                <w:szCs w:val="20"/>
              </w:rPr>
              <w:t>предметов</w:t>
            </w:r>
          </w:p>
        </w:tc>
        <w:tc>
          <w:tcPr>
            <w:tcW w:w="2070" w:type="dxa"/>
            <w:gridSpan w:val="2"/>
            <w:vMerge w:val="restart"/>
            <w:tcBorders>
              <w:right w:val="single" w:sz="8" w:space="0" w:color="00000A"/>
              <w:insideV w:val="single" w:sz="8" w:space="0" w:color="00000A"/>
            </w:tcBorders>
            <w:shd w:fill="auto" w:val="clear"/>
            <w:vAlign w:val="bottom"/>
          </w:tcPr>
          <w:p>
            <w:pPr>
              <w:pStyle w:val="Normal"/>
              <w:jc w:val="center"/>
              <w:rPr>
                <w:sz w:val="20"/>
                <w:szCs w:val="20"/>
              </w:rPr>
            </w:pPr>
            <w:r>
              <w:rPr>
                <w:rFonts w:eastAsia="Times New Roman"/>
                <w:sz w:val="20"/>
                <w:szCs w:val="20"/>
              </w:rPr>
              <w:t>ментов, подтвержда-</w:t>
            </w:r>
          </w:p>
        </w:tc>
        <w:tc>
          <w:tcPr>
            <w:tcW w:w="34" w:type="dxa"/>
            <w:gridSpan w:val="2"/>
            <w:tcBorders/>
            <w:shd w:fill="auto" w:val="clear"/>
            <w:vAlign w:val="bottom"/>
          </w:tcPr>
          <w:p>
            <w:pPr>
              <w:pStyle w:val="Normal"/>
              <w:rPr>
                <w:sz w:val="1"/>
                <w:szCs w:val="1"/>
              </w:rPr>
            </w:pPr>
            <w:r>
              <w:rPr>
                <w:sz w:val="1"/>
                <w:szCs w:val="1"/>
              </w:rPr>
            </w:r>
          </w:p>
        </w:tc>
      </w:tr>
      <w:tr>
        <w:trPr>
          <w:trHeight w:val="120" w:hRule="atLeast"/>
        </w:trPr>
        <w:tc>
          <w:tcPr>
            <w:tcW w:w="480" w:type="dxa"/>
            <w:vMerge w:val="continue"/>
            <w:tcBorders>
              <w:left w:val="single" w:sz="8" w:space="0" w:color="00000A"/>
              <w:right w:val="single" w:sz="8" w:space="0" w:color="00000A"/>
              <w:insideV w:val="single" w:sz="8" w:space="0" w:color="00000A"/>
            </w:tcBorders>
            <w:shd w:fill="auto" w:val="clear"/>
            <w:tcMar>
              <w:left w:w="-10" w:type="dxa"/>
            </w:tcMar>
            <w:vAlign w:val="bottom"/>
          </w:tcPr>
          <w:p>
            <w:pPr>
              <w:pStyle w:val="Normal"/>
              <w:rPr>
                <w:sz w:val="10"/>
                <w:szCs w:val="10"/>
              </w:rPr>
            </w:pPr>
            <w:r>
              <w:rPr>
                <w:sz w:val="10"/>
                <w:szCs w:val="10"/>
              </w:rPr>
            </w:r>
          </w:p>
        </w:tc>
        <w:tc>
          <w:tcPr>
            <w:tcW w:w="180" w:type="dxa"/>
            <w:tcBorders/>
            <w:shd w:fill="auto" w:val="clear"/>
            <w:vAlign w:val="bottom"/>
          </w:tcPr>
          <w:p>
            <w:pPr>
              <w:pStyle w:val="Normal"/>
              <w:rPr>
                <w:sz w:val="10"/>
                <w:szCs w:val="10"/>
              </w:rPr>
            </w:pPr>
            <w:r>
              <w:rPr>
                <w:sz w:val="10"/>
                <w:szCs w:val="10"/>
              </w:rPr>
            </w:r>
          </w:p>
        </w:tc>
        <w:tc>
          <w:tcPr>
            <w:tcW w:w="940" w:type="dxa"/>
            <w:vMerge w:val="restart"/>
            <w:tcBorders>
              <w:right w:val="single" w:sz="8" w:space="0" w:color="00000A"/>
              <w:insideV w:val="single" w:sz="8" w:space="0" w:color="00000A"/>
            </w:tcBorders>
            <w:shd w:fill="auto" w:val="clear"/>
            <w:vAlign w:val="bottom"/>
          </w:tcPr>
          <w:p>
            <w:pPr>
              <w:pStyle w:val="Normal"/>
              <w:ind w:right="120" w:hanging="0"/>
              <w:jc w:val="center"/>
              <w:rPr>
                <w:sz w:val="20"/>
                <w:szCs w:val="20"/>
              </w:rPr>
            </w:pPr>
            <w:r>
              <w:rPr>
                <w:rFonts w:eastAsia="Times New Roman"/>
                <w:w w:val="99"/>
                <w:sz w:val="20"/>
                <w:szCs w:val="20"/>
              </w:rPr>
              <w:t>подарка</w:t>
            </w:r>
          </w:p>
        </w:tc>
        <w:tc>
          <w:tcPr>
            <w:tcW w:w="2380" w:type="dxa"/>
            <w:vMerge w:val="continue"/>
            <w:tcBorders>
              <w:right w:val="single" w:sz="8" w:space="0" w:color="00000A"/>
              <w:insideV w:val="single" w:sz="8" w:space="0" w:color="00000A"/>
            </w:tcBorders>
            <w:shd w:fill="auto" w:val="clear"/>
            <w:vAlign w:val="bottom"/>
          </w:tcPr>
          <w:p>
            <w:pPr>
              <w:pStyle w:val="Normal"/>
              <w:rPr>
                <w:sz w:val="10"/>
                <w:szCs w:val="10"/>
              </w:rPr>
            </w:pPr>
            <w:r>
              <w:rPr>
                <w:sz w:val="10"/>
                <w:szCs w:val="10"/>
              </w:rPr>
            </w:r>
          </w:p>
        </w:tc>
        <w:tc>
          <w:tcPr>
            <w:tcW w:w="1160" w:type="dxa"/>
            <w:vMerge w:val="continue"/>
            <w:tcBorders>
              <w:right w:val="single" w:sz="8" w:space="0" w:color="00000A"/>
              <w:insideV w:val="single" w:sz="8" w:space="0" w:color="00000A"/>
            </w:tcBorders>
            <w:shd w:fill="auto" w:val="clear"/>
            <w:vAlign w:val="bottom"/>
          </w:tcPr>
          <w:p>
            <w:pPr>
              <w:pStyle w:val="Normal"/>
              <w:rPr>
                <w:sz w:val="10"/>
                <w:szCs w:val="10"/>
              </w:rPr>
            </w:pPr>
            <w:r>
              <w:rPr>
                <w:sz w:val="10"/>
                <w:szCs w:val="10"/>
              </w:rPr>
            </w:r>
          </w:p>
        </w:tc>
        <w:tc>
          <w:tcPr>
            <w:tcW w:w="2070" w:type="dxa"/>
            <w:gridSpan w:val="2"/>
            <w:vMerge w:val="continue"/>
            <w:tcBorders>
              <w:right w:val="single" w:sz="8" w:space="0" w:color="00000A"/>
              <w:insideV w:val="single" w:sz="8" w:space="0" w:color="00000A"/>
            </w:tcBorders>
            <w:shd w:fill="auto" w:val="clear"/>
            <w:vAlign w:val="bottom"/>
          </w:tcPr>
          <w:p>
            <w:pPr>
              <w:pStyle w:val="Normal"/>
              <w:rPr>
                <w:sz w:val="10"/>
                <w:szCs w:val="10"/>
              </w:rPr>
            </w:pPr>
            <w:r>
              <w:rPr>
                <w:sz w:val="10"/>
                <w:szCs w:val="10"/>
              </w:rPr>
            </w:r>
          </w:p>
        </w:tc>
        <w:tc>
          <w:tcPr>
            <w:tcW w:w="34" w:type="dxa"/>
            <w:gridSpan w:val="2"/>
            <w:tcBorders/>
            <w:shd w:fill="auto" w:val="clear"/>
            <w:vAlign w:val="bottom"/>
          </w:tcPr>
          <w:p>
            <w:pPr>
              <w:pStyle w:val="Normal"/>
              <w:rPr>
                <w:sz w:val="1"/>
                <w:szCs w:val="1"/>
              </w:rPr>
            </w:pPr>
            <w:r>
              <w:rPr>
                <w:sz w:val="1"/>
                <w:szCs w:val="1"/>
              </w:rPr>
            </w:r>
          </w:p>
        </w:tc>
      </w:tr>
      <w:tr>
        <w:trPr>
          <w:trHeight w:val="150" w:hRule="atLeast"/>
        </w:trPr>
        <w:tc>
          <w:tcPr>
            <w:tcW w:w="480" w:type="dxa"/>
            <w:tcBorders>
              <w:left w:val="single" w:sz="8" w:space="0" w:color="00000A"/>
              <w:right w:val="single" w:sz="8" w:space="0" w:color="00000A"/>
              <w:insideV w:val="single" w:sz="8" w:space="0" w:color="00000A"/>
            </w:tcBorders>
            <w:shd w:fill="auto" w:val="clear"/>
            <w:tcMar>
              <w:left w:w="-10" w:type="dxa"/>
            </w:tcMar>
            <w:vAlign w:val="bottom"/>
          </w:tcPr>
          <w:p>
            <w:pPr>
              <w:pStyle w:val="Normal"/>
              <w:rPr>
                <w:sz w:val="13"/>
                <w:szCs w:val="13"/>
              </w:rPr>
            </w:pPr>
            <w:r>
              <w:rPr>
                <w:sz w:val="13"/>
                <w:szCs w:val="13"/>
              </w:rPr>
            </w:r>
          </w:p>
        </w:tc>
        <w:tc>
          <w:tcPr>
            <w:tcW w:w="180" w:type="dxa"/>
            <w:tcBorders/>
            <w:shd w:fill="auto" w:val="clear"/>
            <w:vAlign w:val="bottom"/>
          </w:tcPr>
          <w:p>
            <w:pPr>
              <w:pStyle w:val="Normal"/>
              <w:rPr>
                <w:sz w:val="13"/>
                <w:szCs w:val="13"/>
              </w:rPr>
            </w:pPr>
            <w:r>
              <w:rPr>
                <w:sz w:val="13"/>
                <w:szCs w:val="13"/>
              </w:rPr>
            </w:r>
          </w:p>
        </w:tc>
        <w:tc>
          <w:tcPr>
            <w:tcW w:w="940" w:type="dxa"/>
            <w:vMerge w:val="continue"/>
            <w:tcBorders>
              <w:right w:val="single" w:sz="8" w:space="0" w:color="00000A"/>
              <w:insideV w:val="single" w:sz="8" w:space="0" w:color="00000A"/>
            </w:tcBorders>
            <w:shd w:fill="auto" w:val="clear"/>
            <w:vAlign w:val="bottom"/>
          </w:tcPr>
          <w:p>
            <w:pPr>
              <w:pStyle w:val="Normal"/>
              <w:rPr>
                <w:sz w:val="13"/>
                <w:szCs w:val="13"/>
              </w:rPr>
            </w:pPr>
            <w:r>
              <w:rPr>
                <w:sz w:val="13"/>
                <w:szCs w:val="13"/>
              </w:rPr>
            </w:r>
          </w:p>
        </w:tc>
        <w:tc>
          <w:tcPr>
            <w:tcW w:w="2380" w:type="dxa"/>
            <w:tcBorders>
              <w:right w:val="single" w:sz="8" w:space="0" w:color="00000A"/>
              <w:insideV w:val="single" w:sz="8" w:space="0" w:color="00000A"/>
            </w:tcBorders>
            <w:shd w:fill="auto" w:val="clear"/>
            <w:vAlign w:val="bottom"/>
          </w:tcPr>
          <w:p>
            <w:pPr>
              <w:pStyle w:val="Normal"/>
              <w:rPr>
                <w:sz w:val="13"/>
                <w:szCs w:val="13"/>
              </w:rPr>
            </w:pPr>
            <w:r>
              <w:rPr>
                <w:sz w:val="13"/>
                <w:szCs w:val="13"/>
              </w:rPr>
            </w:r>
          </w:p>
        </w:tc>
        <w:tc>
          <w:tcPr>
            <w:tcW w:w="1160" w:type="dxa"/>
            <w:tcBorders>
              <w:right w:val="single" w:sz="8" w:space="0" w:color="00000A"/>
              <w:insideV w:val="single" w:sz="8" w:space="0" w:color="00000A"/>
            </w:tcBorders>
            <w:shd w:fill="auto" w:val="clear"/>
            <w:vAlign w:val="bottom"/>
          </w:tcPr>
          <w:p>
            <w:pPr>
              <w:pStyle w:val="Normal"/>
              <w:rPr>
                <w:sz w:val="13"/>
                <w:szCs w:val="13"/>
              </w:rPr>
            </w:pPr>
            <w:r>
              <w:rPr>
                <w:sz w:val="13"/>
                <w:szCs w:val="13"/>
              </w:rPr>
            </w:r>
          </w:p>
        </w:tc>
        <w:tc>
          <w:tcPr>
            <w:tcW w:w="2070" w:type="dxa"/>
            <w:gridSpan w:val="2"/>
            <w:vMerge w:val="restart"/>
            <w:tcBorders>
              <w:right w:val="single" w:sz="8" w:space="0" w:color="00000A"/>
              <w:insideV w:val="single" w:sz="8" w:space="0" w:color="00000A"/>
            </w:tcBorders>
            <w:shd w:fill="auto" w:val="clear"/>
            <w:vAlign w:val="bottom"/>
          </w:tcPr>
          <w:p>
            <w:pPr>
              <w:pStyle w:val="Normal"/>
              <w:jc w:val="center"/>
              <w:rPr>
                <w:sz w:val="20"/>
                <w:szCs w:val="20"/>
              </w:rPr>
            </w:pPr>
            <w:r>
              <w:rPr>
                <w:rFonts w:eastAsia="Times New Roman"/>
                <w:w w:val="99"/>
                <w:sz w:val="20"/>
                <w:szCs w:val="20"/>
              </w:rPr>
              <w:t>ющих стоимость)</w:t>
            </w:r>
          </w:p>
        </w:tc>
        <w:tc>
          <w:tcPr>
            <w:tcW w:w="34" w:type="dxa"/>
            <w:gridSpan w:val="2"/>
            <w:tcBorders/>
            <w:shd w:fill="auto" w:val="clear"/>
            <w:vAlign w:val="bottom"/>
          </w:tcPr>
          <w:p>
            <w:pPr>
              <w:pStyle w:val="Normal"/>
              <w:rPr>
                <w:sz w:val="1"/>
                <w:szCs w:val="1"/>
              </w:rPr>
            </w:pPr>
            <w:r>
              <w:rPr>
                <w:sz w:val="1"/>
                <w:szCs w:val="1"/>
              </w:rPr>
            </w:r>
          </w:p>
        </w:tc>
      </w:tr>
      <w:tr>
        <w:trPr>
          <w:trHeight w:val="122" w:hRule="atLeast"/>
        </w:trPr>
        <w:tc>
          <w:tcPr>
            <w:tcW w:w="480"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vAlign w:val="bottom"/>
          </w:tcPr>
          <w:p>
            <w:pPr>
              <w:pStyle w:val="Normal"/>
              <w:rPr>
                <w:sz w:val="10"/>
                <w:szCs w:val="10"/>
              </w:rPr>
            </w:pPr>
            <w:r>
              <w:rPr>
                <w:sz w:val="10"/>
                <w:szCs w:val="10"/>
              </w:rPr>
            </w:r>
          </w:p>
        </w:tc>
        <w:tc>
          <w:tcPr>
            <w:tcW w:w="180" w:type="dxa"/>
            <w:tcBorders>
              <w:bottom w:val="single" w:sz="8" w:space="0" w:color="00000A"/>
              <w:insideH w:val="single" w:sz="8" w:space="0" w:color="00000A"/>
            </w:tcBorders>
            <w:shd w:fill="auto" w:val="clear"/>
            <w:vAlign w:val="bottom"/>
          </w:tcPr>
          <w:p>
            <w:pPr>
              <w:pStyle w:val="Normal"/>
              <w:rPr>
                <w:sz w:val="10"/>
                <w:szCs w:val="10"/>
              </w:rPr>
            </w:pPr>
            <w:r>
              <w:rPr>
                <w:sz w:val="10"/>
                <w:szCs w:val="10"/>
              </w:rPr>
            </w:r>
          </w:p>
        </w:tc>
        <w:tc>
          <w:tcPr>
            <w:tcW w:w="94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10"/>
                <w:szCs w:val="10"/>
              </w:rPr>
            </w:pPr>
            <w:r>
              <w:rPr>
                <w:sz w:val="10"/>
                <w:szCs w:val="10"/>
              </w:rPr>
            </w:r>
          </w:p>
        </w:tc>
        <w:tc>
          <w:tcPr>
            <w:tcW w:w="238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10"/>
                <w:szCs w:val="10"/>
              </w:rPr>
            </w:pPr>
            <w:r>
              <w:rPr>
                <w:sz w:val="10"/>
                <w:szCs w:val="10"/>
              </w:rPr>
            </w:r>
          </w:p>
        </w:tc>
        <w:tc>
          <w:tcPr>
            <w:tcW w:w="116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10"/>
                <w:szCs w:val="10"/>
              </w:rPr>
            </w:pPr>
            <w:r>
              <w:rPr>
                <w:sz w:val="10"/>
                <w:szCs w:val="10"/>
              </w:rPr>
            </w:r>
          </w:p>
        </w:tc>
        <w:tc>
          <w:tcPr>
            <w:tcW w:w="2070" w:type="dxa"/>
            <w:gridSpan w:val="2"/>
            <w:vMerge w:val="continue"/>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10"/>
                <w:szCs w:val="10"/>
              </w:rPr>
            </w:pPr>
            <w:r>
              <w:rPr>
                <w:sz w:val="10"/>
                <w:szCs w:val="10"/>
              </w:rPr>
            </w:r>
          </w:p>
        </w:tc>
        <w:tc>
          <w:tcPr>
            <w:tcW w:w="34" w:type="dxa"/>
            <w:gridSpan w:val="2"/>
            <w:tcBorders/>
            <w:shd w:fill="auto" w:val="clear"/>
            <w:vAlign w:val="bottom"/>
          </w:tcPr>
          <w:p>
            <w:pPr>
              <w:pStyle w:val="Normal"/>
              <w:rPr>
                <w:sz w:val="1"/>
                <w:szCs w:val="1"/>
              </w:rPr>
            </w:pPr>
            <w:r>
              <w:rPr>
                <w:sz w:val="1"/>
                <w:szCs w:val="1"/>
              </w:rPr>
            </w:r>
          </w:p>
        </w:tc>
      </w:tr>
      <w:tr>
        <w:trPr>
          <w:trHeight w:val="284" w:hRule="atLeast"/>
        </w:trPr>
        <w:tc>
          <w:tcPr>
            <w:tcW w:w="480"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vAlign w:val="bottom"/>
          </w:tcPr>
          <w:p>
            <w:pPr>
              <w:pStyle w:val="Normal"/>
              <w:jc w:val="center"/>
              <w:rPr>
                <w:sz w:val="20"/>
                <w:szCs w:val="20"/>
              </w:rPr>
            </w:pPr>
            <w:r>
              <w:rPr>
                <w:rFonts w:eastAsia="Times New Roman"/>
                <w:w w:val="99"/>
                <w:sz w:val="20"/>
                <w:szCs w:val="20"/>
              </w:rPr>
              <w:t>1</w:t>
            </w:r>
          </w:p>
        </w:tc>
        <w:tc>
          <w:tcPr>
            <w:tcW w:w="180" w:type="dxa"/>
            <w:tcBorders>
              <w:bottom w:val="single" w:sz="8" w:space="0" w:color="00000A"/>
              <w:insideH w:val="single" w:sz="8" w:space="0" w:color="00000A"/>
            </w:tcBorders>
            <w:shd w:fill="auto" w:val="clear"/>
            <w:vAlign w:val="bottom"/>
          </w:tcPr>
          <w:p>
            <w:pPr>
              <w:pStyle w:val="Normal"/>
              <w:rPr>
                <w:sz w:val="24"/>
                <w:szCs w:val="24"/>
              </w:rPr>
            </w:pPr>
            <w:r>
              <w:rPr>
                <w:sz w:val="24"/>
                <w:szCs w:val="24"/>
              </w:rPr>
            </w:r>
          </w:p>
        </w:tc>
        <w:tc>
          <w:tcPr>
            <w:tcW w:w="94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ind w:right="100" w:hanging="0"/>
              <w:jc w:val="center"/>
              <w:rPr>
                <w:sz w:val="20"/>
                <w:szCs w:val="20"/>
              </w:rPr>
            </w:pPr>
            <w:r>
              <w:rPr>
                <w:rFonts w:eastAsia="Times New Roman"/>
                <w:w w:val="99"/>
                <w:sz w:val="20"/>
                <w:szCs w:val="20"/>
              </w:rPr>
              <w:t>2</w:t>
            </w:r>
          </w:p>
        </w:tc>
        <w:tc>
          <w:tcPr>
            <w:tcW w:w="238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jc w:val="center"/>
              <w:rPr>
                <w:sz w:val="20"/>
                <w:szCs w:val="20"/>
              </w:rPr>
            </w:pPr>
            <w:r>
              <w:rPr>
                <w:rFonts w:eastAsia="Times New Roman"/>
                <w:w w:val="99"/>
                <w:sz w:val="20"/>
                <w:szCs w:val="20"/>
              </w:rPr>
              <w:t>3</w:t>
            </w:r>
          </w:p>
        </w:tc>
        <w:tc>
          <w:tcPr>
            <w:tcW w:w="116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jc w:val="center"/>
              <w:rPr>
                <w:sz w:val="20"/>
                <w:szCs w:val="20"/>
              </w:rPr>
            </w:pPr>
            <w:r>
              <w:rPr>
                <w:rFonts w:eastAsia="Times New Roman"/>
                <w:w w:val="99"/>
                <w:sz w:val="20"/>
                <w:szCs w:val="20"/>
              </w:rPr>
              <w:t>4</w:t>
            </w:r>
          </w:p>
        </w:tc>
        <w:tc>
          <w:tcPr>
            <w:tcW w:w="2070" w:type="dxa"/>
            <w:gridSpan w:val="2"/>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jc w:val="center"/>
              <w:rPr>
                <w:sz w:val="20"/>
                <w:szCs w:val="20"/>
              </w:rPr>
            </w:pPr>
            <w:r>
              <w:rPr>
                <w:rFonts w:eastAsia="Times New Roman"/>
                <w:w w:val="79"/>
                <w:sz w:val="20"/>
                <w:szCs w:val="20"/>
              </w:rPr>
              <w:t>5</w:t>
            </w:r>
          </w:p>
        </w:tc>
        <w:tc>
          <w:tcPr>
            <w:tcW w:w="34" w:type="dxa"/>
            <w:gridSpan w:val="2"/>
            <w:tcBorders/>
            <w:shd w:fill="auto" w:val="clear"/>
            <w:vAlign w:val="bottom"/>
          </w:tcPr>
          <w:p>
            <w:pPr>
              <w:pStyle w:val="Normal"/>
              <w:rPr>
                <w:sz w:val="1"/>
                <w:szCs w:val="1"/>
              </w:rPr>
            </w:pPr>
            <w:r>
              <w:rPr>
                <w:sz w:val="1"/>
                <w:szCs w:val="1"/>
              </w:rPr>
            </w:r>
          </w:p>
        </w:tc>
      </w:tr>
      <w:tr>
        <w:trPr>
          <w:trHeight w:val="288" w:hRule="atLeast"/>
        </w:trPr>
        <w:tc>
          <w:tcPr>
            <w:tcW w:w="480"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vAlign w:val="bottom"/>
          </w:tcPr>
          <w:p>
            <w:pPr>
              <w:pStyle w:val="Normal"/>
              <w:rPr>
                <w:sz w:val="24"/>
                <w:szCs w:val="24"/>
              </w:rPr>
            </w:pPr>
            <w:r>
              <w:rPr>
                <w:sz w:val="24"/>
                <w:szCs w:val="24"/>
              </w:rPr>
            </w:r>
          </w:p>
        </w:tc>
        <w:tc>
          <w:tcPr>
            <w:tcW w:w="180" w:type="dxa"/>
            <w:tcBorders>
              <w:bottom w:val="single" w:sz="8" w:space="0" w:color="00000A"/>
              <w:insideH w:val="single" w:sz="8" w:space="0" w:color="00000A"/>
            </w:tcBorders>
            <w:shd w:fill="auto" w:val="clear"/>
            <w:vAlign w:val="bottom"/>
          </w:tcPr>
          <w:p>
            <w:pPr>
              <w:pStyle w:val="Normal"/>
              <w:rPr>
                <w:sz w:val="24"/>
                <w:szCs w:val="24"/>
              </w:rPr>
            </w:pPr>
            <w:r>
              <w:rPr>
                <w:sz w:val="24"/>
                <w:szCs w:val="24"/>
              </w:rPr>
            </w:r>
          </w:p>
        </w:tc>
        <w:tc>
          <w:tcPr>
            <w:tcW w:w="94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4"/>
                <w:szCs w:val="24"/>
              </w:rPr>
            </w:pPr>
            <w:r>
              <w:rPr>
                <w:sz w:val="24"/>
                <w:szCs w:val="24"/>
              </w:rPr>
            </w:r>
          </w:p>
        </w:tc>
        <w:tc>
          <w:tcPr>
            <w:tcW w:w="238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4"/>
                <w:szCs w:val="24"/>
              </w:rPr>
            </w:pPr>
            <w:r>
              <w:rPr>
                <w:sz w:val="24"/>
                <w:szCs w:val="24"/>
              </w:rPr>
            </w:r>
          </w:p>
        </w:tc>
        <w:tc>
          <w:tcPr>
            <w:tcW w:w="116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4"/>
                <w:szCs w:val="24"/>
              </w:rPr>
            </w:pPr>
            <w:r>
              <w:rPr>
                <w:sz w:val="24"/>
                <w:szCs w:val="24"/>
              </w:rPr>
            </w:r>
          </w:p>
        </w:tc>
        <w:tc>
          <w:tcPr>
            <w:tcW w:w="2070" w:type="dxa"/>
            <w:gridSpan w:val="2"/>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4"/>
                <w:szCs w:val="24"/>
              </w:rPr>
            </w:pPr>
            <w:r>
              <w:rPr>
                <w:sz w:val="24"/>
                <w:szCs w:val="24"/>
              </w:rPr>
            </w:r>
          </w:p>
        </w:tc>
        <w:tc>
          <w:tcPr>
            <w:tcW w:w="34" w:type="dxa"/>
            <w:gridSpan w:val="2"/>
            <w:tcBorders/>
            <w:shd w:fill="auto" w:val="clear"/>
            <w:vAlign w:val="bottom"/>
          </w:tcPr>
          <w:p>
            <w:pPr>
              <w:pStyle w:val="Normal"/>
              <w:rPr>
                <w:sz w:val="1"/>
                <w:szCs w:val="1"/>
              </w:rPr>
            </w:pPr>
            <w:r>
              <w:rPr>
                <w:sz w:val="1"/>
                <w:szCs w:val="1"/>
              </w:rPr>
            </w:r>
          </w:p>
        </w:tc>
      </w:tr>
      <w:tr>
        <w:trPr>
          <w:trHeight w:val="285" w:hRule="atLeast"/>
        </w:trPr>
        <w:tc>
          <w:tcPr>
            <w:tcW w:w="480"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vAlign w:val="bottom"/>
          </w:tcPr>
          <w:p>
            <w:pPr>
              <w:pStyle w:val="Normal"/>
              <w:rPr>
                <w:sz w:val="24"/>
                <w:szCs w:val="24"/>
              </w:rPr>
            </w:pPr>
            <w:r>
              <w:rPr>
                <w:sz w:val="24"/>
                <w:szCs w:val="24"/>
              </w:rPr>
            </w:r>
          </w:p>
        </w:tc>
        <w:tc>
          <w:tcPr>
            <w:tcW w:w="180" w:type="dxa"/>
            <w:tcBorders>
              <w:bottom w:val="single" w:sz="8" w:space="0" w:color="00000A"/>
              <w:insideH w:val="single" w:sz="8" w:space="0" w:color="00000A"/>
            </w:tcBorders>
            <w:shd w:fill="auto" w:val="clear"/>
            <w:vAlign w:val="bottom"/>
          </w:tcPr>
          <w:p>
            <w:pPr>
              <w:pStyle w:val="Normal"/>
              <w:rPr>
                <w:sz w:val="24"/>
                <w:szCs w:val="24"/>
              </w:rPr>
            </w:pPr>
            <w:r>
              <w:rPr>
                <w:sz w:val="24"/>
                <w:szCs w:val="24"/>
              </w:rPr>
            </w:r>
          </w:p>
        </w:tc>
        <w:tc>
          <w:tcPr>
            <w:tcW w:w="94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4"/>
                <w:szCs w:val="24"/>
              </w:rPr>
            </w:pPr>
            <w:r>
              <w:rPr>
                <w:sz w:val="24"/>
                <w:szCs w:val="24"/>
              </w:rPr>
            </w:r>
          </w:p>
        </w:tc>
        <w:tc>
          <w:tcPr>
            <w:tcW w:w="238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4"/>
                <w:szCs w:val="24"/>
              </w:rPr>
            </w:pPr>
            <w:r>
              <w:rPr>
                <w:sz w:val="24"/>
                <w:szCs w:val="24"/>
              </w:rPr>
            </w:r>
          </w:p>
        </w:tc>
        <w:tc>
          <w:tcPr>
            <w:tcW w:w="116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4"/>
                <w:szCs w:val="24"/>
              </w:rPr>
            </w:pPr>
            <w:r>
              <w:rPr>
                <w:sz w:val="24"/>
                <w:szCs w:val="24"/>
              </w:rPr>
            </w:r>
          </w:p>
        </w:tc>
        <w:tc>
          <w:tcPr>
            <w:tcW w:w="2070" w:type="dxa"/>
            <w:gridSpan w:val="2"/>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4"/>
                <w:szCs w:val="24"/>
              </w:rPr>
            </w:pPr>
            <w:r>
              <w:rPr>
                <w:sz w:val="24"/>
                <w:szCs w:val="24"/>
              </w:rPr>
            </w:r>
          </w:p>
        </w:tc>
        <w:tc>
          <w:tcPr>
            <w:tcW w:w="34" w:type="dxa"/>
            <w:gridSpan w:val="2"/>
            <w:tcBorders/>
            <w:shd w:fill="auto" w:val="clear"/>
            <w:vAlign w:val="bottom"/>
          </w:tcPr>
          <w:p>
            <w:pPr>
              <w:pStyle w:val="Normal"/>
              <w:rPr>
                <w:sz w:val="1"/>
                <w:szCs w:val="1"/>
              </w:rPr>
            </w:pPr>
            <w:r>
              <w:rPr>
                <w:sz w:val="1"/>
                <w:szCs w:val="1"/>
              </w:rPr>
            </w:r>
          </w:p>
        </w:tc>
      </w:tr>
      <w:tr>
        <w:trPr>
          <w:trHeight w:val="283" w:hRule="atLeast"/>
        </w:trPr>
        <w:tc>
          <w:tcPr>
            <w:tcW w:w="660" w:type="dxa"/>
            <w:gridSpan w:val="2"/>
            <w:tcBorders>
              <w:left w:val="single" w:sz="8" w:space="0" w:color="00000A"/>
              <w:bottom w:val="single" w:sz="8" w:space="0" w:color="00000A"/>
              <w:insideH w:val="single" w:sz="8" w:space="0" w:color="00000A"/>
            </w:tcBorders>
            <w:shd w:fill="auto" w:val="clear"/>
            <w:tcMar>
              <w:left w:w="-10" w:type="dxa"/>
            </w:tcMar>
            <w:vAlign w:val="bottom"/>
          </w:tcPr>
          <w:p>
            <w:pPr>
              <w:pStyle w:val="Normal"/>
              <w:ind w:left="100" w:hanging="0"/>
              <w:rPr>
                <w:sz w:val="20"/>
                <w:szCs w:val="20"/>
              </w:rPr>
            </w:pPr>
            <w:r>
              <w:rPr>
                <w:rFonts w:eastAsia="Times New Roman"/>
                <w:w w:val="94"/>
                <w:sz w:val="20"/>
                <w:szCs w:val="20"/>
              </w:rPr>
              <w:t>Итого:</w:t>
            </w:r>
          </w:p>
        </w:tc>
        <w:tc>
          <w:tcPr>
            <w:tcW w:w="940" w:type="dxa"/>
            <w:tcBorders>
              <w:bottom w:val="single" w:sz="8" w:space="0" w:color="00000A"/>
              <w:insideH w:val="single" w:sz="8" w:space="0" w:color="00000A"/>
            </w:tcBorders>
            <w:shd w:fill="auto" w:val="clear"/>
            <w:vAlign w:val="bottom"/>
          </w:tcPr>
          <w:p>
            <w:pPr>
              <w:pStyle w:val="Normal"/>
              <w:rPr>
                <w:sz w:val="24"/>
                <w:szCs w:val="24"/>
              </w:rPr>
            </w:pPr>
            <w:r>
              <w:rPr>
                <w:sz w:val="24"/>
                <w:szCs w:val="24"/>
              </w:rPr>
            </w:r>
          </w:p>
        </w:tc>
        <w:tc>
          <w:tcPr>
            <w:tcW w:w="238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4"/>
                <w:szCs w:val="24"/>
              </w:rPr>
            </w:pPr>
            <w:r>
              <w:rPr>
                <w:sz w:val="24"/>
                <w:szCs w:val="24"/>
              </w:rPr>
            </w:r>
          </w:p>
        </w:tc>
        <w:tc>
          <w:tcPr>
            <w:tcW w:w="116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4"/>
                <w:szCs w:val="24"/>
              </w:rPr>
            </w:pPr>
            <w:r>
              <w:rPr>
                <w:sz w:val="24"/>
                <w:szCs w:val="24"/>
              </w:rPr>
            </w:r>
          </w:p>
        </w:tc>
        <w:tc>
          <w:tcPr>
            <w:tcW w:w="206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4"/>
                <w:szCs w:val="24"/>
              </w:rPr>
            </w:pPr>
            <w:r>
              <w:rPr>
                <w:sz w:val="24"/>
                <w:szCs w:val="24"/>
              </w:rPr>
            </w:r>
          </w:p>
        </w:tc>
        <w:tc>
          <w:tcPr>
            <w:tcW w:w="30" w:type="dxa"/>
            <w:gridSpan w:val="2"/>
            <w:tcBorders/>
            <w:shd w:fill="auto" w:val="clear"/>
            <w:vAlign w:val="bottom"/>
          </w:tcPr>
          <w:p>
            <w:pPr>
              <w:pStyle w:val="Normal"/>
              <w:rPr>
                <w:sz w:val="1"/>
                <w:szCs w:val="1"/>
              </w:rPr>
            </w:pPr>
            <w:r>
              <w:rPr>
                <w:sz w:val="1"/>
                <w:szCs w:val="1"/>
              </w:rPr>
            </w:r>
          </w:p>
        </w:tc>
        <w:tc>
          <w:tcPr>
            <w:tcW w:w="14" w:type="dxa"/>
            <w:tcBorders/>
            <w:shd w:fill="auto" w:val="clear"/>
          </w:tcPr>
          <w:p>
            <w:pPr>
              <w:pStyle w:val="Normal"/>
              <w:rPr/>
            </w:pPr>
            <w:r>
              <w:rPr/>
            </w:r>
          </w:p>
        </w:tc>
      </w:tr>
    </w:tbl>
    <w:p>
      <w:pPr>
        <w:pStyle w:val="Normal"/>
        <w:spacing w:lineRule="exact" w:line="200"/>
        <w:rPr>
          <w:sz w:val="20"/>
          <w:szCs w:val="20"/>
        </w:rPr>
      </w:pPr>
      <w:r>
        <w:rPr>
          <w:sz w:val="20"/>
          <w:szCs w:val="20"/>
        </w:rPr>
      </w:r>
    </w:p>
    <w:p>
      <w:pPr>
        <w:pStyle w:val="Normal"/>
        <w:spacing w:lineRule="exact" w:line="230"/>
        <w:rPr>
          <w:sz w:val="20"/>
          <w:szCs w:val="20"/>
        </w:rPr>
      </w:pPr>
      <w:r>
        <w:rPr>
          <w:sz w:val="20"/>
          <w:szCs w:val="20"/>
        </w:rPr>
      </w:r>
    </w:p>
    <w:p>
      <w:pPr>
        <w:pStyle w:val="Normal"/>
        <w:ind w:right="460" w:hanging="0"/>
        <w:jc w:val="center"/>
        <w:rPr>
          <w:sz w:val="20"/>
          <w:szCs w:val="20"/>
        </w:rPr>
      </w:pPr>
      <w:r>
        <w:rPr>
          <w:rFonts w:eastAsia="Times New Roman"/>
          <w:sz w:val="21"/>
          <w:szCs w:val="21"/>
        </w:rPr>
        <w:t>Приложение: _______________________________________ на ____ листах</w:t>
      </w:r>
    </w:p>
    <w:p>
      <w:pPr>
        <w:pStyle w:val="Normal"/>
        <w:spacing w:lineRule="exact" w:line="18"/>
        <w:rPr>
          <w:sz w:val="20"/>
          <w:szCs w:val="20"/>
        </w:rPr>
      </w:pPr>
      <w:r>
        <w:rPr>
          <w:sz w:val="20"/>
          <w:szCs w:val="20"/>
        </w:rPr>
      </w:r>
    </w:p>
    <w:p>
      <w:pPr>
        <w:pStyle w:val="Normal"/>
        <w:ind w:left="2460" w:hanging="0"/>
        <w:rPr>
          <w:sz w:val="20"/>
          <w:szCs w:val="20"/>
        </w:rPr>
      </w:pPr>
      <w:r>
        <w:rPr>
          <w:rFonts w:eastAsia="Times New Roman"/>
          <w:sz w:val="20"/>
          <w:szCs w:val="20"/>
        </w:rPr>
        <w:t>(наименование документа)</w:t>
      </w:r>
    </w:p>
    <w:p>
      <w:pPr>
        <w:pStyle w:val="Normal"/>
        <w:spacing w:lineRule="exact" w:line="278"/>
        <w:rPr>
          <w:sz w:val="20"/>
          <w:szCs w:val="20"/>
        </w:rPr>
      </w:pPr>
      <w:r>
        <w:rPr>
          <w:sz w:val="20"/>
          <w:szCs w:val="20"/>
        </w:rPr>
      </w:r>
    </w:p>
    <w:p>
      <w:pPr>
        <w:pStyle w:val="Normal"/>
        <w:rPr>
          <w:sz w:val="20"/>
          <w:szCs w:val="20"/>
        </w:rPr>
      </w:pPr>
      <w:r>
        <w:rPr>
          <w:rFonts w:eastAsia="Times New Roman"/>
        </w:rPr>
        <w:t>Лицо, представившее</w:t>
      </w:r>
    </w:p>
    <w:p>
      <w:pPr>
        <w:pStyle w:val="Normal"/>
        <w:spacing w:lineRule="exact" w:line="11"/>
        <w:rPr>
          <w:sz w:val="20"/>
          <w:szCs w:val="20"/>
        </w:rPr>
      </w:pPr>
      <w:r>
        <w:rPr>
          <w:sz w:val="20"/>
          <w:szCs w:val="20"/>
        </w:rPr>
      </w:r>
    </w:p>
    <w:p>
      <w:pPr>
        <w:pStyle w:val="Normal"/>
        <w:rPr>
          <w:sz w:val="20"/>
          <w:szCs w:val="20"/>
        </w:rPr>
      </w:pPr>
      <w:r>
        <w:rPr>
          <w:rFonts w:eastAsia="Times New Roman"/>
        </w:rPr>
        <w:t>уведомление  ____________  ___________________ «___» _________ 20__ г.</w:t>
      </w:r>
    </w:p>
    <w:p>
      <w:pPr>
        <w:pStyle w:val="Normal"/>
        <w:spacing w:lineRule="exact" w:line="31"/>
        <w:rPr>
          <w:sz w:val="20"/>
          <w:szCs w:val="20"/>
        </w:rPr>
      </w:pPr>
      <w:r>
        <w:rPr>
          <w:sz w:val="20"/>
          <w:szCs w:val="20"/>
        </w:rPr>
      </w:r>
    </w:p>
    <w:p>
      <w:pPr>
        <w:pStyle w:val="Normal"/>
        <w:tabs>
          <w:tab w:val="left" w:pos="2840" w:leader="none"/>
        </w:tabs>
        <w:ind w:left="1600" w:hanging="0"/>
        <w:rPr>
          <w:sz w:val="20"/>
          <w:szCs w:val="20"/>
        </w:rPr>
      </w:pPr>
      <w:r>
        <w:rPr>
          <w:rFonts w:eastAsia="Times New Roman"/>
          <w:sz w:val="20"/>
          <w:szCs w:val="20"/>
        </w:rPr>
        <w:t>(подпись)</w:t>
      </w:r>
      <w:r>
        <w:rPr>
          <w:sz w:val="20"/>
          <w:szCs w:val="20"/>
        </w:rPr>
        <w:tab/>
      </w:r>
      <w:r>
        <w:rPr>
          <w:rFonts w:eastAsia="Times New Roman"/>
          <w:sz w:val="20"/>
          <w:szCs w:val="20"/>
        </w:rPr>
        <w:t>(расшифровка подписи)</w:t>
      </w:r>
    </w:p>
    <w:p>
      <w:pPr>
        <w:pStyle w:val="Normal"/>
        <w:spacing w:lineRule="exact" w:line="278"/>
        <w:rPr>
          <w:sz w:val="20"/>
          <w:szCs w:val="20"/>
        </w:rPr>
      </w:pPr>
      <w:r>
        <w:rPr>
          <w:sz w:val="20"/>
          <w:szCs w:val="20"/>
        </w:rPr>
      </w:r>
    </w:p>
    <w:p>
      <w:pPr>
        <w:pStyle w:val="Normal"/>
        <w:rPr>
          <w:sz w:val="20"/>
          <w:szCs w:val="20"/>
        </w:rPr>
      </w:pPr>
      <w:r>
        <w:rPr>
          <w:rFonts w:eastAsia="Times New Roman"/>
        </w:rPr>
        <w:t>Лицо, принявшее</w:t>
      </w:r>
    </w:p>
    <w:p>
      <w:pPr>
        <w:pStyle w:val="Normal"/>
        <w:spacing w:lineRule="exact" w:line="11"/>
        <w:rPr>
          <w:sz w:val="20"/>
          <w:szCs w:val="20"/>
        </w:rPr>
      </w:pPr>
      <w:r>
        <w:rPr>
          <w:sz w:val="20"/>
          <w:szCs w:val="20"/>
        </w:rPr>
      </w:r>
    </w:p>
    <w:p>
      <w:pPr>
        <w:pStyle w:val="Normal"/>
        <w:rPr>
          <w:sz w:val="20"/>
          <w:szCs w:val="20"/>
        </w:rPr>
      </w:pPr>
      <w:r>
        <w:rPr>
          <w:rFonts w:eastAsia="Times New Roman"/>
        </w:rPr>
        <w:t>уведомление  ____________  __________________ «___» _________ 20__ г.</w:t>
      </w:r>
    </w:p>
    <w:p>
      <w:pPr>
        <w:pStyle w:val="Normal"/>
        <w:spacing w:lineRule="exact" w:line="31"/>
        <w:rPr>
          <w:sz w:val="20"/>
          <w:szCs w:val="20"/>
        </w:rPr>
      </w:pPr>
      <w:r>
        <w:rPr>
          <w:sz w:val="20"/>
          <w:szCs w:val="20"/>
        </w:rPr>
      </w:r>
    </w:p>
    <w:p>
      <w:pPr>
        <w:pStyle w:val="Normal"/>
        <w:tabs>
          <w:tab w:val="left" w:pos="2800" w:leader="none"/>
        </w:tabs>
        <w:ind w:left="1600" w:hanging="0"/>
        <w:rPr>
          <w:sz w:val="20"/>
          <w:szCs w:val="20"/>
        </w:rPr>
      </w:pPr>
      <w:r>
        <w:rPr>
          <w:rFonts w:eastAsia="Times New Roman"/>
          <w:sz w:val="20"/>
          <w:szCs w:val="20"/>
        </w:rPr>
        <w:t>(подпись)</w:t>
      </w:r>
      <w:r>
        <w:rPr>
          <w:sz w:val="20"/>
          <w:szCs w:val="20"/>
        </w:rPr>
        <w:tab/>
      </w:r>
      <w:r>
        <w:rPr>
          <w:rFonts w:eastAsia="Times New Roman"/>
          <w:sz w:val="20"/>
          <w:szCs w:val="20"/>
        </w:rPr>
        <w:t>(расшифровка подписи)</w:t>
      </w:r>
    </w:p>
    <w:p>
      <w:pPr>
        <w:pStyle w:val="Normal"/>
        <w:spacing w:lineRule="exact" w:line="200"/>
        <w:rPr>
          <w:sz w:val="20"/>
          <w:szCs w:val="20"/>
        </w:rPr>
      </w:pPr>
      <w:r>
        <w:rPr>
          <w:sz w:val="20"/>
          <w:szCs w:val="20"/>
        </w:rPr>
      </w:r>
    </w:p>
    <w:p>
      <w:pPr>
        <w:pStyle w:val="Normal"/>
        <w:spacing w:lineRule="exact" w:line="342"/>
        <w:rPr>
          <w:sz w:val="20"/>
          <w:szCs w:val="20"/>
        </w:rPr>
      </w:pPr>
      <w:r>
        <w:rPr>
          <w:sz w:val="20"/>
          <w:szCs w:val="20"/>
        </w:rPr>
      </w:r>
    </w:p>
    <w:p>
      <w:pPr>
        <w:pStyle w:val="Normal"/>
        <w:spacing w:lineRule="auto" w:line="540"/>
        <w:ind w:right="360" w:hanging="0"/>
        <w:rPr>
          <w:sz w:val="20"/>
          <w:szCs w:val="20"/>
        </w:rPr>
      </w:pPr>
      <w:r>
        <w:rPr>
          <w:rFonts w:eastAsia="Times New Roman"/>
        </w:rPr>
        <w:t>Регистрационный номер в журнале регистрации уведомлений ___________ «____» _________________ 20____ г.</w:t>
      </w:r>
    </w:p>
    <w:p>
      <w:pPr>
        <w:pStyle w:val="Normal"/>
        <w:rPr/>
      </w:pPr>
      <w:r>
        <w:rPr/>
      </w:r>
    </w:p>
    <w:p>
      <w:pPr>
        <w:pStyle w:val="Normal"/>
        <w:spacing w:lineRule="exact" w:line="200"/>
        <w:rPr>
          <w:sz w:val="20"/>
          <w:szCs w:val="20"/>
        </w:rPr>
      </w:pPr>
      <w:r>
        <w:rPr>
          <w:sz w:val="20"/>
          <w:szCs w:val="20"/>
        </w:rPr>
      </w:r>
    </w:p>
    <w:p>
      <w:pPr>
        <w:pStyle w:val="Normal"/>
        <w:spacing w:lineRule="exact" w:line="287"/>
        <w:rPr>
          <w:sz w:val="20"/>
          <w:szCs w:val="20"/>
        </w:rPr>
      </w:pPr>
      <w:r>
        <w:rPr>
          <w:sz w:val="20"/>
          <w:szCs w:val="20"/>
        </w:rPr>
      </w:r>
    </w:p>
    <w:p>
      <w:pPr>
        <w:pStyle w:val="Normal"/>
        <w:ind w:left="7200" w:hanging="0"/>
        <w:rPr>
          <w:sz w:val="20"/>
          <w:szCs w:val="20"/>
        </w:rPr>
      </w:pPr>
      <w:r>
        <w:rPr>
          <w:rFonts w:eastAsia="Arial" w:cs="Arial" w:ascii="Arial" w:hAnsi="Arial"/>
          <w:b/>
          <w:bCs/>
          <w:color w:val="FFFFFF"/>
          <w:sz w:val="26"/>
          <w:szCs w:val="26"/>
        </w:rPr>
        <w:t>35</w:t>
      </w:r>
    </w:p>
    <w:p>
      <w:pPr>
        <w:sectPr>
          <w:type w:val="continuous"/>
          <w:pgSz w:w="9640" w:h="14173"/>
          <w:pgMar w:left="1080" w:right="1018" w:header="0" w:top="1381" w:footer="0" w:bottom="373" w:gutter="0"/>
          <w:formProt w:val="false"/>
          <w:textDirection w:val="lrTb"/>
          <w:docGrid w:type="default" w:linePitch="240" w:charSpace="4294965247"/>
        </w:sectPr>
      </w:pPr>
    </w:p>
    <w:p>
      <w:pPr>
        <w:pStyle w:val="Normal"/>
        <w:spacing w:lineRule="exact" w:line="54"/>
        <w:rPr>
          <w:sz w:val="20"/>
          <w:szCs w:val="20"/>
        </w:rPr>
      </w:pPr>
      <w:r>
        <w:rPr>
          <w:sz w:val="20"/>
          <w:szCs w:val="20"/>
        </w:rPr>
      </w:r>
    </w:p>
    <w:p>
      <w:pPr>
        <w:pStyle w:val="Normal"/>
        <w:spacing w:lineRule="exact" w:line="322"/>
        <w:ind w:left="10259" w:hanging="0"/>
        <w:rPr>
          <w:rFonts w:ascii="Calibri" w:hAnsi="Calibri" w:asciiTheme="minorHAnsi" w:hAnsiTheme="minorHAnsi"/>
          <w:sz w:val="20"/>
          <w:szCs w:val="20"/>
        </w:rPr>
      </w:pPr>
      <w:r>
        <w:rPr>
          <w:rFonts w:eastAsia="Arial Unicode MS" w:cs="Arial Unicode MS" w:ascii="Calibri" w:hAnsi="Calibri" w:asciiTheme="minorHAnsi" w:hAnsiTheme="minorHAnsi"/>
          <w:b/>
          <w:bCs/>
          <w:i/>
          <w:iCs/>
          <w:sz w:val="24"/>
          <w:szCs w:val="24"/>
        </w:rPr>
        <w:t>Приложение 1</w:t>
      </w:r>
      <w:r>
        <w:rPr>
          <w:rFonts w:eastAsia="Arial Unicode MS" w:cs="Arial Unicode MS" w:ascii="Arial Unicode MS" w:hAnsi="Arial Unicode MS"/>
          <w:b/>
          <w:bCs/>
          <w:i/>
          <w:iCs/>
          <w:sz w:val="24"/>
          <w:szCs w:val="24"/>
        </w:rPr>
        <w:t>.</w:t>
      </w:r>
      <w:r>
        <w:rPr>
          <w:rFonts w:eastAsia="Arial Unicode MS" w:cs="Arial Unicode MS" w:ascii="Calibri" w:hAnsi="Calibri" w:asciiTheme="minorHAnsi" w:hAnsiTheme="minorHAnsi"/>
          <w:b/>
          <w:bCs/>
          <w:i/>
          <w:iCs/>
          <w:sz w:val="24"/>
          <w:szCs w:val="24"/>
        </w:rPr>
        <w:t>1</w:t>
      </w:r>
    </w:p>
    <w:p>
      <w:pPr>
        <w:pStyle w:val="Normal"/>
        <w:spacing w:lineRule="exact" w:line="245"/>
        <w:rPr>
          <w:sz w:val="20"/>
          <w:szCs w:val="20"/>
        </w:rPr>
      </w:pPr>
      <w:r>
        <w:rPr>
          <w:sz w:val="20"/>
          <w:szCs w:val="20"/>
        </w:rPr>
      </w:r>
    </w:p>
    <w:p>
      <w:pPr>
        <w:pStyle w:val="Normal"/>
        <w:spacing w:lineRule="auto" w:line="264"/>
        <w:ind w:right="-558" w:hanging="0"/>
        <w:jc w:val="center"/>
        <w:rPr>
          <w:sz w:val="20"/>
          <w:szCs w:val="20"/>
        </w:rPr>
      </w:pPr>
      <w:r>
        <w:rPr>
          <w:rFonts w:eastAsia="Times New Roman"/>
        </w:rPr>
        <w:t>Журнал регистрации уведомлений о получении подарков лицами, замещающими государственные (муниципальные) должности, служащими в связи с протокольными мероприятиями, служебными командировками</w:t>
      </w:r>
    </w:p>
    <w:p>
      <w:pPr>
        <w:pStyle w:val="Normal"/>
        <w:spacing w:lineRule="exact" w:line="1"/>
        <w:rPr>
          <w:sz w:val="20"/>
          <w:szCs w:val="20"/>
        </w:rPr>
      </w:pPr>
      <w:r>
        <w:rPr>
          <w:sz w:val="20"/>
          <w:szCs w:val="20"/>
        </w:rPr>
      </w:r>
    </w:p>
    <w:p>
      <w:pPr>
        <w:pStyle w:val="Normal"/>
        <w:numPr>
          <w:ilvl w:val="0"/>
          <w:numId w:val="9"/>
        </w:numPr>
        <w:tabs>
          <w:tab w:val="left" w:pos="1678" w:leader="none"/>
        </w:tabs>
        <w:spacing w:lineRule="auto" w:line="259"/>
        <w:ind w:left="3339" w:right="940" w:hanging="1826"/>
        <w:jc w:val="center"/>
        <w:rPr>
          <w:rFonts w:eastAsia="Times New Roman"/>
        </w:rPr>
      </w:pPr>
      <w:r>
        <w:rPr>
          <w:rFonts w:eastAsia="Times New Roman"/>
        </w:rPr>
        <w:t>другими официальными мероприятиями, участие в которых связано с их должностным положением или исполнением ими служебных (должностных) обязанностей</w:t>
      </w:r>
    </w:p>
    <w:p>
      <w:pPr>
        <w:pStyle w:val="Normal"/>
        <w:spacing w:lineRule="exact" w:line="304"/>
        <w:rPr>
          <w:sz w:val="20"/>
          <w:szCs w:val="20"/>
        </w:rPr>
      </w:pPr>
      <w:r>
        <w:rPr>
          <w:sz w:val="20"/>
          <w:szCs w:val="20"/>
        </w:rPr>
      </w:r>
    </w:p>
    <w:tbl>
      <w:tblPr>
        <w:tblW w:w="11590" w:type="dxa"/>
        <w:jc w:val="left"/>
        <w:tblInd w:w="589" w:type="dxa"/>
        <w:tblBorders>
          <w:top w:val="single" w:sz="8" w:space="0" w:color="00000A"/>
          <w:left w:val="single" w:sz="8" w:space="0" w:color="00000A"/>
          <w:right w:val="single" w:sz="8" w:space="0" w:color="00000A"/>
          <w:insideV w:val="single" w:sz="8" w:space="0" w:color="00000A"/>
        </w:tblBorders>
        <w:tblCellMar>
          <w:top w:w="0" w:type="dxa"/>
          <w:left w:w="-10" w:type="dxa"/>
          <w:bottom w:w="0" w:type="dxa"/>
          <w:right w:w="0" w:type="dxa"/>
        </w:tblCellMar>
        <w:tblLook w:firstRow="1" w:noVBand="1" w:lastRow="0" w:firstColumn="1" w:lastColumn="0" w:noHBand="0" w:val="04a0"/>
      </w:tblPr>
      <w:tblGrid>
        <w:gridCol w:w="1540"/>
        <w:gridCol w:w="959"/>
        <w:gridCol w:w="2141"/>
        <w:gridCol w:w="1100"/>
        <w:gridCol w:w="1880"/>
        <w:gridCol w:w="1060"/>
        <w:gridCol w:w="1161"/>
        <w:gridCol w:w="1720"/>
        <w:gridCol w:w="27"/>
      </w:tblGrid>
      <w:tr>
        <w:trPr>
          <w:trHeight w:val="207" w:hRule="atLeast"/>
        </w:trPr>
        <w:tc>
          <w:tcPr>
            <w:tcW w:w="1540" w:type="dxa"/>
            <w:tcBorders>
              <w:top w:val="single" w:sz="8" w:space="0" w:color="00000A"/>
              <w:left w:val="single" w:sz="8" w:space="0" w:color="00000A"/>
              <w:right w:val="single" w:sz="8" w:space="0" w:color="00000A"/>
              <w:insideV w:val="single" w:sz="8" w:space="0" w:color="00000A"/>
            </w:tcBorders>
            <w:shd w:fill="auto" w:val="clear"/>
            <w:tcMar>
              <w:left w:w="-10" w:type="dxa"/>
            </w:tcMar>
            <w:vAlign w:val="bottom"/>
          </w:tcPr>
          <w:p>
            <w:pPr>
              <w:pStyle w:val="Normal"/>
              <w:rPr>
                <w:sz w:val="18"/>
                <w:szCs w:val="18"/>
              </w:rPr>
            </w:pPr>
            <w:r>
              <w:rPr>
                <w:sz w:val="18"/>
                <w:szCs w:val="18"/>
              </w:rPr>
            </w:r>
          </w:p>
        </w:tc>
        <w:tc>
          <w:tcPr>
            <w:tcW w:w="959" w:type="dxa"/>
            <w:tcBorders>
              <w:top w:val="single" w:sz="8" w:space="0" w:color="00000A"/>
              <w:right w:val="single" w:sz="8" w:space="0" w:color="00000A"/>
              <w:insideV w:val="single" w:sz="8" w:space="0" w:color="00000A"/>
            </w:tcBorders>
            <w:shd w:fill="auto" w:val="clear"/>
            <w:vAlign w:val="bottom"/>
          </w:tcPr>
          <w:p>
            <w:pPr>
              <w:pStyle w:val="Normal"/>
              <w:rPr>
                <w:sz w:val="18"/>
                <w:szCs w:val="18"/>
              </w:rPr>
            </w:pPr>
            <w:r>
              <w:rPr>
                <w:sz w:val="18"/>
                <w:szCs w:val="18"/>
              </w:rPr>
            </w:r>
          </w:p>
        </w:tc>
        <w:tc>
          <w:tcPr>
            <w:tcW w:w="2141" w:type="dxa"/>
            <w:tcBorders>
              <w:top w:val="single" w:sz="8" w:space="0" w:color="00000A"/>
              <w:right w:val="single" w:sz="8" w:space="0" w:color="00000A"/>
              <w:insideV w:val="single" w:sz="8" w:space="0" w:color="00000A"/>
            </w:tcBorders>
            <w:shd w:fill="auto" w:val="clear"/>
            <w:vAlign w:val="bottom"/>
          </w:tcPr>
          <w:p>
            <w:pPr>
              <w:pStyle w:val="Normal"/>
              <w:rPr>
                <w:sz w:val="18"/>
                <w:szCs w:val="18"/>
              </w:rPr>
            </w:pPr>
            <w:r>
              <w:rPr>
                <w:sz w:val="18"/>
                <w:szCs w:val="18"/>
              </w:rPr>
            </w:r>
          </w:p>
        </w:tc>
        <w:tc>
          <w:tcPr>
            <w:tcW w:w="1100" w:type="dxa"/>
            <w:tcBorders>
              <w:top w:val="single" w:sz="8" w:space="0" w:color="00000A"/>
              <w:right w:val="single" w:sz="8" w:space="0" w:color="00000A"/>
              <w:insideV w:val="single" w:sz="8" w:space="0" w:color="00000A"/>
            </w:tcBorders>
            <w:shd w:fill="auto" w:val="clear"/>
            <w:vAlign w:val="bottom"/>
          </w:tcPr>
          <w:p>
            <w:pPr>
              <w:pStyle w:val="Normal"/>
              <w:rPr>
                <w:sz w:val="18"/>
                <w:szCs w:val="18"/>
              </w:rPr>
            </w:pPr>
            <w:r>
              <w:rPr>
                <w:sz w:val="18"/>
                <w:szCs w:val="18"/>
              </w:rPr>
            </w:r>
          </w:p>
        </w:tc>
        <w:tc>
          <w:tcPr>
            <w:tcW w:w="1880" w:type="dxa"/>
            <w:vMerge w:val="restart"/>
            <w:tcBorders>
              <w:top w:val="single" w:sz="8" w:space="0" w:color="00000A"/>
              <w:right w:val="single" w:sz="8" w:space="0" w:color="00000A"/>
              <w:insideV w:val="single" w:sz="8" w:space="0" w:color="00000A"/>
            </w:tcBorders>
            <w:shd w:fill="auto" w:val="clear"/>
            <w:vAlign w:val="bottom"/>
          </w:tcPr>
          <w:p>
            <w:pPr>
              <w:pStyle w:val="Normal"/>
              <w:jc w:val="center"/>
              <w:rPr>
                <w:sz w:val="20"/>
                <w:szCs w:val="20"/>
              </w:rPr>
            </w:pPr>
            <w:r>
              <w:rPr>
                <w:rFonts w:eastAsia="Times New Roman"/>
                <w:w w:val="99"/>
                <w:sz w:val="20"/>
                <w:szCs w:val="20"/>
              </w:rPr>
              <w:t>Стоимость</w:t>
            </w:r>
          </w:p>
        </w:tc>
        <w:tc>
          <w:tcPr>
            <w:tcW w:w="1060" w:type="dxa"/>
            <w:tcBorders>
              <w:top w:val="single" w:sz="8" w:space="0" w:color="00000A"/>
              <w:right w:val="single" w:sz="8" w:space="0" w:color="00000A"/>
              <w:insideV w:val="single" w:sz="8" w:space="0" w:color="00000A"/>
            </w:tcBorders>
            <w:shd w:fill="auto" w:val="clear"/>
            <w:vAlign w:val="bottom"/>
          </w:tcPr>
          <w:p>
            <w:pPr>
              <w:pStyle w:val="Normal"/>
              <w:rPr>
                <w:sz w:val="18"/>
                <w:szCs w:val="18"/>
              </w:rPr>
            </w:pPr>
            <w:r>
              <w:rPr>
                <w:sz w:val="18"/>
                <w:szCs w:val="18"/>
              </w:rPr>
            </w:r>
          </w:p>
        </w:tc>
        <w:tc>
          <w:tcPr>
            <w:tcW w:w="1161" w:type="dxa"/>
            <w:tcBorders>
              <w:top w:val="single" w:sz="8" w:space="0" w:color="00000A"/>
              <w:right w:val="single" w:sz="8" w:space="0" w:color="00000A"/>
              <w:insideV w:val="single" w:sz="8" w:space="0" w:color="00000A"/>
            </w:tcBorders>
            <w:shd w:fill="auto" w:val="clear"/>
            <w:vAlign w:val="bottom"/>
          </w:tcPr>
          <w:p>
            <w:pPr>
              <w:pStyle w:val="Normal"/>
              <w:spacing w:lineRule="exact" w:line="207"/>
              <w:jc w:val="center"/>
              <w:rPr>
                <w:sz w:val="20"/>
                <w:szCs w:val="20"/>
              </w:rPr>
            </w:pPr>
            <w:r>
              <w:rPr>
                <w:rFonts w:eastAsia="Times New Roman"/>
                <w:w w:val="99"/>
                <w:sz w:val="20"/>
                <w:szCs w:val="20"/>
              </w:rPr>
              <w:t>Регистра-</w:t>
            </w:r>
          </w:p>
        </w:tc>
        <w:tc>
          <w:tcPr>
            <w:tcW w:w="1720" w:type="dxa"/>
            <w:tcBorders>
              <w:top w:val="single" w:sz="8" w:space="0" w:color="00000A"/>
              <w:right w:val="single" w:sz="8" w:space="0" w:color="00000A"/>
              <w:insideV w:val="single" w:sz="8" w:space="0" w:color="00000A"/>
            </w:tcBorders>
            <w:shd w:fill="auto" w:val="clear"/>
            <w:vAlign w:val="bottom"/>
          </w:tcPr>
          <w:p>
            <w:pPr>
              <w:pStyle w:val="Normal"/>
              <w:rPr>
                <w:sz w:val="18"/>
                <w:szCs w:val="18"/>
              </w:rPr>
            </w:pPr>
            <w:r>
              <w:rPr>
                <w:sz w:val="18"/>
                <w:szCs w:val="18"/>
              </w:rPr>
            </w:r>
          </w:p>
        </w:tc>
        <w:tc>
          <w:tcPr>
            <w:tcW w:w="27" w:type="dxa"/>
            <w:tcBorders/>
            <w:shd w:fill="auto" w:val="clear"/>
            <w:vAlign w:val="bottom"/>
          </w:tcPr>
          <w:p>
            <w:pPr>
              <w:pStyle w:val="Normal"/>
              <w:rPr>
                <w:sz w:val="1"/>
                <w:szCs w:val="1"/>
              </w:rPr>
            </w:pPr>
            <w:r>
              <w:rPr>
                <w:sz w:val="1"/>
                <w:szCs w:val="1"/>
              </w:rPr>
            </w:r>
          </w:p>
        </w:tc>
      </w:tr>
      <w:tr>
        <w:trPr>
          <w:trHeight w:val="110" w:hRule="atLeast"/>
        </w:trPr>
        <w:tc>
          <w:tcPr>
            <w:tcW w:w="1540" w:type="dxa"/>
            <w:vMerge w:val="restart"/>
            <w:tcBorders>
              <w:left w:val="single" w:sz="8" w:space="0" w:color="00000A"/>
              <w:right w:val="single" w:sz="8" w:space="0" w:color="00000A"/>
              <w:insideV w:val="single" w:sz="8" w:space="0" w:color="00000A"/>
            </w:tcBorders>
            <w:shd w:fill="auto" w:val="clear"/>
            <w:tcMar>
              <w:left w:w="-10" w:type="dxa"/>
            </w:tcMar>
            <w:vAlign w:val="bottom"/>
          </w:tcPr>
          <w:p>
            <w:pPr>
              <w:pStyle w:val="Normal"/>
              <w:spacing w:lineRule="exact" w:line="220"/>
              <w:jc w:val="center"/>
              <w:rPr>
                <w:sz w:val="20"/>
                <w:szCs w:val="20"/>
              </w:rPr>
            </w:pPr>
            <w:r>
              <w:rPr>
                <w:rFonts w:eastAsia="Times New Roman"/>
                <w:w w:val="98"/>
                <w:sz w:val="20"/>
                <w:szCs w:val="20"/>
              </w:rPr>
              <w:t>Ф.И.О.,</w:t>
            </w:r>
          </w:p>
        </w:tc>
        <w:tc>
          <w:tcPr>
            <w:tcW w:w="959" w:type="dxa"/>
            <w:tcBorders>
              <w:right w:val="single" w:sz="8" w:space="0" w:color="00000A"/>
              <w:insideV w:val="single" w:sz="8" w:space="0" w:color="00000A"/>
            </w:tcBorders>
            <w:shd w:fill="auto" w:val="clear"/>
            <w:vAlign w:val="bottom"/>
          </w:tcPr>
          <w:p>
            <w:pPr>
              <w:pStyle w:val="Normal"/>
              <w:rPr>
                <w:sz w:val="9"/>
                <w:szCs w:val="9"/>
              </w:rPr>
            </w:pPr>
            <w:r>
              <w:rPr>
                <w:sz w:val="9"/>
                <w:szCs w:val="9"/>
              </w:rPr>
            </w:r>
          </w:p>
        </w:tc>
        <w:tc>
          <w:tcPr>
            <w:tcW w:w="2141" w:type="dxa"/>
            <w:tcBorders>
              <w:right w:val="single" w:sz="8" w:space="0" w:color="00000A"/>
              <w:insideV w:val="single" w:sz="8" w:space="0" w:color="00000A"/>
            </w:tcBorders>
            <w:shd w:fill="auto" w:val="clear"/>
            <w:vAlign w:val="bottom"/>
          </w:tcPr>
          <w:p>
            <w:pPr>
              <w:pStyle w:val="Normal"/>
              <w:rPr>
                <w:sz w:val="9"/>
                <w:szCs w:val="9"/>
              </w:rPr>
            </w:pPr>
            <w:r>
              <w:rPr>
                <w:sz w:val="9"/>
                <w:szCs w:val="9"/>
              </w:rPr>
            </w:r>
          </w:p>
        </w:tc>
        <w:tc>
          <w:tcPr>
            <w:tcW w:w="1100" w:type="dxa"/>
            <w:vMerge w:val="restart"/>
            <w:tcBorders>
              <w:right w:val="single" w:sz="8" w:space="0" w:color="00000A"/>
              <w:insideV w:val="single" w:sz="8" w:space="0" w:color="00000A"/>
            </w:tcBorders>
            <w:shd w:fill="auto" w:val="clear"/>
            <w:vAlign w:val="bottom"/>
          </w:tcPr>
          <w:p>
            <w:pPr>
              <w:pStyle w:val="Normal"/>
              <w:spacing w:lineRule="exact" w:line="220"/>
              <w:jc w:val="center"/>
              <w:rPr>
                <w:sz w:val="20"/>
                <w:szCs w:val="20"/>
              </w:rPr>
            </w:pPr>
            <w:r>
              <w:rPr>
                <w:rFonts w:eastAsia="Times New Roman"/>
                <w:w w:val="96"/>
                <w:sz w:val="20"/>
                <w:szCs w:val="20"/>
              </w:rPr>
              <w:t>Дата и</w:t>
            </w:r>
          </w:p>
        </w:tc>
        <w:tc>
          <w:tcPr>
            <w:tcW w:w="1880" w:type="dxa"/>
            <w:vMerge w:val="continue"/>
            <w:tcBorders>
              <w:right w:val="single" w:sz="8" w:space="0" w:color="00000A"/>
              <w:insideV w:val="single" w:sz="8" w:space="0" w:color="00000A"/>
            </w:tcBorders>
            <w:shd w:fill="auto" w:val="clear"/>
            <w:vAlign w:val="bottom"/>
          </w:tcPr>
          <w:p>
            <w:pPr>
              <w:pStyle w:val="Normal"/>
              <w:rPr>
                <w:sz w:val="9"/>
                <w:szCs w:val="9"/>
              </w:rPr>
            </w:pPr>
            <w:r>
              <w:rPr>
                <w:sz w:val="9"/>
                <w:szCs w:val="9"/>
              </w:rPr>
            </w:r>
          </w:p>
        </w:tc>
        <w:tc>
          <w:tcPr>
            <w:tcW w:w="1060" w:type="dxa"/>
            <w:vMerge w:val="restart"/>
            <w:tcBorders>
              <w:right w:val="single" w:sz="8" w:space="0" w:color="00000A"/>
              <w:insideV w:val="single" w:sz="8" w:space="0" w:color="00000A"/>
            </w:tcBorders>
            <w:shd w:fill="auto" w:val="clear"/>
            <w:vAlign w:val="bottom"/>
          </w:tcPr>
          <w:p>
            <w:pPr>
              <w:pStyle w:val="Normal"/>
              <w:spacing w:lineRule="exact" w:line="220"/>
              <w:jc w:val="center"/>
              <w:rPr>
                <w:sz w:val="20"/>
                <w:szCs w:val="20"/>
              </w:rPr>
            </w:pPr>
            <w:r>
              <w:rPr>
                <w:rFonts w:eastAsia="Times New Roman"/>
                <w:w w:val="97"/>
                <w:sz w:val="20"/>
                <w:szCs w:val="20"/>
              </w:rPr>
              <w:t>Подпись</w:t>
            </w:r>
          </w:p>
        </w:tc>
        <w:tc>
          <w:tcPr>
            <w:tcW w:w="1161" w:type="dxa"/>
            <w:vMerge w:val="restart"/>
            <w:tcBorders>
              <w:right w:val="single" w:sz="8" w:space="0" w:color="00000A"/>
              <w:insideV w:val="single" w:sz="8" w:space="0" w:color="00000A"/>
            </w:tcBorders>
            <w:shd w:fill="auto" w:val="clear"/>
            <w:vAlign w:val="bottom"/>
          </w:tcPr>
          <w:p>
            <w:pPr>
              <w:pStyle w:val="Normal"/>
              <w:spacing w:lineRule="exact" w:line="220"/>
              <w:jc w:val="center"/>
              <w:rPr>
                <w:sz w:val="20"/>
                <w:szCs w:val="20"/>
              </w:rPr>
            </w:pPr>
            <w:r>
              <w:rPr>
                <w:rFonts w:eastAsia="Times New Roman"/>
                <w:sz w:val="20"/>
                <w:szCs w:val="20"/>
              </w:rPr>
              <w:t>ционный</w:t>
            </w:r>
          </w:p>
        </w:tc>
        <w:tc>
          <w:tcPr>
            <w:tcW w:w="1720" w:type="dxa"/>
            <w:vMerge w:val="restart"/>
            <w:tcBorders>
              <w:right w:val="single" w:sz="8" w:space="0" w:color="00000A"/>
              <w:insideV w:val="single" w:sz="8" w:space="0" w:color="00000A"/>
            </w:tcBorders>
            <w:shd w:fill="auto" w:val="clear"/>
            <w:vAlign w:val="bottom"/>
          </w:tcPr>
          <w:p>
            <w:pPr>
              <w:pStyle w:val="Normal"/>
              <w:spacing w:lineRule="exact" w:line="220"/>
              <w:jc w:val="center"/>
              <w:rPr>
                <w:sz w:val="20"/>
                <w:szCs w:val="20"/>
              </w:rPr>
            </w:pPr>
            <w:r>
              <w:rPr>
                <w:rFonts w:eastAsia="Times New Roman"/>
                <w:w w:val="99"/>
                <w:sz w:val="20"/>
                <w:szCs w:val="20"/>
              </w:rPr>
              <w:t>Ф.И.О., должность</w:t>
            </w:r>
          </w:p>
        </w:tc>
        <w:tc>
          <w:tcPr>
            <w:tcW w:w="27" w:type="dxa"/>
            <w:tcBorders/>
            <w:shd w:fill="auto" w:val="clear"/>
            <w:vAlign w:val="bottom"/>
          </w:tcPr>
          <w:p>
            <w:pPr>
              <w:pStyle w:val="Normal"/>
              <w:rPr>
                <w:sz w:val="1"/>
                <w:szCs w:val="1"/>
              </w:rPr>
            </w:pPr>
            <w:r>
              <w:rPr>
                <w:sz w:val="1"/>
                <w:szCs w:val="1"/>
              </w:rPr>
            </w:r>
          </w:p>
        </w:tc>
      </w:tr>
      <w:tr>
        <w:trPr>
          <w:trHeight w:val="110" w:hRule="atLeast"/>
        </w:trPr>
        <w:tc>
          <w:tcPr>
            <w:tcW w:w="1540" w:type="dxa"/>
            <w:vMerge w:val="continue"/>
            <w:tcBorders>
              <w:left w:val="single" w:sz="8" w:space="0" w:color="00000A"/>
              <w:right w:val="single" w:sz="8" w:space="0" w:color="00000A"/>
              <w:insideV w:val="single" w:sz="8" w:space="0" w:color="00000A"/>
            </w:tcBorders>
            <w:shd w:fill="auto" w:val="clear"/>
            <w:tcMar>
              <w:left w:w="-10" w:type="dxa"/>
            </w:tcMar>
            <w:vAlign w:val="bottom"/>
          </w:tcPr>
          <w:p>
            <w:pPr>
              <w:pStyle w:val="Normal"/>
              <w:rPr>
                <w:sz w:val="9"/>
                <w:szCs w:val="9"/>
              </w:rPr>
            </w:pPr>
            <w:r>
              <w:rPr>
                <w:sz w:val="9"/>
                <w:szCs w:val="9"/>
              </w:rPr>
            </w:r>
          </w:p>
        </w:tc>
        <w:tc>
          <w:tcPr>
            <w:tcW w:w="959" w:type="dxa"/>
            <w:vMerge w:val="restart"/>
            <w:tcBorders>
              <w:right w:val="single" w:sz="8" w:space="0" w:color="00000A"/>
              <w:insideV w:val="single" w:sz="8" w:space="0" w:color="00000A"/>
            </w:tcBorders>
            <w:shd w:fill="auto" w:val="clear"/>
            <w:vAlign w:val="bottom"/>
          </w:tcPr>
          <w:p>
            <w:pPr>
              <w:pStyle w:val="Normal"/>
              <w:spacing w:lineRule="exact" w:line="220"/>
              <w:jc w:val="center"/>
              <w:rPr>
                <w:sz w:val="20"/>
                <w:szCs w:val="20"/>
              </w:rPr>
            </w:pPr>
            <w:r>
              <w:rPr>
                <w:rFonts w:eastAsia="Times New Roman"/>
                <w:sz w:val="20"/>
                <w:szCs w:val="20"/>
              </w:rPr>
              <w:t>Наиме-</w:t>
            </w:r>
          </w:p>
        </w:tc>
        <w:tc>
          <w:tcPr>
            <w:tcW w:w="2141" w:type="dxa"/>
            <w:vMerge w:val="restart"/>
            <w:tcBorders>
              <w:right w:val="single" w:sz="8" w:space="0" w:color="00000A"/>
              <w:insideV w:val="single" w:sz="8" w:space="0" w:color="00000A"/>
            </w:tcBorders>
            <w:shd w:fill="auto" w:val="clear"/>
            <w:vAlign w:val="bottom"/>
          </w:tcPr>
          <w:p>
            <w:pPr>
              <w:pStyle w:val="Normal"/>
              <w:spacing w:lineRule="exact" w:line="220"/>
              <w:jc w:val="center"/>
              <w:rPr>
                <w:sz w:val="20"/>
                <w:szCs w:val="20"/>
              </w:rPr>
            </w:pPr>
            <w:r>
              <w:rPr>
                <w:rFonts w:eastAsia="Times New Roman"/>
                <w:sz w:val="20"/>
                <w:szCs w:val="20"/>
              </w:rPr>
              <w:t>Характеристика</w:t>
            </w:r>
          </w:p>
        </w:tc>
        <w:tc>
          <w:tcPr>
            <w:tcW w:w="1100" w:type="dxa"/>
            <w:vMerge w:val="continue"/>
            <w:tcBorders>
              <w:right w:val="single" w:sz="8" w:space="0" w:color="00000A"/>
              <w:insideV w:val="single" w:sz="8" w:space="0" w:color="00000A"/>
            </w:tcBorders>
            <w:shd w:fill="auto" w:val="clear"/>
            <w:vAlign w:val="bottom"/>
          </w:tcPr>
          <w:p>
            <w:pPr>
              <w:pStyle w:val="Normal"/>
              <w:rPr>
                <w:sz w:val="9"/>
                <w:szCs w:val="9"/>
              </w:rPr>
            </w:pPr>
            <w:r>
              <w:rPr>
                <w:sz w:val="9"/>
                <w:szCs w:val="9"/>
              </w:rPr>
            </w:r>
          </w:p>
        </w:tc>
        <w:tc>
          <w:tcPr>
            <w:tcW w:w="1880" w:type="dxa"/>
            <w:vMerge w:val="restart"/>
            <w:tcBorders>
              <w:right w:val="single" w:sz="8" w:space="0" w:color="00000A"/>
              <w:insideV w:val="single" w:sz="8" w:space="0" w:color="00000A"/>
            </w:tcBorders>
            <w:shd w:fill="auto" w:val="clear"/>
            <w:vAlign w:val="bottom"/>
          </w:tcPr>
          <w:p>
            <w:pPr>
              <w:pStyle w:val="Normal"/>
              <w:spacing w:lineRule="exact" w:line="220"/>
              <w:jc w:val="center"/>
              <w:rPr>
                <w:sz w:val="20"/>
                <w:szCs w:val="20"/>
              </w:rPr>
            </w:pPr>
            <w:r>
              <w:rPr>
                <w:rFonts w:eastAsia="Times New Roman"/>
                <w:sz w:val="20"/>
                <w:szCs w:val="20"/>
              </w:rPr>
              <w:t>в рублях</w:t>
            </w:r>
          </w:p>
        </w:tc>
        <w:tc>
          <w:tcPr>
            <w:tcW w:w="1060" w:type="dxa"/>
            <w:vMerge w:val="continue"/>
            <w:tcBorders>
              <w:right w:val="single" w:sz="8" w:space="0" w:color="00000A"/>
              <w:insideV w:val="single" w:sz="8" w:space="0" w:color="00000A"/>
            </w:tcBorders>
            <w:shd w:fill="auto" w:val="clear"/>
            <w:vAlign w:val="bottom"/>
          </w:tcPr>
          <w:p>
            <w:pPr>
              <w:pStyle w:val="Normal"/>
              <w:rPr>
                <w:sz w:val="9"/>
                <w:szCs w:val="9"/>
              </w:rPr>
            </w:pPr>
            <w:r>
              <w:rPr>
                <w:sz w:val="9"/>
                <w:szCs w:val="9"/>
              </w:rPr>
            </w:r>
          </w:p>
        </w:tc>
        <w:tc>
          <w:tcPr>
            <w:tcW w:w="1161" w:type="dxa"/>
            <w:vMerge w:val="continue"/>
            <w:tcBorders>
              <w:right w:val="single" w:sz="8" w:space="0" w:color="00000A"/>
              <w:insideV w:val="single" w:sz="8" w:space="0" w:color="00000A"/>
            </w:tcBorders>
            <w:shd w:fill="auto" w:val="clear"/>
            <w:vAlign w:val="bottom"/>
          </w:tcPr>
          <w:p>
            <w:pPr>
              <w:pStyle w:val="Normal"/>
              <w:rPr>
                <w:sz w:val="9"/>
                <w:szCs w:val="9"/>
              </w:rPr>
            </w:pPr>
            <w:r>
              <w:rPr>
                <w:sz w:val="9"/>
                <w:szCs w:val="9"/>
              </w:rPr>
            </w:r>
          </w:p>
        </w:tc>
        <w:tc>
          <w:tcPr>
            <w:tcW w:w="1720" w:type="dxa"/>
            <w:vMerge w:val="continue"/>
            <w:tcBorders>
              <w:right w:val="single" w:sz="8" w:space="0" w:color="00000A"/>
              <w:insideV w:val="single" w:sz="8" w:space="0" w:color="00000A"/>
            </w:tcBorders>
            <w:shd w:fill="auto" w:val="clear"/>
            <w:vAlign w:val="bottom"/>
          </w:tcPr>
          <w:p>
            <w:pPr>
              <w:pStyle w:val="Normal"/>
              <w:rPr>
                <w:sz w:val="9"/>
                <w:szCs w:val="9"/>
              </w:rPr>
            </w:pPr>
            <w:r>
              <w:rPr>
                <w:sz w:val="9"/>
                <w:szCs w:val="9"/>
              </w:rPr>
            </w:r>
          </w:p>
        </w:tc>
        <w:tc>
          <w:tcPr>
            <w:tcW w:w="27" w:type="dxa"/>
            <w:tcBorders/>
            <w:shd w:fill="auto" w:val="clear"/>
            <w:vAlign w:val="bottom"/>
          </w:tcPr>
          <w:p>
            <w:pPr>
              <w:pStyle w:val="Normal"/>
              <w:rPr>
                <w:sz w:val="1"/>
                <w:szCs w:val="1"/>
              </w:rPr>
            </w:pPr>
            <w:r>
              <w:rPr>
                <w:sz w:val="1"/>
                <w:szCs w:val="1"/>
              </w:rPr>
            </w:r>
          </w:p>
        </w:tc>
      </w:tr>
      <w:tr>
        <w:trPr>
          <w:trHeight w:val="110" w:hRule="atLeast"/>
        </w:trPr>
        <w:tc>
          <w:tcPr>
            <w:tcW w:w="1540" w:type="dxa"/>
            <w:vMerge w:val="restart"/>
            <w:tcBorders>
              <w:left w:val="single" w:sz="8" w:space="0" w:color="00000A"/>
              <w:right w:val="single" w:sz="8" w:space="0" w:color="00000A"/>
              <w:insideV w:val="single" w:sz="8" w:space="0" w:color="00000A"/>
            </w:tcBorders>
            <w:shd w:fill="auto" w:val="clear"/>
            <w:tcMar>
              <w:left w:w="-10" w:type="dxa"/>
            </w:tcMar>
            <w:vAlign w:val="bottom"/>
          </w:tcPr>
          <w:p>
            <w:pPr>
              <w:pStyle w:val="Normal"/>
              <w:spacing w:lineRule="exact" w:line="220"/>
              <w:jc w:val="center"/>
              <w:rPr>
                <w:sz w:val="20"/>
                <w:szCs w:val="20"/>
              </w:rPr>
            </w:pPr>
            <w:r>
              <w:rPr>
                <w:rFonts w:eastAsia="Times New Roman"/>
                <w:sz w:val="20"/>
                <w:szCs w:val="20"/>
              </w:rPr>
              <w:t>должность</w:t>
            </w:r>
          </w:p>
        </w:tc>
        <w:tc>
          <w:tcPr>
            <w:tcW w:w="959" w:type="dxa"/>
            <w:vMerge w:val="continue"/>
            <w:tcBorders>
              <w:right w:val="single" w:sz="8" w:space="0" w:color="00000A"/>
              <w:insideV w:val="single" w:sz="8" w:space="0" w:color="00000A"/>
            </w:tcBorders>
            <w:shd w:fill="auto" w:val="clear"/>
            <w:vAlign w:val="bottom"/>
          </w:tcPr>
          <w:p>
            <w:pPr>
              <w:pStyle w:val="Normal"/>
              <w:rPr>
                <w:sz w:val="9"/>
                <w:szCs w:val="9"/>
              </w:rPr>
            </w:pPr>
            <w:r>
              <w:rPr>
                <w:sz w:val="9"/>
                <w:szCs w:val="9"/>
              </w:rPr>
            </w:r>
          </w:p>
        </w:tc>
        <w:tc>
          <w:tcPr>
            <w:tcW w:w="2141" w:type="dxa"/>
            <w:vMerge w:val="continue"/>
            <w:tcBorders>
              <w:right w:val="single" w:sz="8" w:space="0" w:color="00000A"/>
              <w:insideV w:val="single" w:sz="8" w:space="0" w:color="00000A"/>
            </w:tcBorders>
            <w:shd w:fill="auto" w:val="clear"/>
            <w:vAlign w:val="bottom"/>
          </w:tcPr>
          <w:p>
            <w:pPr>
              <w:pStyle w:val="Normal"/>
              <w:rPr>
                <w:sz w:val="9"/>
                <w:szCs w:val="9"/>
              </w:rPr>
            </w:pPr>
            <w:r>
              <w:rPr>
                <w:sz w:val="9"/>
                <w:szCs w:val="9"/>
              </w:rPr>
            </w:r>
          </w:p>
        </w:tc>
        <w:tc>
          <w:tcPr>
            <w:tcW w:w="1100" w:type="dxa"/>
            <w:vMerge w:val="restart"/>
            <w:tcBorders>
              <w:right w:val="single" w:sz="8" w:space="0" w:color="00000A"/>
              <w:insideV w:val="single" w:sz="8" w:space="0" w:color="00000A"/>
            </w:tcBorders>
            <w:shd w:fill="auto" w:val="clear"/>
            <w:vAlign w:val="bottom"/>
          </w:tcPr>
          <w:p>
            <w:pPr>
              <w:pStyle w:val="Normal"/>
              <w:spacing w:lineRule="exact" w:line="220"/>
              <w:jc w:val="center"/>
              <w:rPr>
                <w:sz w:val="20"/>
                <w:szCs w:val="20"/>
              </w:rPr>
            </w:pPr>
            <w:r>
              <w:rPr>
                <w:rFonts w:eastAsia="Times New Roman"/>
                <w:sz w:val="20"/>
                <w:szCs w:val="20"/>
              </w:rPr>
              <w:t>место</w:t>
            </w:r>
          </w:p>
        </w:tc>
        <w:tc>
          <w:tcPr>
            <w:tcW w:w="1880" w:type="dxa"/>
            <w:vMerge w:val="continue"/>
            <w:tcBorders>
              <w:right w:val="single" w:sz="8" w:space="0" w:color="00000A"/>
              <w:insideV w:val="single" w:sz="8" w:space="0" w:color="00000A"/>
            </w:tcBorders>
            <w:shd w:fill="auto" w:val="clear"/>
            <w:vAlign w:val="bottom"/>
          </w:tcPr>
          <w:p>
            <w:pPr>
              <w:pStyle w:val="Normal"/>
              <w:rPr>
                <w:sz w:val="9"/>
                <w:szCs w:val="9"/>
              </w:rPr>
            </w:pPr>
            <w:r>
              <w:rPr>
                <w:sz w:val="9"/>
                <w:szCs w:val="9"/>
              </w:rPr>
            </w:r>
          </w:p>
        </w:tc>
        <w:tc>
          <w:tcPr>
            <w:tcW w:w="1060" w:type="dxa"/>
            <w:vMerge w:val="restart"/>
            <w:tcBorders>
              <w:right w:val="single" w:sz="8" w:space="0" w:color="00000A"/>
              <w:insideV w:val="single" w:sz="8" w:space="0" w:color="00000A"/>
            </w:tcBorders>
            <w:shd w:fill="auto" w:val="clear"/>
            <w:vAlign w:val="bottom"/>
          </w:tcPr>
          <w:p>
            <w:pPr>
              <w:pStyle w:val="Normal"/>
              <w:spacing w:lineRule="exact" w:line="220"/>
              <w:jc w:val="center"/>
              <w:rPr>
                <w:sz w:val="20"/>
                <w:szCs w:val="20"/>
              </w:rPr>
            </w:pPr>
            <w:r>
              <w:rPr>
                <w:rFonts w:eastAsia="Times New Roman"/>
                <w:w w:val="97"/>
                <w:sz w:val="20"/>
                <w:szCs w:val="20"/>
              </w:rPr>
              <w:t>лица,</w:t>
            </w:r>
          </w:p>
        </w:tc>
        <w:tc>
          <w:tcPr>
            <w:tcW w:w="1161" w:type="dxa"/>
            <w:vMerge w:val="restart"/>
            <w:tcBorders>
              <w:right w:val="single" w:sz="8" w:space="0" w:color="00000A"/>
              <w:insideV w:val="single" w:sz="8" w:space="0" w:color="00000A"/>
            </w:tcBorders>
            <w:shd w:fill="auto" w:val="clear"/>
            <w:vAlign w:val="bottom"/>
          </w:tcPr>
          <w:p>
            <w:pPr>
              <w:pStyle w:val="Normal"/>
              <w:spacing w:lineRule="exact" w:line="220"/>
              <w:jc w:val="center"/>
              <w:rPr>
                <w:sz w:val="20"/>
                <w:szCs w:val="20"/>
              </w:rPr>
            </w:pPr>
            <w:r>
              <w:rPr>
                <w:rFonts w:eastAsia="Times New Roman"/>
                <w:w w:val="99"/>
                <w:sz w:val="20"/>
                <w:szCs w:val="20"/>
              </w:rPr>
              <w:t>номер уве-</w:t>
            </w:r>
          </w:p>
        </w:tc>
        <w:tc>
          <w:tcPr>
            <w:tcW w:w="1720" w:type="dxa"/>
            <w:vMerge w:val="restart"/>
            <w:tcBorders>
              <w:right w:val="single" w:sz="8" w:space="0" w:color="00000A"/>
              <w:insideV w:val="single" w:sz="8" w:space="0" w:color="00000A"/>
            </w:tcBorders>
            <w:shd w:fill="auto" w:val="clear"/>
            <w:vAlign w:val="bottom"/>
          </w:tcPr>
          <w:p>
            <w:pPr>
              <w:pStyle w:val="Normal"/>
              <w:spacing w:lineRule="exact" w:line="220"/>
              <w:jc w:val="center"/>
              <w:rPr>
                <w:sz w:val="20"/>
                <w:szCs w:val="20"/>
              </w:rPr>
            </w:pPr>
            <w:r>
              <w:rPr>
                <w:rFonts w:eastAsia="Times New Roman"/>
                <w:sz w:val="20"/>
                <w:szCs w:val="20"/>
              </w:rPr>
              <w:t>лица, принявшего</w:t>
            </w:r>
          </w:p>
        </w:tc>
        <w:tc>
          <w:tcPr>
            <w:tcW w:w="27" w:type="dxa"/>
            <w:tcBorders/>
            <w:shd w:fill="auto" w:val="clear"/>
            <w:vAlign w:val="bottom"/>
          </w:tcPr>
          <w:p>
            <w:pPr>
              <w:pStyle w:val="Normal"/>
              <w:rPr>
                <w:sz w:val="1"/>
                <w:szCs w:val="1"/>
              </w:rPr>
            </w:pPr>
            <w:r>
              <w:rPr>
                <w:sz w:val="1"/>
                <w:szCs w:val="1"/>
              </w:rPr>
            </w:r>
          </w:p>
        </w:tc>
      </w:tr>
      <w:tr>
        <w:trPr>
          <w:trHeight w:val="110" w:hRule="atLeast"/>
        </w:trPr>
        <w:tc>
          <w:tcPr>
            <w:tcW w:w="1540" w:type="dxa"/>
            <w:vMerge w:val="continue"/>
            <w:tcBorders>
              <w:left w:val="single" w:sz="8" w:space="0" w:color="00000A"/>
              <w:right w:val="single" w:sz="8" w:space="0" w:color="00000A"/>
              <w:insideV w:val="single" w:sz="8" w:space="0" w:color="00000A"/>
            </w:tcBorders>
            <w:shd w:fill="auto" w:val="clear"/>
            <w:tcMar>
              <w:left w:w="-10" w:type="dxa"/>
            </w:tcMar>
            <w:vAlign w:val="bottom"/>
          </w:tcPr>
          <w:p>
            <w:pPr>
              <w:pStyle w:val="Normal"/>
              <w:rPr>
                <w:sz w:val="9"/>
                <w:szCs w:val="9"/>
              </w:rPr>
            </w:pPr>
            <w:r>
              <w:rPr>
                <w:sz w:val="9"/>
                <w:szCs w:val="9"/>
              </w:rPr>
            </w:r>
          </w:p>
        </w:tc>
        <w:tc>
          <w:tcPr>
            <w:tcW w:w="959" w:type="dxa"/>
            <w:vMerge w:val="restart"/>
            <w:tcBorders>
              <w:right w:val="single" w:sz="8" w:space="0" w:color="00000A"/>
              <w:insideV w:val="single" w:sz="8" w:space="0" w:color="00000A"/>
            </w:tcBorders>
            <w:shd w:fill="auto" w:val="clear"/>
            <w:vAlign w:val="bottom"/>
          </w:tcPr>
          <w:p>
            <w:pPr>
              <w:pStyle w:val="Normal"/>
              <w:spacing w:lineRule="exact" w:line="220"/>
              <w:jc w:val="center"/>
              <w:rPr>
                <w:sz w:val="20"/>
                <w:szCs w:val="20"/>
              </w:rPr>
            </w:pPr>
            <w:r>
              <w:rPr>
                <w:rFonts w:eastAsia="Times New Roman"/>
                <w:sz w:val="20"/>
                <w:szCs w:val="20"/>
              </w:rPr>
              <w:t>нование</w:t>
            </w:r>
          </w:p>
        </w:tc>
        <w:tc>
          <w:tcPr>
            <w:tcW w:w="2141" w:type="dxa"/>
            <w:vMerge w:val="restart"/>
            <w:tcBorders>
              <w:right w:val="single" w:sz="8" w:space="0" w:color="00000A"/>
              <w:insideV w:val="single" w:sz="8" w:space="0" w:color="00000A"/>
            </w:tcBorders>
            <w:shd w:fill="auto" w:val="clear"/>
            <w:vAlign w:val="bottom"/>
          </w:tcPr>
          <w:p>
            <w:pPr>
              <w:pStyle w:val="Normal"/>
              <w:spacing w:lineRule="exact" w:line="220"/>
              <w:jc w:val="center"/>
              <w:rPr>
                <w:sz w:val="20"/>
                <w:szCs w:val="20"/>
              </w:rPr>
            </w:pPr>
            <w:r>
              <w:rPr>
                <w:rFonts w:eastAsia="Times New Roman"/>
                <w:w w:val="98"/>
                <w:sz w:val="20"/>
                <w:szCs w:val="20"/>
              </w:rPr>
              <w:t>подарка, его описание,</w:t>
            </w:r>
          </w:p>
        </w:tc>
        <w:tc>
          <w:tcPr>
            <w:tcW w:w="1100" w:type="dxa"/>
            <w:vMerge w:val="continue"/>
            <w:tcBorders>
              <w:right w:val="single" w:sz="8" w:space="0" w:color="00000A"/>
              <w:insideV w:val="single" w:sz="8" w:space="0" w:color="00000A"/>
            </w:tcBorders>
            <w:shd w:fill="auto" w:val="clear"/>
            <w:vAlign w:val="bottom"/>
          </w:tcPr>
          <w:p>
            <w:pPr>
              <w:pStyle w:val="Normal"/>
              <w:rPr>
                <w:sz w:val="9"/>
                <w:szCs w:val="9"/>
              </w:rPr>
            </w:pPr>
            <w:r>
              <w:rPr>
                <w:sz w:val="9"/>
                <w:szCs w:val="9"/>
              </w:rPr>
            </w:r>
          </w:p>
        </w:tc>
        <w:tc>
          <w:tcPr>
            <w:tcW w:w="1880" w:type="dxa"/>
            <w:vMerge w:val="restart"/>
            <w:tcBorders>
              <w:right w:val="single" w:sz="8" w:space="0" w:color="00000A"/>
              <w:insideV w:val="single" w:sz="8" w:space="0" w:color="00000A"/>
            </w:tcBorders>
            <w:shd w:fill="auto" w:val="clear"/>
            <w:vAlign w:val="bottom"/>
          </w:tcPr>
          <w:p>
            <w:pPr>
              <w:pStyle w:val="Normal"/>
              <w:spacing w:lineRule="exact" w:line="220"/>
              <w:jc w:val="center"/>
              <w:rPr>
                <w:sz w:val="20"/>
                <w:szCs w:val="20"/>
              </w:rPr>
            </w:pPr>
            <w:r>
              <w:rPr>
                <w:rFonts w:eastAsia="Times New Roman"/>
                <w:sz w:val="20"/>
                <w:szCs w:val="20"/>
              </w:rPr>
              <w:t>(при наличии доку-</w:t>
            </w:r>
          </w:p>
        </w:tc>
        <w:tc>
          <w:tcPr>
            <w:tcW w:w="1060" w:type="dxa"/>
            <w:vMerge w:val="continue"/>
            <w:tcBorders>
              <w:right w:val="single" w:sz="8" w:space="0" w:color="00000A"/>
              <w:insideV w:val="single" w:sz="8" w:space="0" w:color="00000A"/>
            </w:tcBorders>
            <w:shd w:fill="auto" w:val="clear"/>
            <w:vAlign w:val="bottom"/>
          </w:tcPr>
          <w:p>
            <w:pPr>
              <w:pStyle w:val="Normal"/>
              <w:rPr>
                <w:sz w:val="9"/>
                <w:szCs w:val="9"/>
              </w:rPr>
            </w:pPr>
            <w:r>
              <w:rPr>
                <w:sz w:val="9"/>
                <w:szCs w:val="9"/>
              </w:rPr>
            </w:r>
          </w:p>
        </w:tc>
        <w:tc>
          <w:tcPr>
            <w:tcW w:w="1161" w:type="dxa"/>
            <w:vMerge w:val="continue"/>
            <w:tcBorders>
              <w:right w:val="single" w:sz="8" w:space="0" w:color="00000A"/>
              <w:insideV w:val="single" w:sz="8" w:space="0" w:color="00000A"/>
            </w:tcBorders>
            <w:shd w:fill="auto" w:val="clear"/>
            <w:vAlign w:val="bottom"/>
          </w:tcPr>
          <w:p>
            <w:pPr>
              <w:pStyle w:val="Normal"/>
              <w:rPr>
                <w:sz w:val="9"/>
                <w:szCs w:val="9"/>
              </w:rPr>
            </w:pPr>
            <w:r>
              <w:rPr>
                <w:sz w:val="9"/>
                <w:szCs w:val="9"/>
              </w:rPr>
            </w:r>
          </w:p>
        </w:tc>
        <w:tc>
          <w:tcPr>
            <w:tcW w:w="1720" w:type="dxa"/>
            <w:vMerge w:val="continue"/>
            <w:tcBorders>
              <w:right w:val="single" w:sz="8" w:space="0" w:color="00000A"/>
              <w:insideV w:val="single" w:sz="8" w:space="0" w:color="00000A"/>
            </w:tcBorders>
            <w:shd w:fill="auto" w:val="clear"/>
            <w:vAlign w:val="bottom"/>
          </w:tcPr>
          <w:p>
            <w:pPr>
              <w:pStyle w:val="Normal"/>
              <w:rPr>
                <w:sz w:val="9"/>
                <w:szCs w:val="9"/>
              </w:rPr>
            </w:pPr>
            <w:r>
              <w:rPr>
                <w:sz w:val="9"/>
                <w:szCs w:val="9"/>
              </w:rPr>
            </w:r>
          </w:p>
        </w:tc>
        <w:tc>
          <w:tcPr>
            <w:tcW w:w="27" w:type="dxa"/>
            <w:tcBorders/>
            <w:shd w:fill="auto" w:val="clear"/>
            <w:vAlign w:val="bottom"/>
          </w:tcPr>
          <w:p>
            <w:pPr>
              <w:pStyle w:val="Normal"/>
              <w:rPr>
                <w:sz w:val="1"/>
                <w:szCs w:val="1"/>
              </w:rPr>
            </w:pPr>
            <w:r>
              <w:rPr>
                <w:sz w:val="1"/>
                <w:szCs w:val="1"/>
              </w:rPr>
            </w:r>
          </w:p>
        </w:tc>
      </w:tr>
      <w:tr>
        <w:trPr>
          <w:trHeight w:val="110" w:hRule="atLeast"/>
        </w:trPr>
        <w:tc>
          <w:tcPr>
            <w:tcW w:w="1540" w:type="dxa"/>
            <w:vMerge w:val="restart"/>
            <w:tcBorders>
              <w:left w:val="single" w:sz="8" w:space="0" w:color="00000A"/>
              <w:right w:val="single" w:sz="8" w:space="0" w:color="00000A"/>
              <w:insideV w:val="single" w:sz="8" w:space="0" w:color="00000A"/>
            </w:tcBorders>
            <w:shd w:fill="auto" w:val="clear"/>
            <w:tcMar>
              <w:left w:w="-10" w:type="dxa"/>
            </w:tcMar>
            <w:vAlign w:val="bottom"/>
          </w:tcPr>
          <w:p>
            <w:pPr>
              <w:pStyle w:val="Normal"/>
              <w:jc w:val="center"/>
              <w:rPr>
                <w:sz w:val="20"/>
                <w:szCs w:val="20"/>
              </w:rPr>
            </w:pPr>
            <w:r>
              <w:rPr>
                <w:rFonts w:eastAsia="Times New Roman"/>
                <w:w w:val="98"/>
                <w:sz w:val="20"/>
                <w:szCs w:val="20"/>
              </w:rPr>
              <w:t>лица, сдавшего</w:t>
            </w:r>
          </w:p>
        </w:tc>
        <w:tc>
          <w:tcPr>
            <w:tcW w:w="959" w:type="dxa"/>
            <w:vMerge w:val="continue"/>
            <w:tcBorders>
              <w:right w:val="single" w:sz="8" w:space="0" w:color="00000A"/>
              <w:insideV w:val="single" w:sz="8" w:space="0" w:color="00000A"/>
            </w:tcBorders>
            <w:shd w:fill="auto" w:val="clear"/>
            <w:vAlign w:val="bottom"/>
          </w:tcPr>
          <w:p>
            <w:pPr>
              <w:pStyle w:val="Normal"/>
              <w:rPr>
                <w:sz w:val="9"/>
                <w:szCs w:val="9"/>
              </w:rPr>
            </w:pPr>
            <w:r>
              <w:rPr>
                <w:sz w:val="9"/>
                <w:szCs w:val="9"/>
              </w:rPr>
            </w:r>
          </w:p>
        </w:tc>
        <w:tc>
          <w:tcPr>
            <w:tcW w:w="2141" w:type="dxa"/>
            <w:vMerge w:val="continue"/>
            <w:tcBorders>
              <w:right w:val="single" w:sz="8" w:space="0" w:color="00000A"/>
              <w:insideV w:val="single" w:sz="8" w:space="0" w:color="00000A"/>
            </w:tcBorders>
            <w:shd w:fill="auto" w:val="clear"/>
            <w:vAlign w:val="bottom"/>
          </w:tcPr>
          <w:p>
            <w:pPr>
              <w:pStyle w:val="Normal"/>
              <w:rPr>
                <w:sz w:val="9"/>
                <w:szCs w:val="9"/>
              </w:rPr>
            </w:pPr>
            <w:r>
              <w:rPr>
                <w:sz w:val="9"/>
                <w:szCs w:val="9"/>
              </w:rPr>
            </w:r>
          </w:p>
        </w:tc>
        <w:tc>
          <w:tcPr>
            <w:tcW w:w="1100" w:type="dxa"/>
            <w:vMerge w:val="restart"/>
            <w:tcBorders>
              <w:right w:val="single" w:sz="8" w:space="0" w:color="00000A"/>
              <w:insideV w:val="single" w:sz="8" w:space="0" w:color="00000A"/>
            </w:tcBorders>
            <w:shd w:fill="auto" w:val="clear"/>
            <w:vAlign w:val="bottom"/>
          </w:tcPr>
          <w:p>
            <w:pPr>
              <w:pStyle w:val="Normal"/>
              <w:jc w:val="center"/>
              <w:rPr>
                <w:sz w:val="20"/>
                <w:szCs w:val="20"/>
              </w:rPr>
            </w:pPr>
            <w:r>
              <w:rPr>
                <w:rFonts w:eastAsia="Times New Roman"/>
                <w:w w:val="99"/>
                <w:sz w:val="20"/>
                <w:szCs w:val="20"/>
              </w:rPr>
              <w:t>получения</w:t>
            </w:r>
          </w:p>
        </w:tc>
        <w:tc>
          <w:tcPr>
            <w:tcW w:w="1880" w:type="dxa"/>
            <w:vMerge w:val="continue"/>
            <w:tcBorders>
              <w:right w:val="single" w:sz="8" w:space="0" w:color="00000A"/>
              <w:insideV w:val="single" w:sz="8" w:space="0" w:color="00000A"/>
            </w:tcBorders>
            <w:shd w:fill="auto" w:val="clear"/>
            <w:vAlign w:val="bottom"/>
          </w:tcPr>
          <w:p>
            <w:pPr>
              <w:pStyle w:val="Normal"/>
              <w:rPr>
                <w:sz w:val="9"/>
                <w:szCs w:val="9"/>
              </w:rPr>
            </w:pPr>
            <w:r>
              <w:rPr>
                <w:sz w:val="9"/>
                <w:szCs w:val="9"/>
              </w:rPr>
            </w:r>
          </w:p>
        </w:tc>
        <w:tc>
          <w:tcPr>
            <w:tcW w:w="1060" w:type="dxa"/>
            <w:vMerge w:val="restart"/>
            <w:tcBorders>
              <w:right w:val="single" w:sz="8" w:space="0" w:color="00000A"/>
              <w:insideV w:val="single" w:sz="8" w:space="0" w:color="00000A"/>
            </w:tcBorders>
            <w:shd w:fill="auto" w:val="clear"/>
            <w:vAlign w:val="bottom"/>
          </w:tcPr>
          <w:p>
            <w:pPr>
              <w:pStyle w:val="Normal"/>
              <w:jc w:val="center"/>
              <w:rPr>
                <w:sz w:val="20"/>
                <w:szCs w:val="20"/>
              </w:rPr>
            </w:pPr>
            <w:r>
              <w:rPr>
                <w:rFonts w:eastAsia="Times New Roman"/>
                <w:sz w:val="20"/>
                <w:szCs w:val="20"/>
              </w:rPr>
              <w:t>сдавшего</w:t>
            </w:r>
          </w:p>
        </w:tc>
        <w:tc>
          <w:tcPr>
            <w:tcW w:w="1161" w:type="dxa"/>
            <w:vMerge w:val="restart"/>
            <w:tcBorders>
              <w:right w:val="single" w:sz="8" w:space="0" w:color="00000A"/>
              <w:insideV w:val="single" w:sz="8" w:space="0" w:color="00000A"/>
            </w:tcBorders>
            <w:shd w:fill="auto" w:val="clear"/>
            <w:vAlign w:val="bottom"/>
          </w:tcPr>
          <w:p>
            <w:pPr>
              <w:pStyle w:val="Normal"/>
              <w:jc w:val="center"/>
              <w:rPr>
                <w:sz w:val="20"/>
                <w:szCs w:val="20"/>
              </w:rPr>
            </w:pPr>
            <w:r>
              <w:rPr>
                <w:rFonts w:eastAsia="Times New Roman"/>
                <w:sz w:val="20"/>
                <w:szCs w:val="20"/>
              </w:rPr>
              <w:t>домления о</w:t>
            </w:r>
          </w:p>
        </w:tc>
        <w:tc>
          <w:tcPr>
            <w:tcW w:w="1720" w:type="dxa"/>
            <w:vMerge w:val="restart"/>
            <w:tcBorders>
              <w:right w:val="single" w:sz="8" w:space="0" w:color="00000A"/>
              <w:insideV w:val="single" w:sz="8" w:space="0" w:color="00000A"/>
            </w:tcBorders>
            <w:shd w:fill="auto" w:val="clear"/>
            <w:vAlign w:val="bottom"/>
          </w:tcPr>
          <w:p>
            <w:pPr>
              <w:pStyle w:val="Normal"/>
              <w:jc w:val="center"/>
              <w:rPr>
                <w:sz w:val="20"/>
                <w:szCs w:val="20"/>
              </w:rPr>
            </w:pPr>
            <w:r>
              <w:rPr>
                <w:rFonts w:eastAsia="Times New Roman"/>
                <w:w w:val="99"/>
                <w:sz w:val="20"/>
                <w:szCs w:val="20"/>
              </w:rPr>
              <w:t>подарок на хране-</w:t>
            </w:r>
          </w:p>
        </w:tc>
        <w:tc>
          <w:tcPr>
            <w:tcW w:w="27" w:type="dxa"/>
            <w:tcBorders/>
            <w:shd w:fill="auto" w:val="clear"/>
            <w:vAlign w:val="bottom"/>
          </w:tcPr>
          <w:p>
            <w:pPr>
              <w:pStyle w:val="Normal"/>
              <w:rPr>
                <w:sz w:val="1"/>
                <w:szCs w:val="1"/>
              </w:rPr>
            </w:pPr>
            <w:r>
              <w:rPr>
                <w:sz w:val="1"/>
                <w:szCs w:val="1"/>
              </w:rPr>
            </w:r>
          </w:p>
        </w:tc>
      </w:tr>
      <w:tr>
        <w:trPr>
          <w:trHeight w:val="220" w:hRule="atLeast"/>
        </w:trPr>
        <w:tc>
          <w:tcPr>
            <w:tcW w:w="1540" w:type="dxa"/>
            <w:vMerge w:val="continue"/>
            <w:tcBorders>
              <w:left w:val="single" w:sz="8" w:space="0" w:color="00000A"/>
              <w:right w:val="single" w:sz="8" w:space="0" w:color="00000A"/>
              <w:insideV w:val="single" w:sz="8" w:space="0" w:color="00000A"/>
            </w:tcBorders>
            <w:shd w:fill="auto" w:val="clear"/>
            <w:tcMar>
              <w:left w:w="-10" w:type="dxa"/>
            </w:tcMar>
            <w:vAlign w:val="bottom"/>
          </w:tcPr>
          <w:p>
            <w:pPr>
              <w:pStyle w:val="Normal"/>
              <w:rPr>
                <w:sz w:val="19"/>
                <w:szCs w:val="19"/>
              </w:rPr>
            </w:pPr>
            <w:r>
              <w:rPr>
                <w:sz w:val="19"/>
                <w:szCs w:val="19"/>
              </w:rPr>
            </w:r>
          </w:p>
        </w:tc>
        <w:tc>
          <w:tcPr>
            <w:tcW w:w="959" w:type="dxa"/>
            <w:tcBorders>
              <w:right w:val="single" w:sz="8" w:space="0" w:color="00000A"/>
              <w:insideV w:val="single" w:sz="8" w:space="0" w:color="00000A"/>
            </w:tcBorders>
            <w:shd w:fill="auto" w:val="clear"/>
            <w:vAlign w:val="bottom"/>
          </w:tcPr>
          <w:p>
            <w:pPr>
              <w:pStyle w:val="Normal"/>
              <w:spacing w:lineRule="exact" w:line="220"/>
              <w:jc w:val="center"/>
              <w:rPr>
                <w:sz w:val="20"/>
                <w:szCs w:val="20"/>
              </w:rPr>
            </w:pPr>
            <w:r>
              <w:rPr>
                <w:rFonts w:eastAsia="Times New Roman"/>
                <w:w w:val="99"/>
                <w:sz w:val="20"/>
                <w:szCs w:val="20"/>
              </w:rPr>
              <w:t>подарка</w:t>
            </w:r>
          </w:p>
        </w:tc>
        <w:tc>
          <w:tcPr>
            <w:tcW w:w="2141" w:type="dxa"/>
            <w:tcBorders>
              <w:right w:val="single" w:sz="8" w:space="0" w:color="00000A"/>
              <w:insideV w:val="single" w:sz="8" w:space="0" w:color="00000A"/>
            </w:tcBorders>
            <w:shd w:fill="auto" w:val="clear"/>
            <w:vAlign w:val="bottom"/>
          </w:tcPr>
          <w:p>
            <w:pPr>
              <w:pStyle w:val="Normal"/>
              <w:spacing w:lineRule="exact" w:line="220"/>
              <w:jc w:val="center"/>
              <w:rPr>
                <w:sz w:val="20"/>
                <w:szCs w:val="20"/>
              </w:rPr>
            </w:pPr>
            <w:r>
              <w:rPr>
                <w:rFonts w:eastAsia="Times New Roman"/>
                <w:sz w:val="20"/>
                <w:szCs w:val="20"/>
              </w:rPr>
              <w:t>количество предметов</w:t>
            </w:r>
          </w:p>
        </w:tc>
        <w:tc>
          <w:tcPr>
            <w:tcW w:w="1100" w:type="dxa"/>
            <w:vMerge w:val="continue"/>
            <w:tcBorders>
              <w:right w:val="single" w:sz="8" w:space="0" w:color="00000A"/>
              <w:insideV w:val="single" w:sz="8" w:space="0" w:color="00000A"/>
            </w:tcBorders>
            <w:shd w:fill="auto" w:val="clear"/>
            <w:vAlign w:val="bottom"/>
          </w:tcPr>
          <w:p>
            <w:pPr>
              <w:pStyle w:val="Normal"/>
              <w:rPr>
                <w:sz w:val="19"/>
                <w:szCs w:val="19"/>
              </w:rPr>
            </w:pPr>
            <w:r>
              <w:rPr>
                <w:sz w:val="19"/>
                <w:szCs w:val="19"/>
              </w:rPr>
            </w:r>
          </w:p>
        </w:tc>
        <w:tc>
          <w:tcPr>
            <w:tcW w:w="1880" w:type="dxa"/>
            <w:tcBorders>
              <w:right w:val="single" w:sz="8" w:space="0" w:color="00000A"/>
              <w:insideV w:val="single" w:sz="8" w:space="0" w:color="00000A"/>
            </w:tcBorders>
            <w:shd w:fill="auto" w:val="clear"/>
            <w:vAlign w:val="bottom"/>
          </w:tcPr>
          <w:p>
            <w:pPr>
              <w:pStyle w:val="Normal"/>
              <w:spacing w:lineRule="exact" w:line="220"/>
              <w:jc w:val="center"/>
              <w:rPr>
                <w:sz w:val="20"/>
                <w:szCs w:val="20"/>
              </w:rPr>
            </w:pPr>
            <w:r>
              <w:rPr>
                <w:rFonts w:eastAsia="Times New Roman"/>
                <w:sz w:val="20"/>
                <w:szCs w:val="20"/>
              </w:rPr>
              <w:t>ментов, подтвержда-</w:t>
            </w:r>
          </w:p>
        </w:tc>
        <w:tc>
          <w:tcPr>
            <w:tcW w:w="1060" w:type="dxa"/>
            <w:vMerge w:val="continue"/>
            <w:tcBorders>
              <w:right w:val="single" w:sz="8" w:space="0" w:color="00000A"/>
              <w:insideV w:val="single" w:sz="8" w:space="0" w:color="00000A"/>
            </w:tcBorders>
            <w:shd w:fill="auto" w:val="clear"/>
            <w:vAlign w:val="bottom"/>
          </w:tcPr>
          <w:p>
            <w:pPr>
              <w:pStyle w:val="Normal"/>
              <w:rPr>
                <w:sz w:val="19"/>
                <w:szCs w:val="19"/>
              </w:rPr>
            </w:pPr>
            <w:r>
              <w:rPr>
                <w:sz w:val="19"/>
                <w:szCs w:val="19"/>
              </w:rPr>
            </w:r>
          </w:p>
        </w:tc>
        <w:tc>
          <w:tcPr>
            <w:tcW w:w="1161" w:type="dxa"/>
            <w:vMerge w:val="continue"/>
            <w:tcBorders>
              <w:right w:val="single" w:sz="8" w:space="0" w:color="00000A"/>
              <w:insideV w:val="single" w:sz="8" w:space="0" w:color="00000A"/>
            </w:tcBorders>
            <w:shd w:fill="auto" w:val="clear"/>
            <w:vAlign w:val="bottom"/>
          </w:tcPr>
          <w:p>
            <w:pPr>
              <w:pStyle w:val="Normal"/>
              <w:rPr>
                <w:sz w:val="19"/>
                <w:szCs w:val="19"/>
              </w:rPr>
            </w:pPr>
            <w:r>
              <w:rPr>
                <w:sz w:val="19"/>
                <w:szCs w:val="19"/>
              </w:rPr>
            </w:r>
          </w:p>
        </w:tc>
        <w:tc>
          <w:tcPr>
            <w:tcW w:w="1720" w:type="dxa"/>
            <w:vMerge w:val="continue"/>
            <w:tcBorders>
              <w:right w:val="single" w:sz="8" w:space="0" w:color="00000A"/>
              <w:insideV w:val="single" w:sz="8" w:space="0" w:color="00000A"/>
            </w:tcBorders>
            <w:shd w:fill="auto" w:val="clear"/>
            <w:vAlign w:val="bottom"/>
          </w:tcPr>
          <w:p>
            <w:pPr>
              <w:pStyle w:val="Normal"/>
              <w:rPr>
                <w:sz w:val="19"/>
                <w:szCs w:val="19"/>
              </w:rPr>
            </w:pPr>
            <w:r>
              <w:rPr>
                <w:sz w:val="19"/>
                <w:szCs w:val="19"/>
              </w:rPr>
            </w:r>
          </w:p>
        </w:tc>
        <w:tc>
          <w:tcPr>
            <w:tcW w:w="27" w:type="dxa"/>
            <w:tcBorders/>
            <w:shd w:fill="auto" w:val="clear"/>
            <w:vAlign w:val="bottom"/>
          </w:tcPr>
          <w:p>
            <w:pPr>
              <w:pStyle w:val="Normal"/>
              <w:rPr>
                <w:sz w:val="1"/>
                <w:szCs w:val="1"/>
              </w:rPr>
            </w:pPr>
            <w:r>
              <w:rPr>
                <w:sz w:val="1"/>
                <w:szCs w:val="1"/>
              </w:rPr>
            </w:r>
          </w:p>
        </w:tc>
      </w:tr>
      <w:tr>
        <w:trPr>
          <w:trHeight w:val="110" w:hRule="atLeast"/>
        </w:trPr>
        <w:tc>
          <w:tcPr>
            <w:tcW w:w="1540" w:type="dxa"/>
            <w:tcBorders>
              <w:left w:val="single" w:sz="8" w:space="0" w:color="00000A"/>
              <w:right w:val="single" w:sz="8" w:space="0" w:color="00000A"/>
              <w:insideV w:val="single" w:sz="8" w:space="0" w:color="00000A"/>
            </w:tcBorders>
            <w:shd w:fill="auto" w:val="clear"/>
            <w:tcMar>
              <w:left w:w="-10" w:type="dxa"/>
            </w:tcMar>
            <w:vAlign w:val="bottom"/>
          </w:tcPr>
          <w:p>
            <w:pPr>
              <w:pStyle w:val="Normal"/>
              <w:spacing w:lineRule="exact" w:line="110"/>
              <w:jc w:val="center"/>
              <w:rPr>
                <w:sz w:val="20"/>
                <w:szCs w:val="20"/>
              </w:rPr>
            </w:pPr>
            <w:r>
              <w:rPr>
                <w:rFonts w:eastAsia="Times New Roman"/>
                <w:sz w:val="12"/>
                <w:szCs w:val="12"/>
              </w:rPr>
              <w:t>подарок</w:t>
            </w:r>
          </w:p>
        </w:tc>
        <w:tc>
          <w:tcPr>
            <w:tcW w:w="959" w:type="dxa"/>
            <w:tcBorders>
              <w:right w:val="single" w:sz="8" w:space="0" w:color="00000A"/>
              <w:insideV w:val="single" w:sz="8" w:space="0" w:color="00000A"/>
            </w:tcBorders>
            <w:shd w:fill="auto" w:val="clear"/>
            <w:vAlign w:val="bottom"/>
          </w:tcPr>
          <w:p>
            <w:pPr>
              <w:pStyle w:val="Normal"/>
              <w:rPr>
                <w:sz w:val="9"/>
                <w:szCs w:val="9"/>
              </w:rPr>
            </w:pPr>
            <w:r>
              <w:rPr>
                <w:sz w:val="9"/>
                <w:szCs w:val="9"/>
              </w:rPr>
            </w:r>
          </w:p>
        </w:tc>
        <w:tc>
          <w:tcPr>
            <w:tcW w:w="2141" w:type="dxa"/>
            <w:tcBorders>
              <w:right w:val="single" w:sz="8" w:space="0" w:color="00000A"/>
              <w:insideV w:val="single" w:sz="8" w:space="0" w:color="00000A"/>
            </w:tcBorders>
            <w:shd w:fill="auto" w:val="clear"/>
            <w:vAlign w:val="bottom"/>
          </w:tcPr>
          <w:p>
            <w:pPr>
              <w:pStyle w:val="Normal"/>
              <w:rPr>
                <w:sz w:val="9"/>
                <w:szCs w:val="9"/>
              </w:rPr>
            </w:pPr>
            <w:r>
              <w:rPr>
                <w:sz w:val="9"/>
                <w:szCs w:val="9"/>
              </w:rPr>
            </w:r>
          </w:p>
        </w:tc>
        <w:tc>
          <w:tcPr>
            <w:tcW w:w="1100" w:type="dxa"/>
            <w:tcBorders>
              <w:right w:val="single" w:sz="8" w:space="0" w:color="00000A"/>
              <w:insideV w:val="single" w:sz="8" w:space="0" w:color="00000A"/>
            </w:tcBorders>
            <w:shd w:fill="auto" w:val="clear"/>
            <w:vAlign w:val="bottom"/>
          </w:tcPr>
          <w:p>
            <w:pPr>
              <w:pStyle w:val="Normal"/>
              <w:spacing w:lineRule="exact" w:line="110"/>
              <w:jc w:val="center"/>
              <w:rPr>
                <w:sz w:val="20"/>
                <w:szCs w:val="20"/>
              </w:rPr>
            </w:pPr>
            <w:r>
              <w:rPr>
                <w:rFonts w:eastAsia="Times New Roman"/>
                <w:sz w:val="12"/>
                <w:szCs w:val="12"/>
              </w:rPr>
              <w:t>подарка</w:t>
            </w:r>
          </w:p>
        </w:tc>
        <w:tc>
          <w:tcPr>
            <w:tcW w:w="1880" w:type="dxa"/>
            <w:vMerge w:val="restart"/>
            <w:tcBorders>
              <w:right w:val="single" w:sz="8" w:space="0" w:color="00000A"/>
              <w:insideV w:val="single" w:sz="8" w:space="0" w:color="00000A"/>
            </w:tcBorders>
            <w:shd w:fill="auto" w:val="clear"/>
            <w:vAlign w:val="bottom"/>
          </w:tcPr>
          <w:p>
            <w:pPr>
              <w:pStyle w:val="Normal"/>
              <w:jc w:val="center"/>
              <w:rPr>
                <w:sz w:val="20"/>
                <w:szCs w:val="20"/>
              </w:rPr>
            </w:pPr>
            <w:r>
              <w:rPr>
                <w:rFonts w:eastAsia="Times New Roman"/>
                <w:w w:val="99"/>
                <w:sz w:val="20"/>
                <w:szCs w:val="20"/>
              </w:rPr>
              <w:t>ющих стоимость)</w:t>
            </w:r>
          </w:p>
        </w:tc>
        <w:tc>
          <w:tcPr>
            <w:tcW w:w="1060" w:type="dxa"/>
            <w:tcBorders>
              <w:right w:val="single" w:sz="8" w:space="0" w:color="00000A"/>
              <w:insideV w:val="single" w:sz="8" w:space="0" w:color="00000A"/>
            </w:tcBorders>
            <w:shd w:fill="auto" w:val="clear"/>
            <w:vAlign w:val="bottom"/>
          </w:tcPr>
          <w:p>
            <w:pPr>
              <w:pStyle w:val="Normal"/>
              <w:spacing w:lineRule="exact" w:line="110"/>
              <w:jc w:val="center"/>
              <w:rPr>
                <w:sz w:val="20"/>
                <w:szCs w:val="20"/>
              </w:rPr>
            </w:pPr>
            <w:r>
              <w:rPr>
                <w:rFonts w:eastAsia="Times New Roman"/>
                <w:sz w:val="12"/>
                <w:szCs w:val="12"/>
              </w:rPr>
              <w:t>подарок</w:t>
            </w:r>
          </w:p>
        </w:tc>
        <w:tc>
          <w:tcPr>
            <w:tcW w:w="1161" w:type="dxa"/>
            <w:tcBorders>
              <w:right w:val="single" w:sz="8" w:space="0" w:color="00000A"/>
              <w:insideV w:val="single" w:sz="8" w:space="0" w:color="00000A"/>
            </w:tcBorders>
            <w:shd w:fill="auto" w:val="clear"/>
            <w:vAlign w:val="bottom"/>
          </w:tcPr>
          <w:p>
            <w:pPr>
              <w:pStyle w:val="Normal"/>
              <w:spacing w:lineRule="exact" w:line="110"/>
              <w:jc w:val="center"/>
              <w:rPr>
                <w:sz w:val="20"/>
                <w:szCs w:val="20"/>
              </w:rPr>
            </w:pPr>
            <w:r>
              <w:rPr>
                <w:rFonts w:eastAsia="Times New Roman"/>
                <w:sz w:val="12"/>
                <w:szCs w:val="12"/>
              </w:rPr>
              <w:t>получении</w:t>
            </w:r>
          </w:p>
        </w:tc>
        <w:tc>
          <w:tcPr>
            <w:tcW w:w="1720" w:type="dxa"/>
            <w:tcBorders>
              <w:right w:val="single" w:sz="8" w:space="0" w:color="00000A"/>
              <w:insideV w:val="single" w:sz="8" w:space="0" w:color="00000A"/>
            </w:tcBorders>
            <w:shd w:fill="auto" w:val="clear"/>
            <w:vAlign w:val="bottom"/>
          </w:tcPr>
          <w:p>
            <w:pPr>
              <w:pStyle w:val="Normal"/>
              <w:spacing w:lineRule="exact" w:line="110"/>
              <w:jc w:val="center"/>
              <w:rPr>
                <w:sz w:val="20"/>
                <w:szCs w:val="20"/>
              </w:rPr>
            </w:pPr>
            <w:r>
              <w:rPr>
                <w:rFonts w:eastAsia="Times New Roman"/>
                <w:sz w:val="12"/>
                <w:szCs w:val="12"/>
              </w:rPr>
              <w:t>ние, его подпись</w:t>
            </w:r>
          </w:p>
        </w:tc>
        <w:tc>
          <w:tcPr>
            <w:tcW w:w="27" w:type="dxa"/>
            <w:tcBorders/>
            <w:shd w:fill="auto" w:val="clear"/>
            <w:vAlign w:val="bottom"/>
          </w:tcPr>
          <w:p>
            <w:pPr>
              <w:pStyle w:val="Normal"/>
              <w:rPr>
                <w:sz w:val="1"/>
                <w:szCs w:val="1"/>
              </w:rPr>
            </w:pPr>
            <w:r>
              <w:rPr>
                <w:sz w:val="1"/>
                <w:szCs w:val="1"/>
              </w:rPr>
            </w:r>
          </w:p>
        </w:tc>
      </w:tr>
      <w:tr>
        <w:trPr>
          <w:trHeight w:val="160" w:hRule="atLeast"/>
        </w:trPr>
        <w:tc>
          <w:tcPr>
            <w:tcW w:w="1540" w:type="dxa"/>
            <w:tcBorders>
              <w:left w:val="single" w:sz="8" w:space="0" w:color="00000A"/>
              <w:right w:val="single" w:sz="8" w:space="0" w:color="00000A"/>
              <w:insideV w:val="single" w:sz="8" w:space="0" w:color="00000A"/>
            </w:tcBorders>
            <w:shd w:fill="auto" w:val="clear"/>
            <w:tcMar>
              <w:left w:w="-10" w:type="dxa"/>
            </w:tcMar>
            <w:vAlign w:val="bottom"/>
          </w:tcPr>
          <w:p>
            <w:pPr>
              <w:pStyle w:val="Normal"/>
              <w:rPr>
                <w:sz w:val="13"/>
                <w:szCs w:val="13"/>
              </w:rPr>
            </w:pPr>
            <w:r>
              <w:rPr>
                <w:sz w:val="13"/>
                <w:szCs w:val="13"/>
              </w:rPr>
            </w:r>
          </w:p>
        </w:tc>
        <w:tc>
          <w:tcPr>
            <w:tcW w:w="959" w:type="dxa"/>
            <w:tcBorders>
              <w:right w:val="single" w:sz="8" w:space="0" w:color="00000A"/>
              <w:insideV w:val="single" w:sz="8" w:space="0" w:color="00000A"/>
            </w:tcBorders>
            <w:shd w:fill="auto" w:val="clear"/>
            <w:vAlign w:val="bottom"/>
          </w:tcPr>
          <w:p>
            <w:pPr>
              <w:pStyle w:val="Normal"/>
              <w:rPr>
                <w:sz w:val="13"/>
                <w:szCs w:val="13"/>
              </w:rPr>
            </w:pPr>
            <w:r>
              <w:rPr>
                <w:sz w:val="13"/>
                <w:szCs w:val="13"/>
              </w:rPr>
            </w:r>
          </w:p>
        </w:tc>
        <w:tc>
          <w:tcPr>
            <w:tcW w:w="2141" w:type="dxa"/>
            <w:tcBorders>
              <w:right w:val="single" w:sz="8" w:space="0" w:color="00000A"/>
              <w:insideV w:val="single" w:sz="8" w:space="0" w:color="00000A"/>
            </w:tcBorders>
            <w:shd w:fill="auto" w:val="clear"/>
            <w:vAlign w:val="bottom"/>
          </w:tcPr>
          <w:p>
            <w:pPr>
              <w:pStyle w:val="Normal"/>
              <w:rPr>
                <w:sz w:val="13"/>
                <w:szCs w:val="13"/>
              </w:rPr>
            </w:pPr>
            <w:r>
              <w:rPr>
                <w:sz w:val="13"/>
                <w:szCs w:val="13"/>
              </w:rPr>
            </w:r>
          </w:p>
        </w:tc>
        <w:tc>
          <w:tcPr>
            <w:tcW w:w="1100" w:type="dxa"/>
            <w:tcBorders>
              <w:right w:val="single" w:sz="8" w:space="0" w:color="00000A"/>
              <w:insideV w:val="single" w:sz="8" w:space="0" w:color="00000A"/>
            </w:tcBorders>
            <w:shd w:fill="auto" w:val="clear"/>
            <w:vAlign w:val="bottom"/>
          </w:tcPr>
          <w:p>
            <w:pPr>
              <w:pStyle w:val="Normal"/>
              <w:rPr>
                <w:sz w:val="13"/>
                <w:szCs w:val="13"/>
              </w:rPr>
            </w:pPr>
            <w:r>
              <w:rPr>
                <w:sz w:val="13"/>
                <w:szCs w:val="13"/>
              </w:rPr>
            </w:r>
          </w:p>
        </w:tc>
        <w:tc>
          <w:tcPr>
            <w:tcW w:w="1880" w:type="dxa"/>
            <w:vMerge w:val="continue"/>
            <w:tcBorders>
              <w:right w:val="single" w:sz="8" w:space="0" w:color="00000A"/>
              <w:insideV w:val="single" w:sz="8" w:space="0" w:color="00000A"/>
            </w:tcBorders>
            <w:shd w:fill="auto" w:val="clear"/>
            <w:vAlign w:val="bottom"/>
          </w:tcPr>
          <w:p>
            <w:pPr>
              <w:pStyle w:val="Normal"/>
              <w:rPr>
                <w:sz w:val="13"/>
                <w:szCs w:val="13"/>
              </w:rPr>
            </w:pPr>
            <w:r>
              <w:rPr>
                <w:sz w:val="13"/>
                <w:szCs w:val="13"/>
              </w:rPr>
            </w:r>
          </w:p>
        </w:tc>
        <w:tc>
          <w:tcPr>
            <w:tcW w:w="1060" w:type="dxa"/>
            <w:tcBorders>
              <w:right w:val="single" w:sz="8" w:space="0" w:color="00000A"/>
              <w:insideV w:val="single" w:sz="8" w:space="0" w:color="00000A"/>
            </w:tcBorders>
            <w:shd w:fill="auto" w:val="clear"/>
            <w:vAlign w:val="bottom"/>
          </w:tcPr>
          <w:p>
            <w:pPr>
              <w:pStyle w:val="Normal"/>
              <w:rPr>
                <w:sz w:val="13"/>
                <w:szCs w:val="13"/>
              </w:rPr>
            </w:pPr>
            <w:r>
              <w:rPr>
                <w:sz w:val="13"/>
                <w:szCs w:val="13"/>
              </w:rPr>
            </w:r>
          </w:p>
        </w:tc>
        <w:tc>
          <w:tcPr>
            <w:tcW w:w="1161" w:type="dxa"/>
            <w:vMerge w:val="restart"/>
            <w:tcBorders>
              <w:right w:val="single" w:sz="8" w:space="0" w:color="00000A"/>
              <w:insideV w:val="single" w:sz="8" w:space="0" w:color="00000A"/>
            </w:tcBorders>
            <w:shd w:fill="auto" w:val="clear"/>
            <w:vAlign w:val="bottom"/>
          </w:tcPr>
          <w:p>
            <w:pPr>
              <w:pStyle w:val="Normal"/>
              <w:spacing w:lineRule="exact" w:line="220"/>
              <w:jc w:val="center"/>
              <w:rPr>
                <w:sz w:val="20"/>
                <w:szCs w:val="20"/>
              </w:rPr>
            </w:pPr>
            <w:r>
              <w:rPr>
                <w:rFonts w:eastAsia="Times New Roman"/>
                <w:w w:val="99"/>
                <w:sz w:val="20"/>
                <w:szCs w:val="20"/>
              </w:rPr>
              <w:t>подарка</w:t>
            </w:r>
          </w:p>
        </w:tc>
        <w:tc>
          <w:tcPr>
            <w:tcW w:w="1720" w:type="dxa"/>
            <w:tcBorders>
              <w:right w:val="single" w:sz="8" w:space="0" w:color="00000A"/>
              <w:insideV w:val="single" w:sz="8" w:space="0" w:color="00000A"/>
            </w:tcBorders>
            <w:shd w:fill="auto" w:val="clear"/>
            <w:vAlign w:val="bottom"/>
          </w:tcPr>
          <w:p>
            <w:pPr>
              <w:pStyle w:val="Normal"/>
              <w:rPr>
                <w:sz w:val="13"/>
                <w:szCs w:val="13"/>
              </w:rPr>
            </w:pPr>
            <w:r>
              <w:rPr>
                <w:sz w:val="13"/>
                <w:szCs w:val="13"/>
              </w:rPr>
            </w:r>
          </w:p>
        </w:tc>
        <w:tc>
          <w:tcPr>
            <w:tcW w:w="27" w:type="dxa"/>
            <w:tcBorders/>
            <w:shd w:fill="auto" w:val="clear"/>
            <w:vAlign w:val="bottom"/>
          </w:tcPr>
          <w:p>
            <w:pPr>
              <w:pStyle w:val="Normal"/>
              <w:rPr>
                <w:sz w:val="1"/>
                <w:szCs w:val="1"/>
              </w:rPr>
            </w:pPr>
            <w:r>
              <w:rPr>
                <w:sz w:val="1"/>
                <w:szCs w:val="1"/>
              </w:rPr>
            </w:r>
          </w:p>
        </w:tc>
      </w:tr>
      <w:tr>
        <w:trPr>
          <w:trHeight w:val="60" w:hRule="atLeast"/>
        </w:trPr>
        <w:tc>
          <w:tcPr>
            <w:tcW w:w="1540" w:type="dxa"/>
            <w:tcBorders>
              <w:left w:val="single" w:sz="8" w:space="0" w:color="00000A"/>
              <w:right w:val="single" w:sz="8" w:space="0" w:color="00000A"/>
              <w:insideV w:val="single" w:sz="8" w:space="0" w:color="00000A"/>
            </w:tcBorders>
            <w:shd w:fill="auto" w:val="clear"/>
            <w:tcMar>
              <w:left w:w="-10" w:type="dxa"/>
            </w:tcMar>
            <w:vAlign w:val="bottom"/>
          </w:tcPr>
          <w:p>
            <w:pPr>
              <w:pStyle w:val="Normal"/>
              <w:rPr>
                <w:sz w:val="5"/>
                <w:szCs w:val="5"/>
              </w:rPr>
            </w:pPr>
            <w:r>
              <w:rPr>
                <w:sz w:val="5"/>
                <w:szCs w:val="5"/>
              </w:rPr>
            </w:r>
          </w:p>
        </w:tc>
        <w:tc>
          <w:tcPr>
            <w:tcW w:w="959" w:type="dxa"/>
            <w:tcBorders>
              <w:right w:val="single" w:sz="8" w:space="0" w:color="00000A"/>
              <w:insideV w:val="single" w:sz="8" w:space="0" w:color="00000A"/>
            </w:tcBorders>
            <w:shd w:fill="auto" w:val="clear"/>
            <w:vAlign w:val="bottom"/>
          </w:tcPr>
          <w:p>
            <w:pPr>
              <w:pStyle w:val="Normal"/>
              <w:rPr>
                <w:sz w:val="5"/>
                <w:szCs w:val="5"/>
              </w:rPr>
            </w:pPr>
            <w:r>
              <w:rPr>
                <w:sz w:val="5"/>
                <w:szCs w:val="5"/>
              </w:rPr>
            </w:r>
          </w:p>
        </w:tc>
        <w:tc>
          <w:tcPr>
            <w:tcW w:w="2141" w:type="dxa"/>
            <w:tcBorders>
              <w:right w:val="single" w:sz="8" w:space="0" w:color="00000A"/>
              <w:insideV w:val="single" w:sz="8" w:space="0" w:color="00000A"/>
            </w:tcBorders>
            <w:shd w:fill="auto" w:val="clear"/>
            <w:vAlign w:val="bottom"/>
          </w:tcPr>
          <w:p>
            <w:pPr>
              <w:pStyle w:val="Normal"/>
              <w:rPr>
                <w:sz w:val="5"/>
                <w:szCs w:val="5"/>
              </w:rPr>
            </w:pPr>
            <w:r>
              <w:rPr>
                <w:sz w:val="5"/>
                <w:szCs w:val="5"/>
              </w:rPr>
            </w:r>
          </w:p>
        </w:tc>
        <w:tc>
          <w:tcPr>
            <w:tcW w:w="1100" w:type="dxa"/>
            <w:tcBorders>
              <w:right w:val="single" w:sz="8" w:space="0" w:color="00000A"/>
              <w:insideV w:val="single" w:sz="8" w:space="0" w:color="00000A"/>
            </w:tcBorders>
            <w:shd w:fill="auto" w:val="clear"/>
            <w:vAlign w:val="bottom"/>
          </w:tcPr>
          <w:p>
            <w:pPr>
              <w:pStyle w:val="Normal"/>
              <w:rPr>
                <w:sz w:val="5"/>
                <w:szCs w:val="5"/>
              </w:rPr>
            </w:pPr>
            <w:r>
              <w:rPr>
                <w:sz w:val="5"/>
                <w:szCs w:val="5"/>
              </w:rPr>
            </w:r>
          </w:p>
        </w:tc>
        <w:tc>
          <w:tcPr>
            <w:tcW w:w="1880" w:type="dxa"/>
            <w:tcBorders>
              <w:right w:val="single" w:sz="8" w:space="0" w:color="00000A"/>
              <w:insideV w:val="single" w:sz="8" w:space="0" w:color="00000A"/>
            </w:tcBorders>
            <w:shd w:fill="auto" w:val="clear"/>
            <w:vAlign w:val="bottom"/>
          </w:tcPr>
          <w:p>
            <w:pPr>
              <w:pStyle w:val="Normal"/>
              <w:rPr>
                <w:sz w:val="5"/>
                <w:szCs w:val="5"/>
              </w:rPr>
            </w:pPr>
            <w:r>
              <w:rPr>
                <w:sz w:val="5"/>
                <w:szCs w:val="5"/>
              </w:rPr>
            </w:r>
          </w:p>
        </w:tc>
        <w:tc>
          <w:tcPr>
            <w:tcW w:w="1060" w:type="dxa"/>
            <w:tcBorders>
              <w:right w:val="single" w:sz="8" w:space="0" w:color="00000A"/>
              <w:insideV w:val="single" w:sz="8" w:space="0" w:color="00000A"/>
            </w:tcBorders>
            <w:shd w:fill="auto" w:val="clear"/>
            <w:vAlign w:val="bottom"/>
          </w:tcPr>
          <w:p>
            <w:pPr>
              <w:pStyle w:val="Normal"/>
              <w:rPr>
                <w:sz w:val="5"/>
                <w:szCs w:val="5"/>
              </w:rPr>
            </w:pPr>
            <w:r>
              <w:rPr>
                <w:sz w:val="5"/>
                <w:szCs w:val="5"/>
              </w:rPr>
            </w:r>
          </w:p>
        </w:tc>
        <w:tc>
          <w:tcPr>
            <w:tcW w:w="1161" w:type="dxa"/>
            <w:vMerge w:val="continue"/>
            <w:tcBorders>
              <w:right w:val="single" w:sz="8" w:space="0" w:color="00000A"/>
              <w:insideV w:val="single" w:sz="8" w:space="0" w:color="00000A"/>
            </w:tcBorders>
            <w:shd w:fill="auto" w:val="clear"/>
            <w:vAlign w:val="bottom"/>
          </w:tcPr>
          <w:p>
            <w:pPr>
              <w:pStyle w:val="Normal"/>
              <w:rPr>
                <w:sz w:val="5"/>
                <w:szCs w:val="5"/>
              </w:rPr>
            </w:pPr>
            <w:r>
              <w:rPr>
                <w:sz w:val="5"/>
                <w:szCs w:val="5"/>
              </w:rPr>
            </w:r>
          </w:p>
        </w:tc>
        <w:tc>
          <w:tcPr>
            <w:tcW w:w="1720" w:type="dxa"/>
            <w:tcBorders>
              <w:right w:val="single" w:sz="8" w:space="0" w:color="00000A"/>
              <w:insideV w:val="single" w:sz="8" w:space="0" w:color="00000A"/>
            </w:tcBorders>
            <w:shd w:fill="auto" w:val="clear"/>
            <w:vAlign w:val="bottom"/>
          </w:tcPr>
          <w:p>
            <w:pPr>
              <w:pStyle w:val="Normal"/>
              <w:rPr>
                <w:sz w:val="5"/>
                <w:szCs w:val="5"/>
              </w:rPr>
            </w:pPr>
            <w:r>
              <w:rPr>
                <w:sz w:val="5"/>
                <w:szCs w:val="5"/>
              </w:rPr>
            </w:r>
          </w:p>
        </w:tc>
        <w:tc>
          <w:tcPr>
            <w:tcW w:w="27" w:type="dxa"/>
            <w:tcBorders/>
            <w:shd w:fill="auto" w:val="clear"/>
            <w:vAlign w:val="bottom"/>
          </w:tcPr>
          <w:p>
            <w:pPr>
              <w:pStyle w:val="Normal"/>
              <w:rPr>
                <w:sz w:val="1"/>
                <w:szCs w:val="1"/>
              </w:rPr>
            </w:pPr>
            <w:r>
              <w:rPr>
                <w:sz w:val="1"/>
                <w:szCs w:val="1"/>
              </w:rPr>
            </w:r>
          </w:p>
        </w:tc>
      </w:tr>
      <w:tr>
        <w:trPr>
          <w:trHeight w:val="295" w:hRule="atLeast"/>
        </w:trPr>
        <w:tc>
          <w:tcPr>
            <w:tcW w:w="1540" w:type="dxa"/>
            <w:tcBorders>
              <w:left w:val="single" w:sz="8" w:space="0" w:color="00000A"/>
              <w:right w:val="single" w:sz="8" w:space="0" w:color="00000A"/>
              <w:insideV w:val="single" w:sz="8" w:space="0" w:color="00000A"/>
            </w:tcBorders>
            <w:shd w:fill="auto" w:val="clear"/>
            <w:tcMar>
              <w:left w:w="-10" w:type="dxa"/>
            </w:tcMar>
            <w:vAlign w:val="bottom"/>
          </w:tcPr>
          <w:p>
            <w:pPr>
              <w:pStyle w:val="Normal"/>
              <w:jc w:val="center"/>
              <w:rPr>
                <w:sz w:val="20"/>
                <w:szCs w:val="20"/>
              </w:rPr>
            </w:pPr>
            <w:r>
              <w:rPr>
                <w:rFonts w:eastAsia="Times New Roman"/>
              </w:rPr>
              <w:t>1</w:t>
            </w:r>
          </w:p>
        </w:tc>
        <w:tc>
          <w:tcPr>
            <w:tcW w:w="959" w:type="dxa"/>
            <w:tcBorders>
              <w:right w:val="single" w:sz="8" w:space="0" w:color="00000A"/>
              <w:insideV w:val="single" w:sz="8" w:space="0" w:color="00000A"/>
            </w:tcBorders>
            <w:shd w:fill="auto" w:val="clear"/>
            <w:vAlign w:val="bottom"/>
          </w:tcPr>
          <w:p>
            <w:pPr>
              <w:pStyle w:val="Normal"/>
              <w:jc w:val="center"/>
              <w:rPr>
                <w:sz w:val="20"/>
                <w:szCs w:val="20"/>
              </w:rPr>
            </w:pPr>
            <w:r>
              <w:rPr>
                <w:rFonts w:eastAsia="Times New Roman"/>
                <w:w w:val="90"/>
              </w:rPr>
              <w:t>2</w:t>
            </w:r>
          </w:p>
        </w:tc>
        <w:tc>
          <w:tcPr>
            <w:tcW w:w="2141" w:type="dxa"/>
            <w:tcBorders>
              <w:right w:val="single" w:sz="8" w:space="0" w:color="00000A"/>
              <w:insideV w:val="single" w:sz="8" w:space="0" w:color="00000A"/>
            </w:tcBorders>
            <w:shd w:fill="auto" w:val="clear"/>
            <w:vAlign w:val="bottom"/>
          </w:tcPr>
          <w:p>
            <w:pPr>
              <w:pStyle w:val="Normal"/>
              <w:jc w:val="center"/>
              <w:rPr>
                <w:sz w:val="20"/>
                <w:szCs w:val="20"/>
              </w:rPr>
            </w:pPr>
            <w:r>
              <w:rPr>
                <w:rFonts w:eastAsia="Times New Roman"/>
              </w:rPr>
              <w:t>3</w:t>
            </w:r>
          </w:p>
        </w:tc>
        <w:tc>
          <w:tcPr>
            <w:tcW w:w="1100" w:type="dxa"/>
            <w:tcBorders>
              <w:right w:val="single" w:sz="8" w:space="0" w:color="00000A"/>
              <w:insideV w:val="single" w:sz="8" w:space="0" w:color="00000A"/>
            </w:tcBorders>
            <w:shd w:fill="auto" w:val="clear"/>
            <w:vAlign w:val="bottom"/>
          </w:tcPr>
          <w:p>
            <w:pPr>
              <w:pStyle w:val="Normal"/>
              <w:jc w:val="center"/>
              <w:rPr>
                <w:sz w:val="20"/>
                <w:szCs w:val="20"/>
              </w:rPr>
            </w:pPr>
            <w:r>
              <w:rPr>
                <w:rFonts w:eastAsia="Times New Roman"/>
                <w:w w:val="90"/>
              </w:rPr>
              <w:t>4</w:t>
            </w:r>
          </w:p>
        </w:tc>
        <w:tc>
          <w:tcPr>
            <w:tcW w:w="1880" w:type="dxa"/>
            <w:tcBorders>
              <w:right w:val="single" w:sz="8" w:space="0" w:color="00000A"/>
              <w:insideV w:val="single" w:sz="8" w:space="0" w:color="00000A"/>
            </w:tcBorders>
            <w:shd w:fill="auto" w:val="clear"/>
            <w:vAlign w:val="bottom"/>
          </w:tcPr>
          <w:p>
            <w:pPr>
              <w:pStyle w:val="Normal"/>
              <w:jc w:val="center"/>
              <w:rPr>
                <w:sz w:val="20"/>
                <w:szCs w:val="20"/>
              </w:rPr>
            </w:pPr>
            <w:r>
              <w:rPr>
                <w:rFonts w:eastAsia="Times New Roman"/>
              </w:rPr>
              <w:t>5</w:t>
            </w:r>
          </w:p>
        </w:tc>
        <w:tc>
          <w:tcPr>
            <w:tcW w:w="1060" w:type="dxa"/>
            <w:tcBorders>
              <w:right w:val="single" w:sz="8" w:space="0" w:color="00000A"/>
              <w:insideV w:val="single" w:sz="8" w:space="0" w:color="00000A"/>
            </w:tcBorders>
            <w:shd w:fill="auto" w:val="clear"/>
            <w:vAlign w:val="bottom"/>
          </w:tcPr>
          <w:p>
            <w:pPr>
              <w:pStyle w:val="Normal"/>
              <w:jc w:val="center"/>
              <w:rPr>
                <w:sz w:val="20"/>
                <w:szCs w:val="20"/>
              </w:rPr>
            </w:pPr>
            <w:r>
              <w:rPr>
                <w:rFonts w:eastAsia="Times New Roman"/>
              </w:rPr>
              <w:t>6</w:t>
            </w:r>
          </w:p>
        </w:tc>
        <w:tc>
          <w:tcPr>
            <w:tcW w:w="1161" w:type="dxa"/>
            <w:tcBorders>
              <w:right w:val="single" w:sz="8" w:space="0" w:color="00000A"/>
              <w:insideV w:val="single" w:sz="8" w:space="0" w:color="00000A"/>
            </w:tcBorders>
            <w:shd w:fill="auto" w:val="clear"/>
            <w:vAlign w:val="bottom"/>
          </w:tcPr>
          <w:p>
            <w:pPr>
              <w:pStyle w:val="Normal"/>
              <w:jc w:val="center"/>
              <w:rPr>
                <w:sz w:val="20"/>
                <w:szCs w:val="20"/>
              </w:rPr>
            </w:pPr>
            <w:r>
              <w:rPr>
                <w:rFonts w:eastAsia="Times New Roman"/>
                <w:w w:val="90"/>
              </w:rPr>
              <w:t>7</w:t>
            </w:r>
          </w:p>
        </w:tc>
        <w:tc>
          <w:tcPr>
            <w:tcW w:w="1720" w:type="dxa"/>
            <w:tcBorders>
              <w:right w:val="single" w:sz="8" w:space="0" w:color="00000A"/>
              <w:insideV w:val="single" w:sz="8" w:space="0" w:color="00000A"/>
            </w:tcBorders>
            <w:shd w:fill="auto" w:val="clear"/>
            <w:vAlign w:val="bottom"/>
          </w:tcPr>
          <w:p>
            <w:pPr>
              <w:pStyle w:val="Normal"/>
              <w:jc w:val="center"/>
              <w:rPr>
                <w:sz w:val="20"/>
                <w:szCs w:val="20"/>
              </w:rPr>
            </w:pPr>
            <w:r>
              <w:rPr>
                <w:rFonts w:eastAsia="Times New Roman"/>
                <w:w w:val="90"/>
              </w:rPr>
              <w:t>8</w:t>
            </w:r>
          </w:p>
        </w:tc>
        <w:tc>
          <w:tcPr>
            <w:tcW w:w="27" w:type="dxa"/>
            <w:tcBorders/>
            <w:shd w:fill="auto" w:val="clear"/>
            <w:vAlign w:val="bottom"/>
          </w:tcPr>
          <w:p>
            <w:pPr>
              <w:pStyle w:val="Normal"/>
              <w:rPr>
                <w:sz w:val="1"/>
                <w:szCs w:val="1"/>
              </w:rPr>
            </w:pPr>
            <w:r>
              <w:rPr>
                <w:sz w:val="1"/>
                <w:szCs w:val="1"/>
              </w:rPr>
            </w:r>
          </w:p>
        </w:tc>
      </w:tr>
      <w:tr>
        <w:trPr>
          <w:trHeight w:val="23" w:hRule="atLeast"/>
        </w:trPr>
        <w:tc>
          <w:tcPr>
            <w:tcW w:w="1540"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vAlign w:val="bottom"/>
          </w:tcPr>
          <w:p>
            <w:pPr>
              <w:pStyle w:val="Normal"/>
              <w:spacing w:lineRule="exact" w:line="20"/>
              <w:rPr>
                <w:sz w:val="1"/>
                <w:szCs w:val="1"/>
              </w:rPr>
            </w:pPr>
            <w:r>
              <w:rPr>
                <w:sz w:val="1"/>
                <w:szCs w:val="1"/>
              </w:rPr>
            </w:r>
          </w:p>
        </w:tc>
        <w:tc>
          <w:tcPr>
            <w:tcW w:w="959"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spacing w:lineRule="exact" w:line="20"/>
              <w:rPr>
                <w:sz w:val="1"/>
                <w:szCs w:val="1"/>
              </w:rPr>
            </w:pPr>
            <w:r>
              <w:rPr>
                <w:sz w:val="1"/>
                <w:szCs w:val="1"/>
              </w:rPr>
            </w:r>
          </w:p>
        </w:tc>
        <w:tc>
          <w:tcPr>
            <w:tcW w:w="2141"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spacing w:lineRule="exact" w:line="20"/>
              <w:rPr>
                <w:sz w:val="1"/>
                <w:szCs w:val="1"/>
              </w:rPr>
            </w:pPr>
            <w:r>
              <w:rPr>
                <w:sz w:val="1"/>
                <w:szCs w:val="1"/>
              </w:rPr>
            </w:r>
          </w:p>
        </w:tc>
        <w:tc>
          <w:tcPr>
            <w:tcW w:w="110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spacing w:lineRule="exact" w:line="20"/>
              <w:rPr>
                <w:sz w:val="1"/>
                <w:szCs w:val="1"/>
              </w:rPr>
            </w:pPr>
            <w:r>
              <w:rPr>
                <w:sz w:val="1"/>
                <w:szCs w:val="1"/>
              </w:rPr>
            </w:r>
          </w:p>
        </w:tc>
        <w:tc>
          <w:tcPr>
            <w:tcW w:w="188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spacing w:lineRule="exact" w:line="20"/>
              <w:rPr>
                <w:sz w:val="1"/>
                <w:szCs w:val="1"/>
              </w:rPr>
            </w:pPr>
            <w:r>
              <w:rPr>
                <w:sz w:val="1"/>
                <w:szCs w:val="1"/>
              </w:rPr>
            </w:r>
          </w:p>
        </w:tc>
        <w:tc>
          <w:tcPr>
            <w:tcW w:w="106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spacing w:lineRule="exact" w:line="20"/>
              <w:rPr>
                <w:sz w:val="1"/>
                <w:szCs w:val="1"/>
              </w:rPr>
            </w:pPr>
            <w:r>
              <w:rPr>
                <w:sz w:val="1"/>
                <w:szCs w:val="1"/>
              </w:rPr>
            </w:r>
          </w:p>
        </w:tc>
        <w:tc>
          <w:tcPr>
            <w:tcW w:w="1161"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spacing w:lineRule="exact" w:line="20"/>
              <w:rPr>
                <w:sz w:val="1"/>
                <w:szCs w:val="1"/>
              </w:rPr>
            </w:pPr>
            <w:r>
              <w:rPr>
                <w:sz w:val="1"/>
                <w:szCs w:val="1"/>
              </w:rPr>
            </w:r>
          </w:p>
        </w:tc>
        <w:tc>
          <w:tcPr>
            <w:tcW w:w="172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spacing w:lineRule="exact" w:line="20"/>
              <w:rPr>
                <w:sz w:val="1"/>
                <w:szCs w:val="1"/>
              </w:rPr>
            </w:pPr>
            <w:r>
              <w:rPr>
                <w:sz w:val="1"/>
                <w:szCs w:val="1"/>
              </w:rPr>
            </w:r>
          </w:p>
        </w:tc>
        <w:tc>
          <w:tcPr>
            <w:tcW w:w="27" w:type="dxa"/>
            <w:tcBorders/>
            <w:shd w:fill="auto" w:val="clear"/>
            <w:vAlign w:val="bottom"/>
          </w:tcPr>
          <w:p>
            <w:pPr>
              <w:pStyle w:val="Normal"/>
              <w:rPr>
                <w:sz w:val="1"/>
                <w:szCs w:val="1"/>
              </w:rPr>
            </w:pPr>
            <w:r>
              <w:rPr>
                <w:sz w:val="1"/>
                <w:szCs w:val="1"/>
              </w:rPr>
            </w:r>
          </w:p>
        </w:tc>
      </w:tr>
      <w:tr>
        <w:trPr>
          <w:trHeight w:val="239" w:hRule="atLeast"/>
        </w:trPr>
        <w:tc>
          <w:tcPr>
            <w:tcW w:w="1540"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vAlign w:val="bottom"/>
          </w:tcPr>
          <w:p>
            <w:pPr>
              <w:pStyle w:val="Normal"/>
              <w:rPr>
                <w:sz w:val="20"/>
                <w:szCs w:val="20"/>
              </w:rPr>
            </w:pPr>
            <w:r>
              <w:rPr>
                <w:sz w:val="20"/>
                <w:szCs w:val="20"/>
              </w:rPr>
            </w:r>
          </w:p>
        </w:tc>
        <w:tc>
          <w:tcPr>
            <w:tcW w:w="959"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0"/>
                <w:szCs w:val="20"/>
              </w:rPr>
            </w:pPr>
            <w:r>
              <w:rPr>
                <w:sz w:val="20"/>
                <w:szCs w:val="20"/>
              </w:rPr>
            </w:r>
          </w:p>
        </w:tc>
        <w:tc>
          <w:tcPr>
            <w:tcW w:w="2141"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0"/>
                <w:szCs w:val="20"/>
              </w:rPr>
            </w:pPr>
            <w:r>
              <w:rPr>
                <w:sz w:val="20"/>
                <w:szCs w:val="20"/>
              </w:rPr>
            </w:r>
          </w:p>
        </w:tc>
        <w:tc>
          <w:tcPr>
            <w:tcW w:w="110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0"/>
                <w:szCs w:val="20"/>
              </w:rPr>
            </w:pPr>
            <w:r>
              <w:rPr>
                <w:sz w:val="20"/>
                <w:szCs w:val="20"/>
              </w:rPr>
            </w:r>
          </w:p>
        </w:tc>
        <w:tc>
          <w:tcPr>
            <w:tcW w:w="188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0"/>
                <w:szCs w:val="20"/>
              </w:rPr>
            </w:pPr>
            <w:r>
              <w:rPr>
                <w:sz w:val="20"/>
                <w:szCs w:val="20"/>
              </w:rPr>
            </w:r>
          </w:p>
        </w:tc>
        <w:tc>
          <w:tcPr>
            <w:tcW w:w="106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0"/>
                <w:szCs w:val="20"/>
              </w:rPr>
            </w:pPr>
            <w:r>
              <w:rPr>
                <w:sz w:val="20"/>
                <w:szCs w:val="20"/>
              </w:rPr>
            </w:r>
          </w:p>
        </w:tc>
        <w:tc>
          <w:tcPr>
            <w:tcW w:w="1161"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0"/>
                <w:szCs w:val="20"/>
              </w:rPr>
            </w:pPr>
            <w:r>
              <w:rPr>
                <w:sz w:val="20"/>
                <w:szCs w:val="20"/>
              </w:rPr>
            </w:r>
          </w:p>
        </w:tc>
        <w:tc>
          <w:tcPr>
            <w:tcW w:w="172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0"/>
                <w:szCs w:val="20"/>
              </w:rPr>
            </w:pPr>
            <w:r>
              <w:rPr>
                <w:sz w:val="20"/>
                <w:szCs w:val="20"/>
              </w:rPr>
            </w:r>
          </w:p>
        </w:tc>
        <w:tc>
          <w:tcPr>
            <w:tcW w:w="27" w:type="dxa"/>
            <w:tcBorders/>
            <w:shd w:fill="auto" w:val="clear"/>
            <w:vAlign w:val="bottom"/>
          </w:tcPr>
          <w:p>
            <w:pPr>
              <w:pStyle w:val="Normal"/>
              <w:rPr>
                <w:sz w:val="1"/>
                <w:szCs w:val="1"/>
              </w:rPr>
            </w:pPr>
            <w:r>
              <w:rPr>
                <w:sz w:val="1"/>
                <w:szCs w:val="1"/>
              </w:rPr>
            </w:r>
          </w:p>
        </w:tc>
      </w:tr>
    </w:tbl>
    <w:p>
      <w:pPr>
        <w:sectPr>
          <w:headerReference w:type="default" r:id="rId60"/>
          <w:footerReference w:type="default" r:id="rId61"/>
          <w:type w:val="nextPage"/>
          <w:pgSz w:orient="landscape" w:w="14173" w:h="9638"/>
          <w:pgMar w:left="961" w:right="1073" w:header="0" w:top="1017" w:footer="0" w:bottom="1440" w:gutter="0"/>
          <w:pgNumType w:fmt="decimal"/>
          <w:formProt w:val="false"/>
          <w:textDirection w:val="lrTb"/>
          <w:docGrid w:type="default" w:linePitch="240" w:charSpace="4294965247"/>
        </w:sectPr>
        <w:pStyle w:val="Normal"/>
        <w:spacing w:lineRule="exact" w:line="20"/>
        <w:rPr>
          <w:sz w:val="20"/>
          <w:szCs w:val="20"/>
        </w:rPr>
      </w:pPr>
      <w:r>
        <w:rPr>
          <w:sz w:val="20"/>
          <w:szCs w:val="20"/>
        </w:rPr>
        <mc:AlternateContent>
          <mc:Choice Requires="wps">
            <w:drawing>
              <wp:anchor behindDoc="1" distT="0" distB="0" distL="114300" distR="114300" simplePos="0" locked="0" layoutInCell="1" allowOverlap="1" relativeHeight="44">
                <wp:simplePos x="0" y="0"/>
                <wp:positionH relativeFrom="column">
                  <wp:posOffset>362585</wp:posOffset>
                </wp:positionH>
                <wp:positionV relativeFrom="paragraph">
                  <wp:posOffset>-334645</wp:posOffset>
                </wp:positionV>
                <wp:extent cx="7341235" cy="1270"/>
                <wp:effectExtent l="0" t="0" r="0" b="0"/>
                <wp:wrapNone/>
                <wp:docPr id="77" name="Shape 126"/>
                <a:graphic xmlns:a="http://schemas.openxmlformats.org/drawingml/2006/main">
                  <a:graphicData uri="http://schemas.microsoft.com/office/word/2010/wordprocessingShape">
                    <wps:wsp>
                      <wps:cNvSpPr/>
                      <wps:spPr>
                        <a:xfrm>
                          <a:off x="0" y="0"/>
                          <a:ext cx="7340760" cy="50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28.6pt,-26.6pt" to="606.55pt,-26.25pt" ID="Shape 126" stroked="t" style="position:absolute">
                <v:stroke color="black" weight="6480" joinstyle="miter" endcap="flat"/>
                <v:fill o:detectmouseclick="t" on="false"/>
              </v:line>
            </w:pict>
          </mc:Fallback>
        </mc:AlternateContent>
      </w:r>
    </w:p>
    <w:p>
      <w:pPr>
        <w:pStyle w:val="Normal"/>
        <w:spacing w:lineRule="exact" w:line="322"/>
        <w:ind w:right="300" w:hanging="0"/>
        <w:jc w:val="right"/>
        <w:rPr>
          <w:rFonts w:ascii="Calibri" w:hAnsi="Calibri" w:asciiTheme="minorHAnsi" w:hAnsiTheme="minorHAnsi"/>
          <w:sz w:val="20"/>
          <w:szCs w:val="20"/>
        </w:rPr>
      </w:pPr>
      <w:r>
        <w:rPr>
          <w:rFonts w:eastAsia="Arial Unicode MS" w:cs="Arial Unicode MS" w:ascii="Calibri" w:hAnsi="Calibri" w:asciiTheme="minorHAnsi" w:hAnsiTheme="minorHAnsi"/>
          <w:b/>
          <w:bCs/>
          <w:i/>
          <w:iCs/>
          <w:sz w:val="24"/>
          <w:szCs w:val="24"/>
        </w:rPr>
        <w:t>Приложение 1</w:t>
      </w:r>
      <w:r>
        <w:rPr>
          <w:rFonts w:eastAsia="Arial Unicode MS" w:cs="Arial Unicode MS" w:ascii="Arial Unicode MS" w:hAnsi="Arial Unicode MS"/>
          <w:b/>
          <w:bCs/>
          <w:i/>
          <w:iCs/>
          <w:sz w:val="24"/>
          <w:szCs w:val="24"/>
        </w:rPr>
        <w:t>.</w:t>
      </w:r>
      <w:r>
        <w:rPr>
          <w:rFonts w:eastAsia="Arial Unicode MS" w:cs="Arial Unicode MS" w:ascii="Calibri" w:hAnsi="Calibri" w:asciiTheme="minorHAnsi" w:hAnsiTheme="minorHAnsi"/>
          <w:b/>
          <w:bCs/>
          <w:i/>
          <w:iCs/>
          <w:sz w:val="24"/>
          <w:szCs w:val="24"/>
        </w:rPr>
        <w:t>2</w:t>
      </w:r>
    </w:p>
    <w:p>
      <w:pPr>
        <w:pStyle w:val="Normal"/>
        <w:spacing w:lineRule="exact" w:line="189"/>
        <w:rPr>
          <w:sz w:val="20"/>
          <w:szCs w:val="20"/>
        </w:rPr>
      </w:pPr>
      <w:r>
        <w:rPr>
          <w:sz w:val="20"/>
          <w:szCs w:val="20"/>
        </w:rPr>
      </w:r>
    </w:p>
    <w:p>
      <w:pPr>
        <w:pStyle w:val="Normal"/>
        <w:ind w:left="2200" w:hanging="0"/>
        <w:rPr>
          <w:sz w:val="20"/>
          <w:szCs w:val="20"/>
        </w:rPr>
      </w:pPr>
      <w:r>
        <w:rPr>
          <w:rFonts w:eastAsia="Times New Roman"/>
        </w:rPr>
        <w:t>Акт приема-передачи подарка</w:t>
      </w:r>
    </w:p>
    <w:p>
      <w:pPr>
        <w:pStyle w:val="Normal"/>
        <w:spacing w:lineRule="exact" w:line="227"/>
        <w:rPr>
          <w:sz w:val="20"/>
          <w:szCs w:val="20"/>
        </w:rPr>
      </w:pPr>
      <w:r>
        <w:rPr>
          <w:sz w:val="20"/>
          <w:szCs w:val="20"/>
        </w:rPr>
      </w:r>
    </w:p>
    <w:tbl>
      <w:tblPr>
        <w:tblW w:w="7200" w:type="dxa"/>
        <w:jc w:val="left"/>
        <w:tblInd w:w="0" w:type="dxa"/>
        <w:tblBorders/>
        <w:tblCellMar>
          <w:top w:w="0" w:type="dxa"/>
          <w:left w:w="0" w:type="dxa"/>
          <w:bottom w:w="0" w:type="dxa"/>
          <w:right w:w="0" w:type="dxa"/>
        </w:tblCellMar>
        <w:tblLook w:firstRow="1" w:noVBand="1" w:lastRow="0" w:firstColumn="1" w:lastColumn="0" w:noHBand="0" w:val="04a0"/>
      </w:tblPr>
      <w:tblGrid>
        <w:gridCol w:w="4759"/>
        <w:gridCol w:w="2440"/>
      </w:tblGrid>
      <w:tr>
        <w:trPr>
          <w:trHeight w:val="296" w:hRule="atLeast"/>
        </w:trPr>
        <w:tc>
          <w:tcPr>
            <w:tcW w:w="4759" w:type="dxa"/>
            <w:tcBorders/>
            <w:shd w:fill="auto" w:val="clear"/>
            <w:vAlign w:val="bottom"/>
          </w:tcPr>
          <w:p>
            <w:pPr>
              <w:pStyle w:val="Normal"/>
              <w:rPr>
                <w:sz w:val="20"/>
                <w:szCs w:val="20"/>
              </w:rPr>
            </w:pPr>
            <w:r>
              <w:rPr>
                <w:rFonts w:eastAsia="Times New Roman"/>
              </w:rPr>
              <w:t>«___»_______________ 20__г.</w:t>
            </w:r>
          </w:p>
        </w:tc>
        <w:tc>
          <w:tcPr>
            <w:tcW w:w="2440" w:type="dxa"/>
            <w:tcBorders/>
            <w:shd w:fill="auto" w:val="clear"/>
            <w:vAlign w:val="bottom"/>
          </w:tcPr>
          <w:p>
            <w:pPr>
              <w:pStyle w:val="Normal"/>
              <w:ind w:left="1920" w:hanging="0"/>
              <w:rPr>
                <w:sz w:val="20"/>
                <w:szCs w:val="20"/>
              </w:rPr>
            </w:pPr>
            <w:r>
              <w:rPr>
                <w:rFonts w:eastAsia="Times New Roman"/>
                <w:w w:val="87"/>
              </w:rPr>
              <w:t>Город</w:t>
            </w:r>
          </w:p>
        </w:tc>
      </w:tr>
    </w:tbl>
    <w:p>
      <w:pPr>
        <w:pStyle w:val="Normal"/>
        <w:spacing w:lineRule="exact" w:line="184"/>
        <w:rPr>
          <w:sz w:val="20"/>
          <w:szCs w:val="20"/>
        </w:rPr>
      </w:pPr>
      <w:r>
        <w:rPr>
          <w:sz w:val="20"/>
          <w:szCs w:val="20"/>
        </w:rPr>
      </w:r>
    </w:p>
    <w:p>
      <w:pPr>
        <w:pStyle w:val="Normal"/>
        <w:spacing w:lineRule="auto" w:line="266"/>
        <w:ind w:right="280" w:hanging="0"/>
        <w:jc w:val="center"/>
        <w:rPr>
          <w:sz w:val="20"/>
          <w:szCs w:val="20"/>
        </w:rPr>
      </w:pPr>
      <w:r>
        <w:rPr>
          <w:rFonts w:eastAsia="Times New Roman"/>
        </w:rPr>
        <w:t>________________________________________________ сдает / принимает (Ф.И.О., должность)</w:t>
      </w:r>
    </w:p>
    <w:p>
      <w:pPr>
        <w:pStyle w:val="Normal"/>
        <w:spacing w:lineRule="exact" w:line="155"/>
        <w:rPr>
          <w:sz w:val="20"/>
          <w:szCs w:val="20"/>
        </w:rPr>
      </w:pPr>
      <w:r>
        <w:rPr>
          <w:sz w:val="20"/>
          <w:szCs w:val="20"/>
        </w:rPr>
      </w:r>
    </w:p>
    <w:p>
      <w:pPr>
        <w:pStyle w:val="Normal"/>
        <w:rPr>
          <w:sz w:val="20"/>
          <w:szCs w:val="20"/>
        </w:rPr>
      </w:pPr>
      <w:r>
        <w:rPr>
          <w:rFonts w:eastAsia="Times New Roman"/>
        </w:rPr>
        <w:t>Представителю нанимателя</w:t>
      </w:r>
    </w:p>
    <w:p>
      <w:pPr>
        <w:pStyle w:val="Normal"/>
        <w:spacing w:lineRule="exact" w:line="214"/>
        <w:rPr>
          <w:sz w:val="20"/>
          <w:szCs w:val="20"/>
        </w:rPr>
      </w:pPr>
      <w:r>
        <w:rPr>
          <w:sz w:val="20"/>
          <w:szCs w:val="20"/>
        </w:rPr>
      </w:r>
    </w:p>
    <w:p>
      <w:pPr>
        <w:pStyle w:val="Normal"/>
        <w:numPr>
          <w:ilvl w:val="0"/>
          <w:numId w:val="10"/>
        </w:numPr>
        <w:tabs>
          <w:tab w:val="left" w:pos="240" w:leader="none"/>
        </w:tabs>
        <w:ind w:left="240" w:hanging="149"/>
        <w:rPr>
          <w:rFonts w:eastAsia="Times New Roman"/>
        </w:rPr>
      </w:pPr>
      <w:r>
        <w:rPr>
          <w:rFonts w:eastAsia="Times New Roman"/>
        </w:rPr>
        <w:t>лице __________________________________________________________</w:t>
      </w:r>
    </w:p>
    <w:p>
      <w:pPr>
        <w:pStyle w:val="Normal"/>
        <w:spacing w:lineRule="auto" w:line="225"/>
        <w:ind w:left="2100" w:hanging="0"/>
        <w:rPr>
          <w:rFonts w:eastAsia="Times New Roman"/>
        </w:rPr>
      </w:pPr>
      <w:r>
        <w:rPr>
          <w:rFonts w:eastAsia="Times New Roman"/>
        </w:rPr>
        <w:t>(Ф.И.О. уполномоченного лица)</w:t>
      </w:r>
    </w:p>
    <w:p>
      <w:pPr>
        <w:pStyle w:val="Normal"/>
        <w:spacing w:lineRule="exact" w:line="1"/>
        <w:rPr>
          <w:sz w:val="20"/>
          <w:szCs w:val="20"/>
        </w:rPr>
      </w:pPr>
      <w:r>
        <w:rPr>
          <w:sz w:val="20"/>
          <w:szCs w:val="20"/>
        </w:rPr>
      </w:r>
    </w:p>
    <w:p>
      <w:pPr>
        <w:pStyle w:val="Normal"/>
        <w:rPr>
          <w:sz w:val="20"/>
          <w:szCs w:val="20"/>
        </w:rPr>
      </w:pPr>
      <w:r>
        <w:rPr>
          <w:rFonts w:eastAsia="Times New Roman"/>
        </w:rPr>
        <w:t>принимает / сдает:</w:t>
      </w:r>
    </w:p>
    <w:p>
      <w:pPr>
        <w:pStyle w:val="Normal"/>
        <w:spacing w:lineRule="exact" w:line="264"/>
        <w:rPr>
          <w:sz w:val="20"/>
          <w:szCs w:val="20"/>
        </w:rPr>
      </w:pPr>
      <w:r>
        <w:rPr>
          <w:sz w:val="20"/>
          <w:szCs w:val="20"/>
        </w:rPr>
      </w:r>
    </w:p>
    <w:tbl>
      <w:tblPr>
        <w:tblW w:w="7231" w:type="dxa"/>
        <w:jc w:val="left"/>
        <w:tblInd w:w="10" w:type="dxa"/>
        <w:tblBorders>
          <w:top w:val="single" w:sz="8" w:space="0" w:color="00000A"/>
          <w:left w:val="single" w:sz="8" w:space="0" w:color="00000A"/>
          <w:right w:val="single" w:sz="8" w:space="0" w:color="00000A"/>
          <w:insideV w:val="single" w:sz="8" w:space="0" w:color="00000A"/>
        </w:tblBorders>
        <w:tblCellMar>
          <w:top w:w="0" w:type="dxa"/>
          <w:left w:w="-10" w:type="dxa"/>
          <w:bottom w:w="0" w:type="dxa"/>
          <w:right w:w="0" w:type="dxa"/>
        </w:tblCellMar>
        <w:tblLook w:firstRow="1" w:noVBand="1" w:lastRow="0" w:firstColumn="1" w:lastColumn="0" w:noHBand="0" w:val="04a0"/>
      </w:tblPr>
      <w:tblGrid>
        <w:gridCol w:w="480"/>
        <w:gridCol w:w="180"/>
        <w:gridCol w:w="700"/>
        <w:gridCol w:w="60"/>
        <w:gridCol w:w="180"/>
        <w:gridCol w:w="2380"/>
        <w:gridCol w:w="1"/>
        <w:gridCol w:w="1159"/>
        <w:gridCol w:w="160"/>
        <w:gridCol w:w="1"/>
        <w:gridCol w:w="1898"/>
        <w:gridCol w:w="1"/>
        <w:gridCol w:w="30"/>
      </w:tblGrid>
      <w:tr>
        <w:trPr>
          <w:trHeight w:val="273" w:hRule="atLeast"/>
        </w:trPr>
        <w:tc>
          <w:tcPr>
            <w:tcW w:w="480" w:type="dxa"/>
            <w:tcBorders>
              <w:top w:val="single" w:sz="8" w:space="0" w:color="00000A"/>
              <w:left w:val="single" w:sz="8" w:space="0" w:color="00000A"/>
              <w:right w:val="single" w:sz="8" w:space="0" w:color="00000A"/>
              <w:insideV w:val="single" w:sz="8" w:space="0" w:color="00000A"/>
            </w:tcBorders>
            <w:shd w:fill="auto" w:val="clear"/>
            <w:tcMar>
              <w:left w:w="-10" w:type="dxa"/>
            </w:tcMar>
            <w:vAlign w:val="bottom"/>
          </w:tcPr>
          <w:p>
            <w:pPr>
              <w:pStyle w:val="Normal"/>
              <w:rPr>
                <w:sz w:val="23"/>
                <w:szCs w:val="23"/>
              </w:rPr>
            </w:pPr>
            <w:r>
              <w:rPr>
                <w:sz w:val="23"/>
                <w:szCs w:val="23"/>
              </w:rPr>
            </w:r>
          </w:p>
        </w:tc>
        <w:tc>
          <w:tcPr>
            <w:tcW w:w="180" w:type="dxa"/>
            <w:tcBorders>
              <w:top w:val="single" w:sz="8" w:space="0" w:color="00000A"/>
            </w:tcBorders>
            <w:shd w:fill="auto" w:val="clear"/>
            <w:vAlign w:val="bottom"/>
          </w:tcPr>
          <w:p>
            <w:pPr>
              <w:pStyle w:val="Normal"/>
              <w:rPr>
                <w:sz w:val="23"/>
                <w:szCs w:val="23"/>
              </w:rPr>
            </w:pPr>
            <w:r>
              <w:rPr>
                <w:sz w:val="23"/>
                <w:szCs w:val="23"/>
              </w:rPr>
            </w:r>
          </w:p>
        </w:tc>
        <w:tc>
          <w:tcPr>
            <w:tcW w:w="700" w:type="dxa"/>
            <w:vMerge w:val="restart"/>
            <w:tcBorders>
              <w:top w:val="single" w:sz="8" w:space="0" w:color="00000A"/>
            </w:tcBorders>
            <w:shd w:fill="auto" w:val="clear"/>
            <w:vAlign w:val="bottom"/>
          </w:tcPr>
          <w:p>
            <w:pPr>
              <w:pStyle w:val="Normal"/>
              <w:jc w:val="center"/>
              <w:rPr>
                <w:sz w:val="20"/>
                <w:szCs w:val="20"/>
              </w:rPr>
            </w:pPr>
            <w:r>
              <w:rPr>
                <w:rFonts w:eastAsia="Times New Roman"/>
                <w:w w:val="99"/>
                <w:sz w:val="20"/>
                <w:szCs w:val="20"/>
              </w:rPr>
              <w:t>Наиме-</w:t>
            </w:r>
          </w:p>
        </w:tc>
        <w:tc>
          <w:tcPr>
            <w:tcW w:w="60" w:type="dxa"/>
            <w:tcBorders>
              <w:top w:val="single" w:sz="8" w:space="0" w:color="00000A"/>
            </w:tcBorders>
            <w:shd w:fill="auto" w:val="clear"/>
            <w:vAlign w:val="bottom"/>
          </w:tcPr>
          <w:p>
            <w:pPr>
              <w:pStyle w:val="Normal"/>
              <w:rPr>
                <w:sz w:val="23"/>
                <w:szCs w:val="23"/>
              </w:rPr>
            </w:pPr>
            <w:r>
              <w:rPr>
                <w:sz w:val="23"/>
                <w:szCs w:val="23"/>
              </w:rPr>
            </w:r>
          </w:p>
        </w:tc>
        <w:tc>
          <w:tcPr>
            <w:tcW w:w="180" w:type="dxa"/>
            <w:tcBorders>
              <w:top w:val="single" w:sz="8" w:space="0" w:color="00000A"/>
              <w:right w:val="single" w:sz="8" w:space="0" w:color="00000A"/>
              <w:insideV w:val="single" w:sz="8" w:space="0" w:color="00000A"/>
            </w:tcBorders>
            <w:shd w:fill="auto" w:val="clear"/>
            <w:vAlign w:val="bottom"/>
          </w:tcPr>
          <w:p>
            <w:pPr>
              <w:pStyle w:val="Normal"/>
              <w:rPr>
                <w:sz w:val="23"/>
                <w:szCs w:val="23"/>
              </w:rPr>
            </w:pPr>
            <w:r>
              <w:rPr>
                <w:sz w:val="23"/>
                <w:szCs w:val="23"/>
              </w:rPr>
            </w:r>
          </w:p>
        </w:tc>
        <w:tc>
          <w:tcPr>
            <w:tcW w:w="2380" w:type="dxa"/>
            <w:tcBorders>
              <w:top w:val="single" w:sz="8" w:space="0" w:color="00000A"/>
              <w:right w:val="single" w:sz="8" w:space="0" w:color="00000A"/>
              <w:insideV w:val="single" w:sz="8" w:space="0" w:color="00000A"/>
            </w:tcBorders>
            <w:shd w:fill="auto" w:val="clear"/>
            <w:vAlign w:val="bottom"/>
          </w:tcPr>
          <w:p>
            <w:pPr>
              <w:pStyle w:val="Normal"/>
              <w:rPr>
                <w:sz w:val="23"/>
                <w:szCs w:val="23"/>
              </w:rPr>
            </w:pPr>
            <w:r>
              <w:rPr>
                <w:sz w:val="23"/>
                <w:szCs w:val="23"/>
              </w:rPr>
            </w:r>
          </w:p>
        </w:tc>
        <w:tc>
          <w:tcPr>
            <w:tcW w:w="1160" w:type="dxa"/>
            <w:gridSpan w:val="2"/>
            <w:tcBorders>
              <w:top w:val="single" w:sz="8" w:space="0" w:color="00000A"/>
              <w:right w:val="single" w:sz="8" w:space="0" w:color="00000A"/>
              <w:insideV w:val="single" w:sz="8" w:space="0" w:color="00000A"/>
            </w:tcBorders>
            <w:shd w:fill="auto" w:val="clear"/>
            <w:vAlign w:val="bottom"/>
          </w:tcPr>
          <w:p>
            <w:pPr>
              <w:pStyle w:val="Normal"/>
              <w:rPr>
                <w:sz w:val="23"/>
                <w:szCs w:val="23"/>
              </w:rPr>
            </w:pPr>
            <w:r>
              <w:rPr>
                <w:sz w:val="23"/>
                <w:szCs w:val="23"/>
              </w:rPr>
            </w:r>
          </w:p>
        </w:tc>
        <w:tc>
          <w:tcPr>
            <w:tcW w:w="160" w:type="dxa"/>
            <w:tcBorders>
              <w:top w:val="single" w:sz="8" w:space="0" w:color="00000A"/>
            </w:tcBorders>
            <w:shd w:fill="auto" w:val="clear"/>
            <w:vAlign w:val="bottom"/>
          </w:tcPr>
          <w:p>
            <w:pPr>
              <w:pStyle w:val="Normal"/>
              <w:rPr>
                <w:sz w:val="23"/>
                <w:szCs w:val="23"/>
              </w:rPr>
            </w:pPr>
            <w:r>
              <w:rPr>
                <w:sz w:val="23"/>
                <w:szCs w:val="23"/>
              </w:rPr>
            </w:r>
          </w:p>
        </w:tc>
        <w:tc>
          <w:tcPr>
            <w:tcW w:w="1899" w:type="dxa"/>
            <w:gridSpan w:val="2"/>
            <w:tcBorders>
              <w:top w:val="single" w:sz="8" w:space="0" w:color="00000A"/>
              <w:right w:val="single" w:sz="8" w:space="0" w:color="00000A"/>
              <w:insideV w:val="single" w:sz="8" w:space="0" w:color="00000A"/>
            </w:tcBorders>
            <w:shd w:fill="auto" w:val="clear"/>
            <w:vAlign w:val="bottom"/>
          </w:tcPr>
          <w:p>
            <w:pPr>
              <w:pStyle w:val="Normal"/>
              <w:ind w:right="80" w:hanging="0"/>
              <w:jc w:val="center"/>
              <w:rPr>
                <w:sz w:val="20"/>
                <w:szCs w:val="20"/>
              </w:rPr>
            </w:pPr>
            <w:r>
              <w:rPr>
                <w:rFonts w:eastAsia="Times New Roman"/>
                <w:sz w:val="20"/>
                <w:szCs w:val="20"/>
              </w:rPr>
              <w:t>Стоимость в рублях</w:t>
            </w:r>
          </w:p>
        </w:tc>
        <w:tc>
          <w:tcPr>
            <w:tcW w:w="31" w:type="dxa"/>
            <w:gridSpan w:val="2"/>
            <w:tcBorders/>
            <w:shd w:fill="auto" w:val="clear"/>
            <w:vAlign w:val="bottom"/>
          </w:tcPr>
          <w:p>
            <w:pPr>
              <w:pStyle w:val="Normal"/>
              <w:rPr>
                <w:sz w:val="1"/>
                <w:szCs w:val="1"/>
              </w:rPr>
            </w:pPr>
            <w:r>
              <w:rPr>
                <w:sz w:val="1"/>
                <w:szCs w:val="1"/>
              </w:rPr>
            </w:r>
          </w:p>
        </w:tc>
      </w:tr>
      <w:tr>
        <w:trPr>
          <w:trHeight w:val="120" w:hRule="atLeast"/>
        </w:trPr>
        <w:tc>
          <w:tcPr>
            <w:tcW w:w="480" w:type="dxa"/>
            <w:vMerge w:val="restart"/>
            <w:tcBorders>
              <w:left w:val="single" w:sz="8" w:space="0" w:color="00000A"/>
              <w:right w:val="single" w:sz="8" w:space="0" w:color="00000A"/>
              <w:insideV w:val="single" w:sz="8" w:space="0" w:color="00000A"/>
            </w:tcBorders>
            <w:shd w:fill="auto" w:val="clear"/>
            <w:tcMar>
              <w:left w:w="-10" w:type="dxa"/>
            </w:tcMar>
            <w:vAlign w:val="bottom"/>
          </w:tcPr>
          <w:p>
            <w:pPr>
              <w:pStyle w:val="Normal"/>
              <w:jc w:val="center"/>
              <w:rPr>
                <w:sz w:val="20"/>
                <w:szCs w:val="20"/>
              </w:rPr>
            </w:pPr>
            <w:r>
              <w:rPr>
                <w:rFonts w:eastAsia="Times New Roman"/>
                <w:w w:val="94"/>
                <w:sz w:val="20"/>
                <w:szCs w:val="20"/>
              </w:rPr>
              <w:t>№</w:t>
            </w:r>
          </w:p>
        </w:tc>
        <w:tc>
          <w:tcPr>
            <w:tcW w:w="180" w:type="dxa"/>
            <w:tcBorders/>
            <w:shd w:fill="auto" w:val="clear"/>
            <w:vAlign w:val="bottom"/>
          </w:tcPr>
          <w:p>
            <w:pPr>
              <w:pStyle w:val="Normal"/>
              <w:rPr>
                <w:sz w:val="10"/>
                <w:szCs w:val="10"/>
              </w:rPr>
            </w:pPr>
            <w:r>
              <w:rPr>
                <w:sz w:val="10"/>
                <w:szCs w:val="10"/>
              </w:rPr>
            </w:r>
          </w:p>
        </w:tc>
        <w:tc>
          <w:tcPr>
            <w:tcW w:w="700" w:type="dxa"/>
            <w:vMerge w:val="continue"/>
            <w:tcBorders/>
            <w:shd w:fill="auto" w:val="clear"/>
            <w:vAlign w:val="bottom"/>
          </w:tcPr>
          <w:p>
            <w:pPr>
              <w:pStyle w:val="Normal"/>
              <w:rPr>
                <w:sz w:val="10"/>
                <w:szCs w:val="10"/>
              </w:rPr>
            </w:pPr>
            <w:r>
              <w:rPr>
                <w:sz w:val="10"/>
                <w:szCs w:val="10"/>
              </w:rPr>
            </w:r>
          </w:p>
        </w:tc>
        <w:tc>
          <w:tcPr>
            <w:tcW w:w="60" w:type="dxa"/>
            <w:tcBorders/>
            <w:shd w:fill="auto" w:val="clear"/>
            <w:vAlign w:val="bottom"/>
          </w:tcPr>
          <w:p>
            <w:pPr>
              <w:pStyle w:val="Normal"/>
              <w:rPr>
                <w:sz w:val="10"/>
                <w:szCs w:val="10"/>
              </w:rPr>
            </w:pPr>
            <w:r>
              <w:rPr>
                <w:sz w:val="10"/>
                <w:szCs w:val="10"/>
              </w:rPr>
            </w:r>
          </w:p>
        </w:tc>
        <w:tc>
          <w:tcPr>
            <w:tcW w:w="180" w:type="dxa"/>
            <w:tcBorders>
              <w:right w:val="single" w:sz="8" w:space="0" w:color="00000A"/>
              <w:insideV w:val="single" w:sz="8" w:space="0" w:color="00000A"/>
            </w:tcBorders>
            <w:shd w:fill="auto" w:val="clear"/>
            <w:vAlign w:val="bottom"/>
          </w:tcPr>
          <w:p>
            <w:pPr>
              <w:pStyle w:val="Normal"/>
              <w:rPr>
                <w:sz w:val="10"/>
                <w:szCs w:val="10"/>
              </w:rPr>
            </w:pPr>
            <w:r>
              <w:rPr>
                <w:sz w:val="10"/>
                <w:szCs w:val="10"/>
              </w:rPr>
            </w:r>
          </w:p>
        </w:tc>
        <w:tc>
          <w:tcPr>
            <w:tcW w:w="2380" w:type="dxa"/>
            <w:vMerge w:val="restart"/>
            <w:tcBorders>
              <w:right w:val="single" w:sz="8" w:space="0" w:color="00000A"/>
              <w:insideV w:val="single" w:sz="8" w:space="0" w:color="00000A"/>
            </w:tcBorders>
            <w:shd w:fill="auto" w:val="clear"/>
            <w:vAlign w:val="bottom"/>
          </w:tcPr>
          <w:p>
            <w:pPr>
              <w:pStyle w:val="Normal"/>
              <w:jc w:val="center"/>
              <w:rPr>
                <w:sz w:val="20"/>
                <w:szCs w:val="20"/>
              </w:rPr>
            </w:pPr>
            <w:r>
              <w:rPr>
                <w:rFonts w:eastAsia="Times New Roman"/>
                <w:sz w:val="20"/>
                <w:szCs w:val="20"/>
              </w:rPr>
              <w:t>Характеристика подарка,</w:t>
            </w:r>
          </w:p>
        </w:tc>
        <w:tc>
          <w:tcPr>
            <w:tcW w:w="1160" w:type="dxa"/>
            <w:gridSpan w:val="2"/>
            <w:vMerge w:val="restart"/>
            <w:tcBorders>
              <w:right w:val="single" w:sz="8" w:space="0" w:color="00000A"/>
              <w:insideV w:val="single" w:sz="8" w:space="0" w:color="00000A"/>
            </w:tcBorders>
            <w:shd w:fill="auto" w:val="clear"/>
            <w:vAlign w:val="bottom"/>
          </w:tcPr>
          <w:p>
            <w:pPr>
              <w:pStyle w:val="Normal"/>
              <w:jc w:val="center"/>
              <w:rPr>
                <w:sz w:val="20"/>
                <w:szCs w:val="20"/>
              </w:rPr>
            </w:pPr>
            <w:r>
              <w:rPr>
                <w:rFonts w:eastAsia="Times New Roman"/>
                <w:w w:val="99"/>
                <w:sz w:val="20"/>
                <w:szCs w:val="20"/>
              </w:rPr>
              <w:t>Количество</w:t>
            </w:r>
          </w:p>
        </w:tc>
        <w:tc>
          <w:tcPr>
            <w:tcW w:w="160" w:type="dxa"/>
            <w:tcBorders/>
            <w:shd w:fill="auto" w:val="clear"/>
            <w:vAlign w:val="bottom"/>
          </w:tcPr>
          <w:p>
            <w:pPr>
              <w:pStyle w:val="Normal"/>
              <w:rPr>
                <w:sz w:val="10"/>
                <w:szCs w:val="10"/>
              </w:rPr>
            </w:pPr>
            <w:r>
              <w:rPr>
                <w:sz w:val="10"/>
                <w:szCs w:val="10"/>
              </w:rPr>
            </w:r>
          </w:p>
        </w:tc>
        <w:tc>
          <w:tcPr>
            <w:tcW w:w="1899" w:type="dxa"/>
            <w:gridSpan w:val="2"/>
            <w:vMerge w:val="restart"/>
            <w:tcBorders>
              <w:right w:val="single" w:sz="8" w:space="0" w:color="00000A"/>
              <w:insideV w:val="single" w:sz="8" w:space="0" w:color="00000A"/>
            </w:tcBorders>
            <w:shd w:fill="auto" w:val="clear"/>
            <w:vAlign w:val="bottom"/>
          </w:tcPr>
          <w:p>
            <w:pPr>
              <w:pStyle w:val="Normal"/>
              <w:ind w:right="80" w:hanging="0"/>
              <w:jc w:val="center"/>
              <w:rPr>
                <w:sz w:val="20"/>
                <w:szCs w:val="20"/>
              </w:rPr>
            </w:pPr>
            <w:r>
              <w:rPr>
                <w:rFonts w:eastAsia="Times New Roman"/>
                <w:sz w:val="20"/>
                <w:szCs w:val="20"/>
              </w:rPr>
              <w:t>(при наличии доку-</w:t>
            </w:r>
          </w:p>
        </w:tc>
        <w:tc>
          <w:tcPr>
            <w:tcW w:w="31" w:type="dxa"/>
            <w:gridSpan w:val="2"/>
            <w:tcBorders/>
            <w:shd w:fill="auto" w:val="clear"/>
            <w:vAlign w:val="bottom"/>
          </w:tcPr>
          <w:p>
            <w:pPr>
              <w:pStyle w:val="Normal"/>
              <w:rPr>
                <w:sz w:val="1"/>
                <w:szCs w:val="1"/>
              </w:rPr>
            </w:pPr>
            <w:r>
              <w:rPr>
                <w:sz w:val="1"/>
                <w:szCs w:val="1"/>
              </w:rPr>
            </w:r>
          </w:p>
        </w:tc>
      </w:tr>
      <w:tr>
        <w:trPr>
          <w:trHeight w:val="120" w:hRule="atLeast"/>
        </w:trPr>
        <w:tc>
          <w:tcPr>
            <w:tcW w:w="480" w:type="dxa"/>
            <w:vMerge w:val="continue"/>
            <w:tcBorders>
              <w:left w:val="single" w:sz="8" w:space="0" w:color="00000A"/>
              <w:right w:val="single" w:sz="8" w:space="0" w:color="00000A"/>
              <w:insideV w:val="single" w:sz="8" w:space="0" w:color="00000A"/>
            </w:tcBorders>
            <w:shd w:fill="auto" w:val="clear"/>
            <w:tcMar>
              <w:left w:w="-10" w:type="dxa"/>
            </w:tcMar>
            <w:vAlign w:val="bottom"/>
          </w:tcPr>
          <w:p>
            <w:pPr>
              <w:pStyle w:val="Normal"/>
              <w:rPr>
                <w:sz w:val="10"/>
                <w:szCs w:val="10"/>
              </w:rPr>
            </w:pPr>
            <w:r>
              <w:rPr>
                <w:sz w:val="10"/>
                <w:szCs w:val="10"/>
              </w:rPr>
            </w:r>
          </w:p>
        </w:tc>
        <w:tc>
          <w:tcPr>
            <w:tcW w:w="180" w:type="dxa"/>
            <w:tcBorders/>
            <w:shd w:fill="auto" w:val="clear"/>
            <w:vAlign w:val="bottom"/>
          </w:tcPr>
          <w:p>
            <w:pPr>
              <w:pStyle w:val="Normal"/>
              <w:rPr>
                <w:sz w:val="10"/>
                <w:szCs w:val="10"/>
              </w:rPr>
            </w:pPr>
            <w:r>
              <w:rPr>
                <w:sz w:val="10"/>
                <w:szCs w:val="10"/>
              </w:rPr>
            </w:r>
          </w:p>
        </w:tc>
        <w:tc>
          <w:tcPr>
            <w:tcW w:w="760" w:type="dxa"/>
            <w:gridSpan w:val="2"/>
            <w:vMerge w:val="restart"/>
            <w:tcBorders/>
            <w:shd w:fill="auto" w:val="clear"/>
            <w:vAlign w:val="bottom"/>
          </w:tcPr>
          <w:p>
            <w:pPr>
              <w:pStyle w:val="Normal"/>
              <w:jc w:val="center"/>
              <w:rPr>
                <w:sz w:val="20"/>
                <w:szCs w:val="20"/>
              </w:rPr>
            </w:pPr>
            <w:r>
              <w:rPr>
                <w:rFonts w:eastAsia="Times New Roman"/>
                <w:sz w:val="20"/>
                <w:szCs w:val="20"/>
              </w:rPr>
              <w:t>нование</w:t>
            </w:r>
          </w:p>
        </w:tc>
        <w:tc>
          <w:tcPr>
            <w:tcW w:w="180" w:type="dxa"/>
            <w:tcBorders>
              <w:right w:val="single" w:sz="8" w:space="0" w:color="00000A"/>
              <w:insideV w:val="single" w:sz="8" w:space="0" w:color="00000A"/>
            </w:tcBorders>
            <w:shd w:fill="auto" w:val="clear"/>
            <w:vAlign w:val="bottom"/>
          </w:tcPr>
          <w:p>
            <w:pPr>
              <w:pStyle w:val="Normal"/>
              <w:rPr>
                <w:sz w:val="10"/>
                <w:szCs w:val="10"/>
              </w:rPr>
            </w:pPr>
            <w:r>
              <w:rPr>
                <w:sz w:val="10"/>
                <w:szCs w:val="10"/>
              </w:rPr>
            </w:r>
          </w:p>
        </w:tc>
        <w:tc>
          <w:tcPr>
            <w:tcW w:w="2380" w:type="dxa"/>
            <w:vMerge w:val="continue"/>
            <w:tcBorders>
              <w:right w:val="single" w:sz="8" w:space="0" w:color="00000A"/>
              <w:insideV w:val="single" w:sz="8" w:space="0" w:color="00000A"/>
            </w:tcBorders>
            <w:shd w:fill="auto" w:val="clear"/>
            <w:vAlign w:val="bottom"/>
          </w:tcPr>
          <w:p>
            <w:pPr>
              <w:pStyle w:val="Normal"/>
              <w:rPr>
                <w:sz w:val="10"/>
                <w:szCs w:val="10"/>
              </w:rPr>
            </w:pPr>
            <w:r>
              <w:rPr>
                <w:sz w:val="10"/>
                <w:szCs w:val="10"/>
              </w:rPr>
            </w:r>
          </w:p>
        </w:tc>
        <w:tc>
          <w:tcPr>
            <w:tcW w:w="1160" w:type="dxa"/>
            <w:gridSpan w:val="2"/>
            <w:vMerge w:val="continue"/>
            <w:tcBorders>
              <w:right w:val="single" w:sz="8" w:space="0" w:color="00000A"/>
              <w:insideV w:val="single" w:sz="8" w:space="0" w:color="00000A"/>
            </w:tcBorders>
            <w:shd w:fill="auto" w:val="clear"/>
            <w:vAlign w:val="bottom"/>
          </w:tcPr>
          <w:p>
            <w:pPr>
              <w:pStyle w:val="Normal"/>
              <w:rPr>
                <w:sz w:val="10"/>
                <w:szCs w:val="10"/>
              </w:rPr>
            </w:pPr>
            <w:r>
              <w:rPr>
                <w:sz w:val="10"/>
                <w:szCs w:val="10"/>
              </w:rPr>
            </w:r>
          </w:p>
        </w:tc>
        <w:tc>
          <w:tcPr>
            <w:tcW w:w="160" w:type="dxa"/>
            <w:tcBorders/>
            <w:shd w:fill="auto" w:val="clear"/>
            <w:vAlign w:val="bottom"/>
          </w:tcPr>
          <w:p>
            <w:pPr>
              <w:pStyle w:val="Normal"/>
              <w:rPr>
                <w:sz w:val="10"/>
                <w:szCs w:val="10"/>
              </w:rPr>
            </w:pPr>
            <w:r>
              <w:rPr>
                <w:sz w:val="10"/>
                <w:szCs w:val="10"/>
              </w:rPr>
            </w:r>
          </w:p>
        </w:tc>
        <w:tc>
          <w:tcPr>
            <w:tcW w:w="1899" w:type="dxa"/>
            <w:gridSpan w:val="2"/>
            <w:vMerge w:val="continue"/>
            <w:tcBorders>
              <w:right w:val="single" w:sz="8" w:space="0" w:color="00000A"/>
              <w:insideV w:val="single" w:sz="8" w:space="0" w:color="00000A"/>
            </w:tcBorders>
            <w:shd w:fill="auto" w:val="clear"/>
            <w:vAlign w:val="bottom"/>
          </w:tcPr>
          <w:p>
            <w:pPr>
              <w:pStyle w:val="Normal"/>
              <w:rPr>
                <w:sz w:val="10"/>
                <w:szCs w:val="10"/>
              </w:rPr>
            </w:pPr>
            <w:r>
              <w:rPr>
                <w:sz w:val="10"/>
                <w:szCs w:val="10"/>
              </w:rPr>
            </w:r>
          </w:p>
        </w:tc>
        <w:tc>
          <w:tcPr>
            <w:tcW w:w="31" w:type="dxa"/>
            <w:gridSpan w:val="2"/>
            <w:tcBorders/>
            <w:shd w:fill="auto" w:val="clear"/>
            <w:vAlign w:val="bottom"/>
          </w:tcPr>
          <w:p>
            <w:pPr>
              <w:pStyle w:val="Normal"/>
              <w:rPr>
                <w:sz w:val="1"/>
                <w:szCs w:val="1"/>
              </w:rPr>
            </w:pPr>
            <w:r>
              <w:rPr>
                <w:sz w:val="1"/>
                <w:szCs w:val="1"/>
              </w:rPr>
            </w:r>
          </w:p>
        </w:tc>
      </w:tr>
      <w:tr>
        <w:trPr>
          <w:trHeight w:val="120" w:hRule="atLeast"/>
        </w:trPr>
        <w:tc>
          <w:tcPr>
            <w:tcW w:w="480" w:type="dxa"/>
            <w:vMerge w:val="restart"/>
            <w:tcBorders>
              <w:left w:val="single" w:sz="8" w:space="0" w:color="00000A"/>
              <w:right w:val="single" w:sz="8" w:space="0" w:color="00000A"/>
              <w:insideV w:val="single" w:sz="8" w:space="0" w:color="00000A"/>
            </w:tcBorders>
            <w:shd w:fill="auto" w:val="clear"/>
            <w:tcMar>
              <w:left w:w="-10" w:type="dxa"/>
            </w:tcMar>
            <w:vAlign w:val="bottom"/>
          </w:tcPr>
          <w:p>
            <w:pPr>
              <w:pStyle w:val="Normal"/>
              <w:jc w:val="center"/>
              <w:rPr>
                <w:sz w:val="20"/>
                <w:szCs w:val="20"/>
              </w:rPr>
            </w:pPr>
            <w:r>
              <w:rPr>
                <w:rFonts w:eastAsia="Times New Roman"/>
                <w:sz w:val="20"/>
                <w:szCs w:val="20"/>
              </w:rPr>
              <w:t>п/п</w:t>
            </w:r>
          </w:p>
        </w:tc>
        <w:tc>
          <w:tcPr>
            <w:tcW w:w="180" w:type="dxa"/>
            <w:tcBorders/>
            <w:shd w:fill="auto" w:val="clear"/>
            <w:vAlign w:val="bottom"/>
          </w:tcPr>
          <w:p>
            <w:pPr>
              <w:pStyle w:val="Normal"/>
              <w:rPr>
                <w:sz w:val="10"/>
                <w:szCs w:val="10"/>
              </w:rPr>
            </w:pPr>
            <w:r>
              <w:rPr>
                <w:sz w:val="10"/>
                <w:szCs w:val="10"/>
              </w:rPr>
            </w:r>
          </w:p>
        </w:tc>
        <w:tc>
          <w:tcPr>
            <w:tcW w:w="760" w:type="dxa"/>
            <w:gridSpan w:val="2"/>
            <w:vMerge w:val="continue"/>
            <w:tcBorders/>
            <w:shd w:fill="auto" w:val="clear"/>
            <w:vAlign w:val="bottom"/>
          </w:tcPr>
          <w:p>
            <w:pPr>
              <w:pStyle w:val="Normal"/>
              <w:rPr>
                <w:sz w:val="10"/>
                <w:szCs w:val="10"/>
              </w:rPr>
            </w:pPr>
            <w:r>
              <w:rPr>
                <w:sz w:val="10"/>
                <w:szCs w:val="10"/>
              </w:rPr>
            </w:r>
          </w:p>
        </w:tc>
        <w:tc>
          <w:tcPr>
            <w:tcW w:w="180" w:type="dxa"/>
            <w:tcBorders>
              <w:right w:val="single" w:sz="8" w:space="0" w:color="00000A"/>
              <w:insideV w:val="single" w:sz="8" w:space="0" w:color="00000A"/>
            </w:tcBorders>
            <w:shd w:fill="auto" w:val="clear"/>
            <w:vAlign w:val="bottom"/>
          </w:tcPr>
          <w:p>
            <w:pPr>
              <w:pStyle w:val="Normal"/>
              <w:rPr>
                <w:sz w:val="10"/>
                <w:szCs w:val="10"/>
              </w:rPr>
            </w:pPr>
            <w:r>
              <w:rPr>
                <w:sz w:val="10"/>
                <w:szCs w:val="10"/>
              </w:rPr>
            </w:r>
          </w:p>
        </w:tc>
        <w:tc>
          <w:tcPr>
            <w:tcW w:w="2380" w:type="dxa"/>
            <w:vMerge w:val="restart"/>
            <w:tcBorders>
              <w:right w:val="single" w:sz="8" w:space="0" w:color="00000A"/>
              <w:insideV w:val="single" w:sz="8" w:space="0" w:color="00000A"/>
            </w:tcBorders>
            <w:shd w:fill="auto" w:val="clear"/>
            <w:vAlign w:val="bottom"/>
          </w:tcPr>
          <w:p>
            <w:pPr>
              <w:pStyle w:val="Normal"/>
              <w:jc w:val="center"/>
              <w:rPr>
                <w:sz w:val="20"/>
                <w:szCs w:val="20"/>
              </w:rPr>
            </w:pPr>
            <w:r>
              <w:rPr>
                <w:rFonts w:eastAsia="Times New Roman"/>
                <w:sz w:val="20"/>
                <w:szCs w:val="20"/>
              </w:rPr>
              <w:t>его описание</w:t>
            </w:r>
          </w:p>
        </w:tc>
        <w:tc>
          <w:tcPr>
            <w:tcW w:w="1160" w:type="dxa"/>
            <w:gridSpan w:val="2"/>
            <w:vMerge w:val="restart"/>
            <w:tcBorders>
              <w:right w:val="single" w:sz="8" w:space="0" w:color="00000A"/>
              <w:insideV w:val="single" w:sz="8" w:space="0" w:color="00000A"/>
            </w:tcBorders>
            <w:shd w:fill="auto" w:val="clear"/>
            <w:vAlign w:val="bottom"/>
          </w:tcPr>
          <w:p>
            <w:pPr>
              <w:pStyle w:val="Normal"/>
              <w:jc w:val="center"/>
              <w:rPr>
                <w:sz w:val="20"/>
                <w:szCs w:val="20"/>
              </w:rPr>
            </w:pPr>
            <w:r>
              <w:rPr>
                <w:rFonts w:eastAsia="Times New Roman"/>
                <w:sz w:val="20"/>
                <w:szCs w:val="20"/>
              </w:rPr>
              <w:t>предметов</w:t>
            </w:r>
          </w:p>
        </w:tc>
        <w:tc>
          <w:tcPr>
            <w:tcW w:w="2060" w:type="dxa"/>
            <w:gridSpan w:val="4"/>
            <w:vMerge w:val="restart"/>
            <w:tcBorders>
              <w:right w:val="single" w:sz="8" w:space="0" w:color="00000A"/>
              <w:insideV w:val="single" w:sz="8" w:space="0" w:color="00000A"/>
            </w:tcBorders>
            <w:shd w:fill="auto" w:val="clear"/>
            <w:vAlign w:val="bottom"/>
          </w:tcPr>
          <w:p>
            <w:pPr>
              <w:pStyle w:val="Normal"/>
              <w:jc w:val="center"/>
              <w:rPr>
                <w:sz w:val="20"/>
                <w:szCs w:val="20"/>
              </w:rPr>
            </w:pPr>
            <w:r>
              <w:rPr>
                <w:rFonts w:eastAsia="Times New Roman"/>
                <w:sz w:val="20"/>
                <w:szCs w:val="20"/>
              </w:rPr>
              <w:t>ментов, подтвержда-</w:t>
            </w:r>
          </w:p>
        </w:tc>
        <w:tc>
          <w:tcPr>
            <w:tcW w:w="30" w:type="dxa"/>
            <w:tcBorders/>
            <w:shd w:fill="auto" w:val="clear"/>
            <w:vAlign w:val="bottom"/>
          </w:tcPr>
          <w:p>
            <w:pPr>
              <w:pStyle w:val="Normal"/>
              <w:rPr>
                <w:sz w:val="1"/>
                <w:szCs w:val="1"/>
              </w:rPr>
            </w:pPr>
            <w:r>
              <w:rPr>
                <w:sz w:val="1"/>
                <w:szCs w:val="1"/>
              </w:rPr>
            </w:r>
          </w:p>
        </w:tc>
      </w:tr>
      <w:tr>
        <w:trPr>
          <w:trHeight w:val="120" w:hRule="atLeast"/>
        </w:trPr>
        <w:tc>
          <w:tcPr>
            <w:tcW w:w="480" w:type="dxa"/>
            <w:vMerge w:val="continue"/>
            <w:tcBorders>
              <w:left w:val="single" w:sz="8" w:space="0" w:color="00000A"/>
              <w:right w:val="single" w:sz="8" w:space="0" w:color="00000A"/>
              <w:insideV w:val="single" w:sz="8" w:space="0" w:color="00000A"/>
            </w:tcBorders>
            <w:shd w:fill="auto" w:val="clear"/>
            <w:tcMar>
              <w:left w:w="-10" w:type="dxa"/>
            </w:tcMar>
            <w:vAlign w:val="bottom"/>
          </w:tcPr>
          <w:p>
            <w:pPr>
              <w:pStyle w:val="Normal"/>
              <w:rPr>
                <w:sz w:val="10"/>
                <w:szCs w:val="10"/>
              </w:rPr>
            </w:pPr>
            <w:r>
              <w:rPr>
                <w:sz w:val="10"/>
                <w:szCs w:val="10"/>
              </w:rPr>
            </w:r>
          </w:p>
        </w:tc>
        <w:tc>
          <w:tcPr>
            <w:tcW w:w="180" w:type="dxa"/>
            <w:tcBorders/>
            <w:shd w:fill="auto" w:val="clear"/>
            <w:vAlign w:val="bottom"/>
          </w:tcPr>
          <w:p>
            <w:pPr>
              <w:pStyle w:val="Normal"/>
              <w:rPr>
                <w:sz w:val="10"/>
                <w:szCs w:val="10"/>
              </w:rPr>
            </w:pPr>
            <w:r>
              <w:rPr>
                <w:sz w:val="10"/>
                <w:szCs w:val="10"/>
              </w:rPr>
            </w:r>
          </w:p>
        </w:tc>
        <w:tc>
          <w:tcPr>
            <w:tcW w:w="760" w:type="dxa"/>
            <w:gridSpan w:val="2"/>
            <w:vMerge w:val="restart"/>
            <w:tcBorders/>
            <w:shd w:fill="auto" w:val="clear"/>
            <w:vAlign w:val="bottom"/>
          </w:tcPr>
          <w:p>
            <w:pPr>
              <w:pStyle w:val="Normal"/>
              <w:jc w:val="center"/>
              <w:rPr>
                <w:sz w:val="20"/>
                <w:szCs w:val="20"/>
              </w:rPr>
            </w:pPr>
            <w:r>
              <w:rPr>
                <w:rFonts w:eastAsia="Times New Roman"/>
                <w:w w:val="99"/>
                <w:sz w:val="20"/>
                <w:szCs w:val="20"/>
              </w:rPr>
              <w:t>подарка</w:t>
            </w:r>
          </w:p>
        </w:tc>
        <w:tc>
          <w:tcPr>
            <w:tcW w:w="180" w:type="dxa"/>
            <w:tcBorders>
              <w:right w:val="single" w:sz="8" w:space="0" w:color="00000A"/>
              <w:insideV w:val="single" w:sz="8" w:space="0" w:color="00000A"/>
            </w:tcBorders>
            <w:shd w:fill="auto" w:val="clear"/>
            <w:vAlign w:val="bottom"/>
          </w:tcPr>
          <w:p>
            <w:pPr>
              <w:pStyle w:val="Normal"/>
              <w:rPr>
                <w:sz w:val="10"/>
                <w:szCs w:val="10"/>
              </w:rPr>
            </w:pPr>
            <w:r>
              <w:rPr>
                <w:sz w:val="10"/>
                <w:szCs w:val="10"/>
              </w:rPr>
            </w:r>
          </w:p>
        </w:tc>
        <w:tc>
          <w:tcPr>
            <w:tcW w:w="2380" w:type="dxa"/>
            <w:vMerge w:val="continue"/>
            <w:tcBorders>
              <w:right w:val="single" w:sz="8" w:space="0" w:color="00000A"/>
              <w:insideV w:val="single" w:sz="8" w:space="0" w:color="00000A"/>
            </w:tcBorders>
            <w:shd w:fill="auto" w:val="clear"/>
            <w:vAlign w:val="bottom"/>
          </w:tcPr>
          <w:p>
            <w:pPr>
              <w:pStyle w:val="Normal"/>
              <w:rPr>
                <w:sz w:val="10"/>
                <w:szCs w:val="10"/>
              </w:rPr>
            </w:pPr>
            <w:r>
              <w:rPr>
                <w:sz w:val="10"/>
                <w:szCs w:val="10"/>
              </w:rPr>
            </w:r>
          </w:p>
        </w:tc>
        <w:tc>
          <w:tcPr>
            <w:tcW w:w="1160" w:type="dxa"/>
            <w:gridSpan w:val="2"/>
            <w:vMerge w:val="continue"/>
            <w:tcBorders>
              <w:right w:val="single" w:sz="8" w:space="0" w:color="00000A"/>
              <w:insideV w:val="single" w:sz="8" w:space="0" w:color="00000A"/>
            </w:tcBorders>
            <w:shd w:fill="auto" w:val="clear"/>
            <w:vAlign w:val="bottom"/>
          </w:tcPr>
          <w:p>
            <w:pPr>
              <w:pStyle w:val="Normal"/>
              <w:rPr>
                <w:sz w:val="10"/>
                <w:szCs w:val="10"/>
              </w:rPr>
            </w:pPr>
            <w:r>
              <w:rPr>
                <w:sz w:val="10"/>
                <w:szCs w:val="10"/>
              </w:rPr>
            </w:r>
          </w:p>
        </w:tc>
        <w:tc>
          <w:tcPr>
            <w:tcW w:w="2060" w:type="dxa"/>
            <w:gridSpan w:val="4"/>
            <w:vMerge w:val="continue"/>
            <w:tcBorders>
              <w:right w:val="single" w:sz="8" w:space="0" w:color="00000A"/>
              <w:insideV w:val="single" w:sz="8" w:space="0" w:color="00000A"/>
            </w:tcBorders>
            <w:shd w:fill="auto" w:val="clear"/>
            <w:vAlign w:val="bottom"/>
          </w:tcPr>
          <w:p>
            <w:pPr>
              <w:pStyle w:val="Normal"/>
              <w:rPr>
                <w:sz w:val="10"/>
                <w:szCs w:val="10"/>
              </w:rPr>
            </w:pPr>
            <w:r>
              <w:rPr>
                <w:sz w:val="10"/>
                <w:szCs w:val="10"/>
              </w:rPr>
            </w:r>
          </w:p>
        </w:tc>
        <w:tc>
          <w:tcPr>
            <w:tcW w:w="30" w:type="dxa"/>
            <w:tcBorders/>
            <w:shd w:fill="auto" w:val="clear"/>
            <w:vAlign w:val="bottom"/>
          </w:tcPr>
          <w:p>
            <w:pPr>
              <w:pStyle w:val="Normal"/>
              <w:rPr>
                <w:sz w:val="1"/>
                <w:szCs w:val="1"/>
              </w:rPr>
            </w:pPr>
            <w:r>
              <w:rPr>
                <w:sz w:val="1"/>
                <w:szCs w:val="1"/>
              </w:rPr>
            </w:r>
          </w:p>
        </w:tc>
      </w:tr>
      <w:tr>
        <w:trPr>
          <w:trHeight w:val="150" w:hRule="atLeast"/>
        </w:trPr>
        <w:tc>
          <w:tcPr>
            <w:tcW w:w="480" w:type="dxa"/>
            <w:tcBorders>
              <w:left w:val="single" w:sz="8" w:space="0" w:color="00000A"/>
              <w:right w:val="single" w:sz="8" w:space="0" w:color="00000A"/>
              <w:insideV w:val="single" w:sz="8" w:space="0" w:color="00000A"/>
            </w:tcBorders>
            <w:shd w:fill="auto" w:val="clear"/>
            <w:tcMar>
              <w:left w:w="-10" w:type="dxa"/>
            </w:tcMar>
            <w:vAlign w:val="bottom"/>
          </w:tcPr>
          <w:p>
            <w:pPr>
              <w:pStyle w:val="Normal"/>
              <w:rPr>
                <w:sz w:val="13"/>
                <w:szCs w:val="13"/>
              </w:rPr>
            </w:pPr>
            <w:r>
              <w:rPr>
                <w:sz w:val="13"/>
                <w:szCs w:val="13"/>
              </w:rPr>
            </w:r>
          </w:p>
        </w:tc>
        <w:tc>
          <w:tcPr>
            <w:tcW w:w="180" w:type="dxa"/>
            <w:tcBorders/>
            <w:shd w:fill="auto" w:val="clear"/>
            <w:vAlign w:val="bottom"/>
          </w:tcPr>
          <w:p>
            <w:pPr>
              <w:pStyle w:val="Normal"/>
              <w:rPr>
                <w:sz w:val="13"/>
                <w:szCs w:val="13"/>
              </w:rPr>
            </w:pPr>
            <w:r>
              <w:rPr>
                <w:sz w:val="13"/>
                <w:szCs w:val="13"/>
              </w:rPr>
            </w:r>
          </w:p>
        </w:tc>
        <w:tc>
          <w:tcPr>
            <w:tcW w:w="760" w:type="dxa"/>
            <w:gridSpan w:val="2"/>
            <w:vMerge w:val="continue"/>
            <w:tcBorders/>
            <w:shd w:fill="auto" w:val="clear"/>
            <w:vAlign w:val="bottom"/>
          </w:tcPr>
          <w:p>
            <w:pPr>
              <w:pStyle w:val="Normal"/>
              <w:rPr>
                <w:sz w:val="13"/>
                <w:szCs w:val="13"/>
              </w:rPr>
            </w:pPr>
            <w:r>
              <w:rPr>
                <w:sz w:val="13"/>
                <w:szCs w:val="13"/>
              </w:rPr>
            </w:r>
          </w:p>
        </w:tc>
        <w:tc>
          <w:tcPr>
            <w:tcW w:w="180" w:type="dxa"/>
            <w:tcBorders>
              <w:right w:val="single" w:sz="8" w:space="0" w:color="00000A"/>
              <w:insideV w:val="single" w:sz="8" w:space="0" w:color="00000A"/>
            </w:tcBorders>
            <w:shd w:fill="auto" w:val="clear"/>
            <w:vAlign w:val="bottom"/>
          </w:tcPr>
          <w:p>
            <w:pPr>
              <w:pStyle w:val="Normal"/>
              <w:rPr>
                <w:sz w:val="13"/>
                <w:szCs w:val="13"/>
              </w:rPr>
            </w:pPr>
            <w:r>
              <w:rPr>
                <w:sz w:val="13"/>
                <w:szCs w:val="13"/>
              </w:rPr>
            </w:r>
          </w:p>
        </w:tc>
        <w:tc>
          <w:tcPr>
            <w:tcW w:w="2380" w:type="dxa"/>
            <w:tcBorders>
              <w:right w:val="single" w:sz="8" w:space="0" w:color="00000A"/>
              <w:insideV w:val="single" w:sz="8" w:space="0" w:color="00000A"/>
            </w:tcBorders>
            <w:shd w:fill="auto" w:val="clear"/>
            <w:vAlign w:val="bottom"/>
          </w:tcPr>
          <w:p>
            <w:pPr>
              <w:pStyle w:val="Normal"/>
              <w:rPr>
                <w:sz w:val="13"/>
                <w:szCs w:val="13"/>
              </w:rPr>
            </w:pPr>
            <w:r>
              <w:rPr>
                <w:sz w:val="13"/>
                <w:szCs w:val="13"/>
              </w:rPr>
            </w:r>
          </w:p>
        </w:tc>
        <w:tc>
          <w:tcPr>
            <w:tcW w:w="1160" w:type="dxa"/>
            <w:gridSpan w:val="2"/>
            <w:tcBorders>
              <w:right w:val="single" w:sz="8" w:space="0" w:color="00000A"/>
              <w:insideV w:val="single" w:sz="8" w:space="0" w:color="00000A"/>
            </w:tcBorders>
            <w:shd w:fill="auto" w:val="clear"/>
            <w:vAlign w:val="bottom"/>
          </w:tcPr>
          <w:p>
            <w:pPr>
              <w:pStyle w:val="Normal"/>
              <w:rPr>
                <w:sz w:val="13"/>
                <w:szCs w:val="13"/>
              </w:rPr>
            </w:pPr>
            <w:r>
              <w:rPr>
                <w:sz w:val="13"/>
                <w:szCs w:val="13"/>
              </w:rPr>
            </w:r>
          </w:p>
        </w:tc>
        <w:tc>
          <w:tcPr>
            <w:tcW w:w="160" w:type="dxa"/>
            <w:tcBorders/>
            <w:shd w:fill="auto" w:val="clear"/>
            <w:vAlign w:val="bottom"/>
          </w:tcPr>
          <w:p>
            <w:pPr>
              <w:pStyle w:val="Normal"/>
              <w:rPr>
                <w:sz w:val="13"/>
                <w:szCs w:val="13"/>
              </w:rPr>
            </w:pPr>
            <w:r>
              <w:rPr>
                <w:sz w:val="13"/>
                <w:szCs w:val="13"/>
              </w:rPr>
            </w:r>
          </w:p>
        </w:tc>
        <w:tc>
          <w:tcPr>
            <w:tcW w:w="1899" w:type="dxa"/>
            <w:gridSpan w:val="2"/>
            <w:vMerge w:val="restart"/>
            <w:tcBorders>
              <w:right w:val="single" w:sz="8" w:space="0" w:color="00000A"/>
              <w:insideV w:val="single" w:sz="8" w:space="0" w:color="00000A"/>
            </w:tcBorders>
            <w:shd w:fill="auto" w:val="clear"/>
            <w:vAlign w:val="bottom"/>
          </w:tcPr>
          <w:p>
            <w:pPr>
              <w:pStyle w:val="Normal"/>
              <w:ind w:right="100" w:hanging="0"/>
              <w:jc w:val="center"/>
              <w:rPr>
                <w:sz w:val="20"/>
                <w:szCs w:val="20"/>
              </w:rPr>
            </w:pPr>
            <w:r>
              <w:rPr>
                <w:rFonts w:eastAsia="Times New Roman"/>
                <w:w w:val="99"/>
                <w:sz w:val="20"/>
                <w:szCs w:val="20"/>
              </w:rPr>
              <w:t>ющих стоимость)</w:t>
            </w:r>
          </w:p>
        </w:tc>
        <w:tc>
          <w:tcPr>
            <w:tcW w:w="31" w:type="dxa"/>
            <w:gridSpan w:val="2"/>
            <w:tcBorders/>
            <w:shd w:fill="auto" w:val="clear"/>
            <w:vAlign w:val="bottom"/>
          </w:tcPr>
          <w:p>
            <w:pPr>
              <w:pStyle w:val="Normal"/>
              <w:rPr>
                <w:sz w:val="1"/>
                <w:szCs w:val="1"/>
              </w:rPr>
            </w:pPr>
            <w:r>
              <w:rPr>
                <w:sz w:val="1"/>
                <w:szCs w:val="1"/>
              </w:rPr>
            </w:r>
          </w:p>
        </w:tc>
      </w:tr>
      <w:tr>
        <w:trPr>
          <w:trHeight w:val="122" w:hRule="atLeast"/>
        </w:trPr>
        <w:tc>
          <w:tcPr>
            <w:tcW w:w="480"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vAlign w:val="bottom"/>
          </w:tcPr>
          <w:p>
            <w:pPr>
              <w:pStyle w:val="Normal"/>
              <w:rPr>
                <w:sz w:val="10"/>
                <w:szCs w:val="10"/>
              </w:rPr>
            </w:pPr>
            <w:r>
              <w:rPr>
                <w:sz w:val="10"/>
                <w:szCs w:val="10"/>
              </w:rPr>
            </w:r>
          </w:p>
        </w:tc>
        <w:tc>
          <w:tcPr>
            <w:tcW w:w="180" w:type="dxa"/>
            <w:tcBorders>
              <w:bottom w:val="single" w:sz="8" w:space="0" w:color="00000A"/>
              <w:insideH w:val="single" w:sz="8" w:space="0" w:color="00000A"/>
            </w:tcBorders>
            <w:shd w:fill="auto" w:val="clear"/>
            <w:vAlign w:val="bottom"/>
          </w:tcPr>
          <w:p>
            <w:pPr>
              <w:pStyle w:val="Normal"/>
              <w:rPr>
                <w:sz w:val="10"/>
                <w:szCs w:val="10"/>
              </w:rPr>
            </w:pPr>
            <w:r>
              <w:rPr>
                <w:sz w:val="10"/>
                <w:szCs w:val="10"/>
              </w:rPr>
            </w:r>
          </w:p>
        </w:tc>
        <w:tc>
          <w:tcPr>
            <w:tcW w:w="700" w:type="dxa"/>
            <w:tcBorders>
              <w:bottom w:val="single" w:sz="8" w:space="0" w:color="00000A"/>
              <w:insideH w:val="single" w:sz="8" w:space="0" w:color="00000A"/>
            </w:tcBorders>
            <w:shd w:fill="auto" w:val="clear"/>
            <w:vAlign w:val="bottom"/>
          </w:tcPr>
          <w:p>
            <w:pPr>
              <w:pStyle w:val="Normal"/>
              <w:rPr>
                <w:sz w:val="10"/>
                <w:szCs w:val="10"/>
              </w:rPr>
            </w:pPr>
            <w:r>
              <w:rPr>
                <w:sz w:val="10"/>
                <w:szCs w:val="10"/>
              </w:rPr>
            </w:r>
          </w:p>
        </w:tc>
        <w:tc>
          <w:tcPr>
            <w:tcW w:w="60" w:type="dxa"/>
            <w:tcBorders>
              <w:bottom w:val="single" w:sz="8" w:space="0" w:color="00000A"/>
              <w:insideH w:val="single" w:sz="8" w:space="0" w:color="00000A"/>
            </w:tcBorders>
            <w:shd w:fill="auto" w:val="clear"/>
            <w:vAlign w:val="bottom"/>
          </w:tcPr>
          <w:p>
            <w:pPr>
              <w:pStyle w:val="Normal"/>
              <w:rPr>
                <w:sz w:val="10"/>
                <w:szCs w:val="10"/>
              </w:rPr>
            </w:pPr>
            <w:r>
              <w:rPr>
                <w:sz w:val="10"/>
                <w:szCs w:val="10"/>
              </w:rPr>
            </w:r>
          </w:p>
        </w:tc>
        <w:tc>
          <w:tcPr>
            <w:tcW w:w="18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10"/>
                <w:szCs w:val="10"/>
              </w:rPr>
            </w:pPr>
            <w:r>
              <w:rPr>
                <w:sz w:val="10"/>
                <w:szCs w:val="10"/>
              </w:rPr>
            </w:r>
          </w:p>
        </w:tc>
        <w:tc>
          <w:tcPr>
            <w:tcW w:w="238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10"/>
                <w:szCs w:val="10"/>
              </w:rPr>
            </w:pPr>
            <w:r>
              <w:rPr>
                <w:sz w:val="10"/>
                <w:szCs w:val="10"/>
              </w:rPr>
            </w:r>
          </w:p>
        </w:tc>
        <w:tc>
          <w:tcPr>
            <w:tcW w:w="1160" w:type="dxa"/>
            <w:gridSpan w:val="2"/>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10"/>
                <w:szCs w:val="10"/>
              </w:rPr>
            </w:pPr>
            <w:r>
              <w:rPr>
                <w:sz w:val="10"/>
                <w:szCs w:val="10"/>
              </w:rPr>
            </w:r>
          </w:p>
        </w:tc>
        <w:tc>
          <w:tcPr>
            <w:tcW w:w="160" w:type="dxa"/>
            <w:tcBorders>
              <w:bottom w:val="single" w:sz="8" w:space="0" w:color="00000A"/>
              <w:insideH w:val="single" w:sz="8" w:space="0" w:color="00000A"/>
            </w:tcBorders>
            <w:shd w:fill="auto" w:val="clear"/>
            <w:vAlign w:val="bottom"/>
          </w:tcPr>
          <w:p>
            <w:pPr>
              <w:pStyle w:val="Normal"/>
              <w:rPr>
                <w:sz w:val="10"/>
                <w:szCs w:val="10"/>
              </w:rPr>
            </w:pPr>
            <w:r>
              <w:rPr>
                <w:sz w:val="10"/>
                <w:szCs w:val="10"/>
              </w:rPr>
            </w:r>
          </w:p>
        </w:tc>
        <w:tc>
          <w:tcPr>
            <w:tcW w:w="1899" w:type="dxa"/>
            <w:gridSpan w:val="2"/>
            <w:vMerge w:val="continue"/>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10"/>
                <w:szCs w:val="10"/>
              </w:rPr>
            </w:pPr>
            <w:r>
              <w:rPr>
                <w:sz w:val="10"/>
                <w:szCs w:val="10"/>
              </w:rPr>
            </w:r>
          </w:p>
        </w:tc>
        <w:tc>
          <w:tcPr>
            <w:tcW w:w="31" w:type="dxa"/>
            <w:gridSpan w:val="2"/>
            <w:tcBorders/>
            <w:shd w:fill="auto" w:val="clear"/>
            <w:vAlign w:val="bottom"/>
          </w:tcPr>
          <w:p>
            <w:pPr>
              <w:pStyle w:val="Normal"/>
              <w:rPr>
                <w:sz w:val="1"/>
                <w:szCs w:val="1"/>
              </w:rPr>
            </w:pPr>
            <w:r>
              <w:rPr>
                <w:sz w:val="1"/>
                <w:szCs w:val="1"/>
              </w:rPr>
            </w:r>
          </w:p>
        </w:tc>
      </w:tr>
      <w:tr>
        <w:trPr>
          <w:trHeight w:val="285" w:hRule="atLeast"/>
        </w:trPr>
        <w:tc>
          <w:tcPr>
            <w:tcW w:w="480"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vAlign w:val="bottom"/>
          </w:tcPr>
          <w:p>
            <w:pPr>
              <w:pStyle w:val="Normal"/>
              <w:jc w:val="center"/>
              <w:rPr>
                <w:sz w:val="20"/>
                <w:szCs w:val="20"/>
              </w:rPr>
            </w:pPr>
            <w:r>
              <w:rPr>
                <w:rFonts w:eastAsia="Times New Roman"/>
                <w:w w:val="99"/>
                <w:sz w:val="20"/>
                <w:szCs w:val="20"/>
              </w:rPr>
              <w:t>1</w:t>
            </w:r>
          </w:p>
        </w:tc>
        <w:tc>
          <w:tcPr>
            <w:tcW w:w="180" w:type="dxa"/>
            <w:tcBorders>
              <w:bottom w:val="single" w:sz="8" w:space="0" w:color="00000A"/>
              <w:insideH w:val="single" w:sz="8" w:space="0" w:color="00000A"/>
            </w:tcBorders>
            <w:shd w:fill="auto" w:val="clear"/>
            <w:vAlign w:val="bottom"/>
          </w:tcPr>
          <w:p>
            <w:pPr>
              <w:pStyle w:val="Normal"/>
              <w:rPr>
                <w:sz w:val="24"/>
                <w:szCs w:val="24"/>
              </w:rPr>
            </w:pPr>
            <w:r>
              <w:rPr>
                <w:sz w:val="24"/>
                <w:szCs w:val="24"/>
              </w:rPr>
            </w:r>
          </w:p>
        </w:tc>
        <w:tc>
          <w:tcPr>
            <w:tcW w:w="700" w:type="dxa"/>
            <w:tcBorders>
              <w:bottom w:val="single" w:sz="8" w:space="0" w:color="00000A"/>
              <w:insideH w:val="single" w:sz="8" w:space="0" w:color="00000A"/>
            </w:tcBorders>
            <w:shd w:fill="auto" w:val="clear"/>
            <w:vAlign w:val="bottom"/>
          </w:tcPr>
          <w:p>
            <w:pPr>
              <w:pStyle w:val="Normal"/>
              <w:jc w:val="center"/>
              <w:rPr>
                <w:sz w:val="20"/>
                <w:szCs w:val="20"/>
              </w:rPr>
            </w:pPr>
            <w:r>
              <w:rPr>
                <w:rFonts w:eastAsia="Times New Roman"/>
                <w:w w:val="99"/>
                <w:sz w:val="20"/>
                <w:szCs w:val="20"/>
              </w:rPr>
              <w:t>2</w:t>
            </w:r>
          </w:p>
        </w:tc>
        <w:tc>
          <w:tcPr>
            <w:tcW w:w="60" w:type="dxa"/>
            <w:tcBorders>
              <w:bottom w:val="single" w:sz="8" w:space="0" w:color="00000A"/>
              <w:insideH w:val="single" w:sz="8" w:space="0" w:color="00000A"/>
            </w:tcBorders>
            <w:shd w:fill="auto" w:val="clear"/>
            <w:vAlign w:val="bottom"/>
          </w:tcPr>
          <w:p>
            <w:pPr>
              <w:pStyle w:val="Normal"/>
              <w:rPr>
                <w:sz w:val="24"/>
                <w:szCs w:val="24"/>
              </w:rPr>
            </w:pPr>
            <w:r>
              <w:rPr>
                <w:sz w:val="24"/>
                <w:szCs w:val="24"/>
              </w:rPr>
            </w:r>
          </w:p>
        </w:tc>
        <w:tc>
          <w:tcPr>
            <w:tcW w:w="18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4"/>
                <w:szCs w:val="24"/>
              </w:rPr>
            </w:pPr>
            <w:r>
              <w:rPr>
                <w:sz w:val="24"/>
                <w:szCs w:val="24"/>
              </w:rPr>
            </w:r>
          </w:p>
        </w:tc>
        <w:tc>
          <w:tcPr>
            <w:tcW w:w="238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jc w:val="center"/>
              <w:rPr>
                <w:sz w:val="20"/>
                <w:szCs w:val="20"/>
              </w:rPr>
            </w:pPr>
            <w:r>
              <w:rPr>
                <w:rFonts w:eastAsia="Times New Roman"/>
                <w:w w:val="99"/>
                <w:sz w:val="20"/>
                <w:szCs w:val="20"/>
              </w:rPr>
              <w:t>3</w:t>
            </w:r>
          </w:p>
        </w:tc>
        <w:tc>
          <w:tcPr>
            <w:tcW w:w="1160" w:type="dxa"/>
            <w:gridSpan w:val="2"/>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jc w:val="center"/>
              <w:rPr>
                <w:sz w:val="20"/>
                <w:szCs w:val="20"/>
              </w:rPr>
            </w:pPr>
            <w:r>
              <w:rPr>
                <w:rFonts w:eastAsia="Times New Roman"/>
                <w:w w:val="99"/>
                <w:sz w:val="20"/>
                <w:szCs w:val="20"/>
              </w:rPr>
              <w:t>4</w:t>
            </w:r>
          </w:p>
        </w:tc>
        <w:tc>
          <w:tcPr>
            <w:tcW w:w="160" w:type="dxa"/>
            <w:tcBorders>
              <w:bottom w:val="single" w:sz="8" w:space="0" w:color="00000A"/>
              <w:insideH w:val="single" w:sz="8" w:space="0" w:color="00000A"/>
            </w:tcBorders>
            <w:shd w:fill="auto" w:val="clear"/>
            <w:vAlign w:val="bottom"/>
          </w:tcPr>
          <w:p>
            <w:pPr>
              <w:pStyle w:val="Normal"/>
              <w:rPr>
                <w:sz w:val="24"/>
                <w:szCs w:val="24"/>
              </w:rPr>
            </w:pPr>
            <w:r>
              <w:rPr>
                <w:sz w:val="24"/>
                <w:szCs w:val="24"/>
              </w:rPr>
            </w:r>
          </w:p>
        </w:tc>
        <w:tc>
          <w:tcPr>
            <w:tcW w:w="1899" w:type="dxa"/>
            <w:gridSpan w:val="2"/>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ind w:right="80" w:hanging="0"/>
              <w:jc w:val="center"/>
              <w:rPr>
                <w:sz w:val="20"/>
                <w:szCs w:val="20"/>
              </w:rPr>
            </w:pPr>
            <w:r>
              <w:rPr>
                <w:rFonts w:eastAsia="Times New Roman"/>
                <w:w w:val="79"/>
                <w:sz w:val="20"/>
                <w:szCs w:val="20"/>
              </w:rPr>
              <w:t>5</w:t>
            </w:r>
          </w:p>
        </w:tc>
        <w:tc>
          <w:tcPr>
            <w:tcW w:w="31" w:type="dxa"/>
            <w:gridSpan w:val="2"/>
            <w:tcBorders/>
            <w:shd w:fill="auto" w:val="clear"/>
            <w:vAlign w:val="bottom"/>
          </w:tcPr>
          <w:p>
            <w:pPr>
              <w:pStyle w:val="Normal"/>
              <w:rPr>
                <w:sz w:val="1"/>
                <w:szCs w:val="1"/>
              </w:rPr>
            </w:pPr>
            <w:r>
              <w:rPr>
                <w:sz w:val="1"/>
                <w:szCs w:val="1"/>
              </w:rPr>
            </w:r>
          </w:p>
        </w:tc>
      </w:tr>
      <w:tr>
        <w:trPr>
          <w:trHeight w:val="287" w:hRule="atLeast"/>
        </w:trPr>
        <w:tc>
          <w:tcPr>
            <w:tcW w:w="480"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vAlign w:val="bottom"/>
          </w:tcPr>
          <w:p>
            <w:pPr>
              <w:pStyle w:val="Normal"/>
              <w:rPr>
                <w:sz w:val="24"/>
                <w:szCs w:val="24"/>
              </w:rPr>
            </w:pPr>
            <w:r>
              <w:rPr>
                <w:sz w:val="24"/>
                <w:szCs w:val="24"/>
              </w:rPr>
            </w:r>
          </w:p>
        </w:tc>
        <w:tc>
          <w:tcPr>
            <w:tcW w:w="180" w:type="dxa"/>
            <w:tcBorders>
              <w:bottom w:val="single" w:sz="8" w:space="0" w:color="00000A"/>
              <w:insideH w:val="single" w:sz="8" w:space="0" w:color="00000A"/>
            </w:tcBorders>
            <w:shd w:fill="auto" w:val="clear"/>
            <w:vAlign w:val="bottom"/>
          </w:tcPr>
          <w:p>
            <w:pPr>
              <w:pStyle w:val="Normal"/>
              <w:rPr>
                <w:sz w:val="24"/>
                <w:szCs w:val="24"/>
              </w:rPr>
            </w:pPr>
            <w:r>
              <w:rPr>
                <w:sz w:val="24"/>
                <w:szCs w:val="24"/>
              </w:rPr>
            </w:r>
          </w:p>
        </w:tc>
        <w:tc>
          <w:tcPr>
            <w:tcW w:w="700" w:type="dxa"/>
            <w:tcBorders>
              <w:bottom w:val="single" w:sz="8" w:space="0" w:color="00000A"/>
              <w:insideH w:val="single" w:sz="8" w:space="0" w:color="00000A"/>
            </w:tcBorders>
            <w:shd w:fill="auto" w:val="clear"/>
            <w:vAlign w:val="bottom"/>
          </w:tcPr>
          <w:p>
            <w:pPr>
              <w:pStyle w:val="Normal"/>
              <w:rPr>
                <w:sz w:val="24"/>
                <w:szCs w:val="24"/>
              </w:rPr>
            </w:pPr>
            <w:r>
              <w:rPr>
                <w:sz w:val="24"/>
                <w:szCs w:val="24"/>
              </w:rPr>
            </w:r>
          </w:p>
        </w:tc>
        <w:tc>
          <w:tcPr>
            <w:tcW w:w="60" w:type="dxa"/>
            <w:tcBorders>
              <w:bottom w:val="single" w:sz="8" w:space="0" w:color="00000A"/>
              <w:insideH w:val="single" w:sz="8" w:space="0" w:color="00000A"/>
            </w:tcBorders>
            <w:shd w:fill="auto" w:val="clear"/>
            <w:vAlign w:val="bottom"/>
          </w:tcPr>
          <w:p>
            <w:pPr>
              <w:pStyle w:val="Normal"/>
              <w:rPr>
                <w:sz w:val="24"/>
                <w:szCs w:val="24"/>
              </w:rPr>
            </w:pPr>
            <w:r>
              <w:rPr>
                <w:sz w:val="24"/>
                <w:szCs w:val="24"/>
              </w:rPr>
            </w:r>
          </w:p>
        </w:tc>
        <w:tc>
          <w:tcPr>
            <w:tcW w:w="18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4"/>
                <w:szCs w:val="24"/>
              </w:rPr>
            </w:pPr>
            <w:r>
              <w:rPr>
                <w:sz w:val="24"/>
                <w:szCs w:val="24"/>
              </w:rPr>
            </w:r>
          </w:p>
        </w:tc>
        <w:tc>
          <w:tcPr>
            <w:tcW w:w="238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4"/>
                <w:szCs w:val="24"/>
              </w:rPr>
            </w:pPr>
            <w:r>
              <w:rPr>
                <w:sz w:val="24"/>
                <w:szCs w:val="24"/>
              </w:rPr>
            </w:r>
          </w:p>
        </w:tc>
        <w:tc>
          <w:tcPr>
            <w:tcW w:w="1160" w:type="dxa"/>
            <w:gridSpan w:val="2"/>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4"/>
                <w:szCs w:val="24"/>
              </w:rPr>
            </w:pPr>
            <w:r>
              <w:rPr>
                <w:sz w:val="24"/>
                <w:szCs w:val="24"/>
              </w:rPr>
            </w:r>
          </w:p>
        </w:tc>
        <w:tc>
          <w:tcPr>
            <w:tcW w:w="160" w:type="dxa"/>
            <w:tcBorders>
              <w:bottom w:val="single" w:sz="8" w:space="0" w:color="00000A"/>
              <w:insideH w:val="single" w:sz="8" w:space="0" w:color="00000A"/>
            </w:tcBorders>
            <w:shd w:fill="auto" w:val="clear"/>
            <w:vAlign w:val="bottom"/>
          </w:tcPr>
          <w:p>
            <w:pPr>
              <w:pStyle w:val="Normal"/>
              <w:rPr>
                <w:sz w:val="24"/>
                <w:szCs w:val="24"/>
              </w:rPr>
            </w:pPr>
            <w:r>
              <w:rPr>
                <w:sz w:val="24"/>
                <w:szCs w:val="24"/>
              </w:rPr>
            </w:r>
          </w:p>
        </w:tc>
        <w:tc>
          <w:tcPr>
            <w:tcW w:w="1899" w:type="dxa"/>
            <w:gridSpan w:val="2"/>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4"/>
                <w:szCs w:val="24"/>
              </w:rPr>
            </w:pPr>
            <w:r>
              <w:rPr>
                <w:sz w:val="24"/>
                <w:szCs w:val="24"/>
              </w:rPr>
            </w:r>
          </w:p>
        </w:tc>
        <w:tc>
          <w:tcPr>
            <w:tcW w:w="31" w:type="dxa"/>
            <w:gridSpan w:val="2"/>
            <w:tcBorders/>
            <w:shd w:fill="auto" w:val="clear"/>
            <w:vAlign w:val="bottom"/>
          </w:tcPr>
          <w:p>
            <w:pPr>
              <w:pStyle w:val="Normal"/>
              <w:rPr>
                <w:sz w:val="1"/>
                <w:szCs w:val="1"/>
              </w:rPr>
            </w:pPr>
            <w:r>
              <w:rPr>
                <w:sz w:val="1"/>
                <w:szCs w:val="1"/>
              </w:rPr>
            </w:r>
          </w:p>
        </w:tc>
      </w:tr>
      <w:tr>
        <w:trPr>
          <w:trHeight w:val="285" w:hRule="atLeast"/>
        </w:trPr>
        <w:tc>
          <w:tcPr>
            <w:tcW w:w="480"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vAlign w:val="bottom"/>
          </w:tcPr>
          <w:p>
            <w:pPr>
              <w:pStyle w:val="Normal"/>
              <w:rPr>
                <w:sz w:val="24"/>
                <w:szCs w:val="24"/>
              </w:rPr>
            </w:pPr>
            <w:r>
              <w:rPr>
                <w:sz w:val="24"/>
                <w:szCs w:val="24"/>
              </w:rPr>
            </w:r>
          </w:p>
        </w:tc>
        <w:tc>
          <w:tcPr>
            <w:tcW w:w="180" w:type="dxa"/>
            <w:tcBorders>
              <w:bottom w:val="single" w:sz="8" w:space="0" w:color="00000A"/>
              <w:insideH w:val="single" w:sz="8" w:space="0" w:color="00000A"/>
            </w:tcBorders>
            <w:shd w:fill="auto" w:val="clear"/>
            <w:vAlign w:val="bottom"/>
          </w:tcPr>
          <w:p>
            <w:pPr>
              <w:pStyle w:val="Normal"/>
              <w:rPr>
                <w:sz w:val="24"/>
                <w:szCs w:val="24"/>
              </w:rPr>
            </w:pPr>
            <w:r>
              <w:rPr>
                <w:sz w:val="24"/>
                <w:szCs w:val="24"/>
              </w:rPr>
            </w:r>
          </w:p>
        </w:tc>
        <w:tc>
          <w:tcPr>
            <w:tcW w:w="700" w:type="dxa"/>
            <w:tcBorders>
              <w:bottom w:val="single" w:sz="8" w:space="0" w:color="00000A"/>
              <w:insideH w:val="single" w:sz="8" w:space="0" w:color="00000A"/>
            </w:tcBorders>
            <w:shd w:fill="auto" w:val="clear"/>
            <w:vAlign w:val="bottom"/>
          </w:tcPr>
          <w:p>
            <w:pPr>
              <w:pStyle w:val="Normal"/>
              <w:rPr>
                <w:sz w:val="24"/>
                <w:szCs w:val="24"/>
              </w:rPr>
            </w:pPr>
            <w:r>
              <w:rPr>
                <w:sz w:val="24"/>
                <w:szCs w:val="24"/>
              </w:rPr>
            </w:r>
          </w:p>
        </w:tc>
        <w:tc>
          <w:tcPr>
            <w:tcW w:w="60" w:type="dxa"/>
            <w:tcBorders>
              <w:bottom w:val="single" w:sz="8" w:space="0" w:color="00000A"/>
              <w:insideH w:val="single" w:sz="8" w:space="0" w:color="00000A"/>
            </w:tcBorders>
            <w:shd w:fill="auto" w:val="clear"/>
            <w:vAlign w:val="bottom"/>
          </w:tcPr>
          <w:p>
            <w:pPr>
              <w:pStyle w:val="Normal"/>
              <w:rPr>
                <w:sz w:val="24"/>
                <w:szCs w:val="24"/>
              </w:rPr>
            </w:pPr>
            <w:r>
              <w:rPr>
                <w:sz w:val="24"/>
                <w:szCs w:val="24"/>
              </w:rPr>
            </w:r>
          </w:p>
        </w:tc>
        <w:tc>
          <w:tcPr>
            <w:tcW w:w="18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4"/>
                <w:szCs w:val="24"/>
              </w:rPr>
            </w:pPr>
            <w:r>
              <w:rPr>
                <w:sz w:val="24"/>
                <w:szCs w:val="24"/>
              </w:rPr>
            </w:r>
          </w:p>
        </w:tc>
        <w:tc>
          <w:tcPr>
            <w:tcW w:w="238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4"/>
                <w:szCs w:val="24"/>
              </w:rPr>
            </w:pPr>
            <w:r>
              <w:rPr>
                <w:sz w:val="24"/>
                <w:szCs w:val="24"/>
              </w:rPr>
            </w:r>
          </w:p>
        </w:tc>
        <w:tc>
          <w:tcPr>
            <w:tcW w:w="1160" w:type="dxa"/>
            <w:gridSpan w:val="2"/>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4"/>
                <w:szCs w:val="24"/>
              </w:rPr>
            </w:pPr>
            <w:r>
              <w:rPr>
                <w:sz w:val="24"/>
                <w:szCs w:val="24"/>
              </w:rPr>
            </w:r>
          </w:p>
        </w:tc>
        <w:tc>
          <w:tcPr>
            <w:tcW w:w="160" w:type="dxa"/>
            <w:tcBorders>
              <w:bottom w:val="single" w:sz="8" w:space="0" w:color="00000A"/>
              <w:insideH w:val="single" w:sz="8" w:space="0" w:color="00000A"/>
            </w:tcBorders>
            <w:shd w:fill="auto" w:val="clear"/>
            <w:vAlign w:val="bottom"/>
          </w:tcPr>
          <w:p>
            <w:pPr>
              <w:pStyle w:val="Normal"/>
              <w:rPr>
                <w:sz w:val="24"/>
                <w:szCs w:val="24"/>
              </w:rPr>
            </w:pPr>
            <w:r>
              <w:rPr>
                <w:sz w:val="24"/>
                <w:szCs w:val="24"/>
              </w:rPr>
            </w:r>
          </w:p>
        </w:tc>
        <w:tc>
          <w:tcPr>
            <w:tcW w:w="1899" w:type="dxa"/>
            <w:gridSpan w:val="2"/>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4"/>
                <w:szCs w:val="24"/>
              </w:rPr>
            </w:pPr>
            <w:r>
              <w:rPr>
                <w:sz w:val="24"/>
                <w:szCs w:val="24"/>
              </w:rPr>
            </w:r>
          </w:p>
        </w:tc>
        <w:tc>
          <w:tcPr>
            <w:tcW w:w="31" w:type="dxa"/>
            <w:gridSpan w:val="2"/>
            <w:tcBorders/>
            <w:shd w:fill="auto" w:val="clear"/>
            <w:vAlign w:val="bottom"/>
          </w:tcPr>
          <w:p>
            <w:pPr>
              <w:pStyle w:val="Normal"/>
              <w:rPr>
                <w:sz w:val="1"/>
                <w:szCs w:val="1"/>
              </w:rPr>
            </w:pPr>
            <w:r>
              <w:rPr>
                <w:sz w:val="1"/>
                <w:szCs w:val="1"/>
              </w:rPr>
            </w:r>
          </w:p>
        </w:tc>
      </w:tr>
      <w:tr>
        <w:trPr>
          <w:trHeight w:val="284" w:hRule="atLeast"/>
        </w:trPr>
        <w:tc>
          <w:tcPr>
            <w:tcW w:w="660" w:type="dxa"/>
            <w:gridSpan w:val="2"/>
            <w:tcBorders>
              <w:left w:val="single" w:sz="8" w:space="0" w:color="00000A"/>
              <w:bottom w:val="single" w:sz="8" w:space="0" w:color="00000A"/>
              <w:insideH w:val="single" w:sz="8" w:space="0" w:color="00000A"/>
            </w:tcBorders>
            <w:shd w:fill="auto" w:val="clear"/>
            <w:tcMar>
              <w:left w:w="-10" w:type="dxa"/>
            </w:tcMar>
            <w:vAlign w:val="bottom"/>
          </w:tcPr>
          <w:p>
            <w:pPr>
              <w:pStyle w:val="Normal"/>
              <w:ind w:left="100" w:hanging="0"/>
              <w:rPr>
                <w:sz w:val="20"/>
                <w:szCs w:val="20"/>
              </w:rPr>
            </w:pPr>
            <w:r>
              <w:rPr>
                <w:rFonts w:eastAsia="Times New Roman"/>
                <w:w w:val="94"/>
                <w:sz w:val="20"/>
                <w:szCs w:val="20"/>
              </w:rPr>
              <w:t>Итого:</w:t>
            </w:r>
          </w:p>
        </w:tc>
        <w:tc>
          <w:tcPr>
            <w:tcW w:w="700" w:type="dxa"/>
            <w:tcBorders>
              <w:bottom w:val="single" w:sz="8" w:space="0" w:color="00000A"/>
              <w:insideH w:val="single" w:sz="8" w:space="0" w:color="00000A"/>
            </w:tcBorders>
            <w:shd w:fill="auto" w:val="clear"/>
            <w:vAlign w:val="bottom"/>
          </w:tcPr>
          <w:p>
            <w:pPr>
              <w:pStyle w:val="Normal"/>
              <w:rPr>
                <w:sz w:val="24"/>
                <w:szCs w:val="24"/>
              </w:rPr>
            </w:pPr>
            <w:r>
              <w:rPr>
                <w:sz w:val="24"/>
                <w:szCs w:val="24"/>
              </w:rPr>
            </w:r>
          </w:p>
        </w:tc>
        <w:tc>
          <w:tcPr>
            <w:tcW w:w="60" w:type="dxa"/>
            <w:tcBorders>
              <w:bottom w:val="single" w:sz="8" w:space="0" w:color="00000A"/>
              <w:insideH w:val="single" w:sz="8" w:space="0" w:color="00000A"/>
            </w:tcBorders>
            <w:shd w:fill="auto" w:val="clear"/>
            <w:vAlign w:val="bottom"/>
          </w:tcPr>
          <w:p>
            <w:pPr>
              <w:pStyle w:val="Normal"/>
              <w:rPr>
                <w:sz w:val="24"/>
                <w:szCs w:val="24"/>
              </w:rPr>
            </w:pPr>
            <w:r>
              <w:rPr>
                <w:sz w:val="24"/>
                <w:szCs w:val="24"/>
              </w:rPr>
            </w:r>
          </w:p>
        </w:tc>
        <w:tc>
          <w:tcPr>
            <w:tcW w:w="180" w:type="dxa"/>
            <w:tcBorders>
              <w:bottom w:val="single" w:sz="8" w:space="0" w:color="00000A"/>
              <w:insideH w:val="single" w:sz="8" w:space="0" w:color="00000A"/>
            </w:tcBorders>
            <w:shd w:fill="auto" w:val="clear"/>
            <w:vAlign w:val="bottom"/>
          </w:tcPr>
          <w:p>
            <w:pPr>
              <w:pStyle w:val="Normal"/>
              <w:rPr>
                <w:sz w:val="24"/>
                <w:szCs w:val="24"/>
              </w:rPr>
            </w:pPr>
            <w:r>
              <w:rPr>
                <w:sz w:val="24"/>
                <w:szCs w:val="24"/>
              </w:rPr>
            </w:r>
          </w:p>
        </w:tc>
        <w:tc>
          <w:tcPr>
            <w:tcW w:w="238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4"/>
                <w:szCs w:val="24"/>
              </w:rPr>
            </w:pPr>
            <w:r>
              <w:rPr>
                <w:sz w:val="24"/>
                <w:szCs w:val="24"/>
              </w:rPr>
            </w:r>
          </w:p>
        </w:tc>
        <w:tc>
          <w:tcPr>
            <w:tcW w:w="1160" w:type="dxa"/>
            <w:gridSpan w:val="2"/>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4"/>
                <w:szCs w:val="24"/>
              </w:rPr>
            </w:pPr>
            <w:r>
              <w:rPr>
                <w:sz w:val="24"/>
                <w:szCs w:val="24"/>
              </w:rPr>
            </w:r>
          </w:p>
        </w:tc>
        <w:tc>
          <w:tcPr>
            <w:tcW w:w="160" w:type="dxa"/>
            <w:tcBorders>
              <w:bottom w:val="single" w:sz="8" w:space="0" w:color="00000A"/>
              <w:insideH w:val="single" w:sz="8" w:space="0" w:color="00000A"/>
            </w:tcBorders>
            <w:shd w:fill="auto" w:val="clear"/>
            <w:vAlign w:val="bottom"/>
          </w:tcPr>
          <w:p>
            <w:pPr>
              <w:pStyle w:val="Normal"/>
              <w:rPr>
                <w:sz w:val="24"/>
                <w:szCs w:val="24"/>
              </w:rPr>
            </w:pPr>
            <w:r>
              <w:rPr>
                <w:sz w:val="24"/>
                <w:szCs w:val="24"/>
              </w:rPr>
            </w:r>
          </w:p>
        </w:tc>
        <w:tc>
          <w:tcPr>
            <w:tcW w:w="1899" w:type="dxa"/>
            <w:gridSpan w:val="2"/>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4"/>
                <w:szCs w:val="24"/>
              </w:rPr>
            </w:pPr>
            <w:r>
              <w:rPr>
                <w:sz w:val="24"/>
                <w:szCs w:val="24"/>
              </w:rPr>
            </w:r>
          </w:p>
        </w:tc>
        <w:tc>
          <w:tcPr>
            <w:tcW w:w="31" w:type="dxa"/>
            <w:gridSpan w:val="2"/>
            <w:tcBorders/>
            <w:shd w:fill="auto" w:val="clear"/>
            <w:vAlign w:val="bottom"/>
          </w:tcPr>
          <w:p>
            <w:pPr>
              <w:pStyle w:val="Normal"/>
              <w:rPr>
                <w:sz w:val="1"/>
                <w:szCs w:val="1"/>
              </w:rPr>
            </w:pPr>
            <w:r>
              <w:rPr>
                <w:sz w:val="1"/>
                <w:szCs w:val="1"/>
              </w:rPr>
            </w:r>
          </w:p>
        </w:tc>
      </w:tr>
      <w:tr>
        <w:trPr>
          <w:trHeight w:val="727" w:hRule="atLeast"/>
        </w:trPr>
        <w:tc>
          <w:tcPr>
            <w:tcW w:w="480" w:type="dxa"/>
            <w:tcBorders/>
            <w:shd w:fill="auto" w:val="clear"/>
            <w:vAlign w:val="bottom"/>
          </w:tcPr>
          <w:p>
            <w:pPr>
              <w:pStyle w:val="Normal"/>
              <w:rPr>
                <w:sz w:val="24"/>
                <w:szCs w:val="24"/>
              </w:rPr>
            </w:pPr>
            <w:r>
              <w:rPr>
                <w:sz w:val="24"/>
                <w:szCs w:val="24"/>
              </w:rPr>
            </w:r>
          </w:p>
        </w:tc>
        <w:tc>
          <w:tcPr>
            <w:tcW w:w="180" w:type="dxa"/>
            <w:tcBorders/>
            <w:shd w:fill="auto" w:val="clear"/>
            <w:vAlign w:val="bottom"/>
          </w:tcPr>
          <w:p>
            <w:pPr>
              <w:pStyle w:val="Normal"/>
              <w:rPr>
                <w:sz w:val="24"/>
                <w:szCs w:val="24"/>
              </w:rPr>
            </w:pPr>
            <w:r>
              <w:rPr>
                <w:sz w:val="24"/>
                <w:szCs w:val="24"/>
              </w:rPr>
            </w:r>
          </w:p>
        </w:tc>
        <w:tc>
          <w:tcPr>
            <w:tcW w:w="3320" w:type="dxa"/>
            <w:gridSpan w:val="4"/>
            <w:tcBorders/>
            <w:shd w:fill="auto" w:val="clear"/>
            <w:vAlign w:val="bottom"/>
          </w:tcPr>
          <w:p>
            <w:pPr>
              <w:pStyle w:val="Normal"/>
              <w:ind w:left="300" w:hanging="0"/>
              <w:rPr>
                <w:sz w:val="20"/>
                <w:szCs w:val="20"/>
              </w:rPr>
            </w:pPr>
            <w:r>
              <w:rPr>
                <w:rFonts w:eastAsia="Times New Roman"/>
                <w:sz w:val="20"/>
                <w:szCs w:val="20"/>
              </w:rPr>
              <w:t>Сдал / принял:</w:t>
            </w:r>
          </w:p>
        </w:tc>
        <w:tc>
          <w:tcPr>
            <w:tcW w:w="3220" w:type="dxa"/>
            <w:gridSpan w:val="6"/>
            <w:tcBorders/>
            <w:shd w:fill="auto" w:val="clear"/>
            <w:vAlign w:val="bottom"/>
          </w:tcPr>
          <w:p>
            <w:pPr>
              <w:pStyle w:val="Normal"/>
              <w:ind w:left="1020" w:hanging="0"/>
              <w:rPr>
                <w:sz w:val="20"/>
                <w:szCs w:val="20"/>
              </w:rPr>
            </w:pPr>
            <w:r>
              <w:rPr>
                <w:rFonts w:eastAsia="Times New Roman"/>
                <w:sz w:val="20"/>
                <w:szCs w:val="20"/>
              </w:rPr>
              <w:t>Принял / сдал:</w:t>
            </w:r>
          </w:p>
        </w:tc>
        <w:tc>
          <w:tcPr>
            <w:tcW w:w="30" w:type="dxa"/>
            <w:tcBorders/>
            <w:shd w:fill="auto" w:val="clear"/>
            <w:vAlign w:val="bottom"/>
          </w:tcPr>
          <w:p>
            <w:pPr>
              <w:pStyle w:val="Normal"/>
              <w:rPr>
                <w:sz w:val="1"/>
                <w:szCs w:val="1"/>
              </w:rPr>
            </w:pPr>
            <w:r>
              <w:rPr>
                <w:sz w:val="1"/>
                <w:szCs w:val="1"/>
              </w:rPr>
            </w:r>
          </w:p>
        </w:tc>
      </w:tr>
      <w:tr>
        <w:trPr>
          <w:trHeight w:val="424" w:hRule="atLeast"/>
        </w:trPr>
        <w:tc>
          <w:tcPr>
            <w:tcW w:w="1360" w:type="dxa"/>
            <w:gridSpan w:val="3"/>
            <w:tcBorders/>
            <w:shd w:fill="auto" w:val="clear"/>
            <w:vAlign w:val="bottom"/>
          </w:tcPr>
          <w:p>
            <w:pPr>
              <w:pStyle w:val="Normal"/>
              <w:ind w:right="40" w:hanging="0"/>
              <w:jc w:val="right"/>
              <w:rPr>
                <w:sz w:val="20"/>
                <w:szCs w:val="20"/>
              </w:rPr>
            </w:pPr>
            <w:r>
              <w:rPr>
                <w:rFonts w:eastAsia="Times New Roman"/>
                <w:sz w:val="20"/>
                <w:szCs w:val="20"/>
              </w:rPr>
              <w:t>__________</w:t>
            </w:r>
          </w:p>
        </w:tc>
        <w:tc>
          <w:tcPr>
            <w:tcW w:w="2621" w:type="dxa"/>
            <w:gridSpan w:val="4"/>
            <w:tcBorders/>
            <w:shd w:fill="auto" w:val="clear"/>
            <w:vAlign w:val="bottom"/>
          </w:tcPr>
          <w:p>
            <w:pPr>
              <w:pStyle w:val="Normal"/>
              <w:ind w:right="920" w:hanging="0"/>
              <w:jc w:val="right"/>
              <w:rPr>
                <w:sz w:val="20"/>
                <w:szCs w:val="20"/>
              </w:rPr>
            </w:pPr>
            <w:r>
              <w:rPr>
                <w:rFonts w:eastAsia="Times New Roman"/>
                <w:w w:val="98"/>
                <w:sz w:val="20"/>
                <w:szCs w:val="20"/>
              </w:rPr>
              <w:t>________________</w:t>
            </w:r>
          </w:p>
        </w:tc>
        <w:tc>
          <w:tcPr>
            <w:tcW w:w="1320" w:type="dxa"/>
            <w:gridSpan w:val="3"/>
            <w:tcBorders/>
            <w:shd w:fill="auto" w:val="clear"/>
            <w:vAlign w:val="bottom"/>
          </w:tcPr>
          <w:p>
            <w:pPr>
              <w:pStyle w:val="Normal"/>
              <w:jc w:val="right"/>
              <w:rPr>
                <w:sz w:val="20"/>
                <w:szCs w:val="20"/>
              </w:rPr>
            </w:pPr>
            <w:r>
              <w:rPr>
                <w:rFonts w:eastAsia="Times New Roman"/>
                <w:sz w:val="20"/>
                <w:szCs w:val="20"/>
              </w:rPr>
              <w:t>__________</w:t>
            </w:r>
          </w:p>
        </w:tc>
        <w:tc>
          <w:tcPr>
            <w:tcW w:w="1899" w:type="dxa"/>
            <w:gridSpan w:val="2"/>
            <w:tcBorders/>
            <w:shd w:fill="auto" w:val="clear"/>
            <w:vAlign w:val="bottom"/>
          </w:tcPr>
          <w:p>
            <w:pPr>
              <w:pStyle w:val="Normal"/>
              <w:ind w:right="160" w:hanging="0"/>
              <w:jc w:val="right"/>
              <w:rPr>
                <w:sz w:val="20"/>
                <w:szCs w:val="20"/>
              </w:rPr>
            </w:pPr>
            <w:r>
              <w:rPr>
                <w:rFonts w:eastAsia="Times New Roman"/>
                <w:sz w:val="20"/>
                <w:szCs w:val="20"/>
              </w:rPr>
              <w:t>_______________</w:t>
            </w:r>
          </w:p>
        </w:tc>
        <w:tc>
          <w:tcPr>
            <w:tcW w:w="30" w:type="dxa"/>
            <w:tcBorders/>
            <w:shd w:fill="auto" w:val="clear"/>
            <w:vAlign w:val="bottom"/>
          </w:tcPr>
          <w:p>
            <w:pPr>
              <w:pStyle w:val="Normal"/>
              <w:rPr>
                <w:sz w:val="1"/>
                <w:szCs w:val="1"/>
              </w:rPr>
            </w:pPr>
            <w:r>
              <w:rPr>
                <w:sz w:val="1"/>
                <w:szCs w:val="1"/>
              </w:rPr>
            </w:r>
          </w:p>
        </w:tc>
      </w:tr>
      <w:tr>
        <w:trPr>
          <w:trHeight w:val="270" w:hRule="atLeast"/>
        </w:trPr>
        <w:tc>
          <w:tcPr>
            <w:tcW w:w="1360" w:type="dxa"/>
            <w:gridSpan w:val="3"/>
            <w:tcBorders/>
            <w:shd w:fill="auto" w:val="clear"/>
            <w:vAlign w:val="bottom"/>
          </w:tcPr>
          <w:p>
            <w:pPr>
              <w:pStyle w:val="Normal"/>
              <w:ind w:right="60" w:hanging="0"/>
              <w:jc w:val="right"/>
              <w:rPr>
                <w:sz w:val="20"/>
                <w:szCs w:val="20"/>
              </w:rPr>
            </w:pPr>
            <w:r>
              <w:rPr>
                <w:rFonts w:eastAsia="Times New Roman"/>
                <w:sz w:val="20"/>
                <w:szCs w:val="20"/>
              </w:rPr>
              <w:t>(подпись)</w:t>
            </w:r>
          </w:p>
        </w:tc>
        <w:tc>
          <w:tcPr>
            <w:tcW w:w="60" w:type="dxa"/>
            <w:tcBorders/>
            <w:shd w:fill="auto" w:val="clear"/>
            <w:vAlign w:val="bottom"/>
          </w:tcPr>
          <w:p>
            <w:pPr>
              <w:pStyle w:val="Normal"/>
              <w:rPr>
                <w:sz w:val="23"/>
                <w:szCs w:val="23"/>
              </w:rPr>
            </w:pPr>
            <w:r>
              <w:rPr>
                <w:sz w:val="23"/>
                <w:szCs w:val="23"/>
              </w:rPr>
            </w:r>
          </w:p>
        </w:tc>
        <w:tc>
          <w:tcPr>
            <w:tcW w:w="2561" w:type="dxa"/>
            <w:gridSpan w:val="3"/>
            <w:tcBorders/>
            <w:shd w:fill="auto" w:val="clear"/>
            <w:vAlign w:val="bottom"/>
          </w:tcPr>
          <w:p>
            <w:pPr>
              <w:pStyle w:val="Normal"/>
              <w:ind w:right="1000" w:hanging="0"/>
              <w:jc w:val="center"/>
              <w:rPr>
                <w:sz w:val="20"/>
                <w:szCs w:val="20"/>
              </w:rPr>
            </w:pPr>
            <w:r>
              <w:rPr>
                <w:rFonts w:eastAsia="Times New Roman"/>
                <w:sz w:val="20"/>
                <w:szCs w:val="20"/>
              </w:rPr>
              <w:t>(расшифровка )</w:t>
            </w:r>
          </w:p>
        </w:tc>
        <w:tc>
          <w:tcPr>
            <w:tcW w:w="1320" w:type="dxa"/>
            <w:gridSpan w:val="3"/>
            <w:tcBorders/>
            <w:shd w:fill="auto" w:val="clear"/>
            <w:vAlign w:val="bottom"/>
          </w:tcPr>
          <w:p>
            <w:pPr>
              <w:pStyle w:val="Normal"/>
              <w:jc w:val="right"/>
              <w:rPr>
                <w:sz w:val="20"/>
                <w:szCs w:val="20"/>
              </w:rPr>
            </w:pPr>
            <w:r>
              <w:rPr>
                <w:rFonts w:eastAsia="Times New Roman"/>
                <w:sz w:val="20"/>
                <w:szCs w:val="20"/>
              </w:rPr>
              <w:t>(подпись)</w:t>
            </w:r>
          </w:p>
        </w:tc>
        <w:tc>
          <w:tcPr>
            <w:tcW w:w="1899" w:type="dxa"/>
            <w:gridSpan w:val="2"/>
            <w:tcBorders/>
            <w:shd w:fill="auto" w:val="clear"/>
            <w:vAlign w:val="bottom"/>
          </w:tcPr>
          <w:p>
            <w:pPr>
              <w:pStyle w:val="Normal"/>
              <w:ind w:right="40" w:hanging="0"/>
              <w:jc w:val="center"/>
              <w:rPr>
                <w:sz w:val="20"/>
                <w:szCs w:val="20"/>
              </w:rPr>
            </w:pPr>
            <w:r>
              <w:rPr>
                <w:rFonts w:eastAsia="Times New Roman"/>
                <w:sz w:val="20"/>
                <w:szCs w:val="20"/>
              </w:rPr>
              <w:t>(расшифровка)</w:t>
            </w:r>
          </w:p>
        </w:tc>
        <w:tc>
          <w:tcPr>
            <w:tcW w:w="30" w:type="dxa"/>
            <w:tcBorders/>
            <w:shd w:fill="auto" w:val="clear"/>
            <w:vAlign w:val="bottom"/>
          </w:tcPr>
          <w:p>
            <w:pPr>
              <w:pStyle w:val="Normal"/>
              <w:rPr>
                <w:sz w:val="1"/>
                <w:szCs w:val="1"/>
              </w:rPr>
            </w:pPr>
            <w:r>
              <w:rPr>
                <w:sz w:val="1"/>
                <w:szCs w:val="1"/>
              </w:rPr>
            </w:r>
          </w:p>
        </w:tc>
      </w:tr>
    </w:tbl>
    <w:p>
      <w:pPr>
        <w:pStyle w:val="Normal"/>
        <w:spacing w:lineRule="exact" w:line="200"/>
        <w:rPr>
          <w:sz w:val="20"/>
          <w:szCs w:val="20"/>
        </w:rPr>
      </w:pPr>
      <w:r>
        <w:rPr>
          <w:sz w:val="20"/>
          <w:szCs w:val="20"/>
        </w:rPr>
      </w:r>
    </w:p>
    <w:p>
      <w:pPr>
        <w:sectPr>
          <w:headerReference w:type="default" r:id="rId62"/>
          <w:footerReference w:type="default" r:id="rId63"/>
          <w:type w:val="nextPage"/>
          <w:pgSz w:w="9640" w:h="14173"/>
          <w:pgMar w:left="900" w:right="1238" w:header="0" w:top="1230" w:footer="0" w:bottom="396" w:gutter="0"/>
          <w:pgNumType w:fmt="decimal"/>
          <w:formProt w:val="false"/>
          <w:textDirection w:val="lrTb"/>
          <w:docGrid w:type="default" w:linePitch="240" w:charSpace="4294965247"/>
        </w:sectPr>
      </w:pP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309"/>
        <w:rPr>
          <w:sz w:val="20"/>
          <w:szCs w:val="20"/>
        </w:rPr>
      </w:pPr>
      <w:r>
        <w:rPr>
          <w:sz w:val="20"/>
          <w:szCs w:val="20"/>
        </w:rPr>
      </w:r>
    </w:p>
    <w:p>
      <w:pPr>
        <w:pStyle w:val="Normal"/>
        <w:ind w:left="7200" w:hanging="0"/>
        <w:rPr>
          <w:sz w:val="20"/>
          <w:szCs w:val="20"/>
        </w:rPr>
      </w:pPr>
      <w:r>
        <w:rPr>
          <w:rFonts w:eastAsia="Arial" w:cs="Arial" w:ascii="Arial" w:hAnsi="Arial"/>
          <w:b/>
          <w:bCs/>
          <w:color w:val="FFFFFF"/>
          <w:sz w:val="26"/>
          <w:szCs w:val="26"/>
        </w:rPr>
        <w:t>37</w:t>
      </w:r>
    </w:p>
    <w:p>
      <w:pPr>
        <w:sectPr>
          <w:type w:val="continuous"/>
          <w:pgSz w:w="9640" w:h="14173"/>
          <w:pgMar w:left="900" w:right="1238" w:header="0" w:top="1230" w:footer="0" w:bottom="396" w:gutter="0"/>
          <w:formProt w:val="false"/>
          <w:textDirection w:val="lrTb"/>
          <w:docGrid w:type="default" w:linePitch="240" w:charSpace="4294965247"/>
        </w:sectPr>
      </w:pPr>
    </w:p>
    <w:p>
      <w:pPr>
        <w:pStyle w:val="Normal"/>
        <w:spacing w:lineRule="exact" w:line="322"/>
        <w:jc w:val="right"/>
        <w:rPr>
          <w:rFonts w:ascii="Calibri" w:hAnsi="Calibri" w:eastAsia="Arial Unicode MS" w:cs="Arial Unicode MS" w:asciiTheme="minorHAnsi" w:hAnsiTheme="minorHAnsi"/>
          <w:b/>
          <w:b/>
          <w:bCs/>
          <w:i/>
          <w:i/>
          <w:iCs/>
          <w:sz w:val="24"/>
          <w:szCs w:val="24"/>
        </w:rPr>
      </w:pPr>
      <w:r>
        <w:rPr>
          <w:rFonts w:eastAsia="Arial Unicode MS" w:cs="Arial Unicode MS" w:ascii="Calibri" w:hAnsi="Calibri"/>
          <w:b/>
          <w:bCs/>
          <w:i/>
          <w:iCs/>
          <w:sz w:val="24"/>
          <w:szCs w:val="24"/>
        </w:rPr>
      </w:r>
    </w:p>
    <w:p>
      <w:pPr>
        <w:pStyle w:val="Normal"/>
        <w:spacing w:lineRule="exact" w:line="322"/>
        <w:jc w:val="right"/>
        <w:rPr>
          <w:rFonts w:ascii="Calibri" w:hAnsi="Calibri" w:asciiTheme="minorHAnsi" w:hAnsiTheme="minorHAnsi"/>
          <w:sz w:val="20"/>
          <w:szCs w:val="20"/>
        </w:rPr>
      </w:pPr>
      <w:r>
        <w:rPr>
          <w:rFonts w:eastAsia="Arial Unicode MS" w:cs="Arial Unicode MS" w:ascii="Calibri" w:hAnsi="Calibri" w:asciiTheme="minorHAnsi" w:hAnsiTheme="minorHAnsi"/>
          <w:b/>
          <w:bCs/>
          <w:i/>
          <w:iCs/>
          <w:sz w:val="24"/>
          <w:szCs w:val="24"/>
        </w:rPr>
        <w:t>Приложение 1</w:t>
      </w:r>
      <w:r>
        <w:rPr>
          <w:rFonts w:eastAsia="Arial Unicode MS" w:cs="Arial Unicode MS" w:ascii="Arial Unicode MS" w:hAnsi="Arial Unicode MS"/>
          <w:b/>
          <w:bCs/>
          <w:i/>
          <w:iCs/>
          <w:sz w:val="24"/>
          <w:szCs w:val="24"/>
        </w:rPr>
        <w:t>.</w:t>
      </w:r>
      <w:r>
        <w:rPr>
          <w:rFonts w:eastAsia="Arial Unicode MS" w:cs="Arial Unicode MS" w:ascii="Calibri" w:hAnsi="Calibri" w:asciiTheme="minorHAnsi" w:hAnsiTheme="minorHAnsi"/>
          <w:b/>
          <w:bCs/>
          <w:i/>
          <w:iCs/>
          <w:sz w:val="24"/>
          <w:szCs w:val="24"/>
        </w:rPr>
        <w:t>3</w:t>
      </w:r>
    </w:p>
    <w:p>
      <w:pPr>
        <w:pStyle w:val="Normal"/>
        <w:spacing w:lineRule="exact" w:line="213"/>
        <w:rPr>
          <w:sz w:val="20"/>
          <w:szCs w:val="20"/>
        </w:rPr>
      </w:pPr>
      <w:r>
        <w:rPr>
          <w:sz w:val="20"/>
          <w:szCs w:val="20"/>
        </w:rPr>
      </w:r>
    </w:p>
    <w:p>
      <w:pPr>
        <w:pStyle w:val="Normal"/>
        <w:spacing w:lineRule="auto" w:line="268"/>
        <w:ind w:left="4420" w:hanging="0"/>
        <w:jc w:val="right"/>
        <w:rPr>
          <w:sz w:val="20"/>
          <w:szCs w:val="20"/>
        </w:rPr>
      </w:pPr>
      <w:r>
        <w:rPr>
          <w:rFonts w:eastAsia="Times New Roman"/>
        </w:rPr>
        <w:t>Представителю нанимателя ____________________________(Ф.И.О., занимаемая должность)</w:t>
      </w:r>
    </w:p>
    <w:p>
      <w:pPr>
        <w:pStyle w:val="Normal"/>
        <w:spacing w:lineRule="exact" w:line="200"/>
        <w:rPr>
          <w:sz w:val="20"/>
          <w:szCs w:val="20"/>
        </w:rPr>
      </w:pPr>
      <w:r>
        <w:rPr>
          <w:sz w:val="20"/>
          <w:szCs w:val="20"/>
        </w:rPr>
      </w:r>
    </w:p>
    <w:p>
      <w:pPr>
        <w:pStyle w:val="Normal"/>
        <w:spacing w:lineRule="exact" w:line="214"/>
        <w:rPr>
          <w:sz w:val="20"/>
          <w:szCs w:val="20"/>
        </w:rPr>
      </w:pPr>
      <w:r>
        <w:rPr>
          <w:sz w:val="20"/>
          <w:szCs w:val="20"/>
        </w:rPr>
      </w:r>
    </w:p>
    <w:p>
      <w:pPr>
        <w:pStyle w:val="Normal"/>
        <w:ind w:right="-519" w:hanging="0"/>
        <w:jc w:val="center"/>
        <w:rPr>
          <w:sz w:val="20"/>
          <w:szCs w:val="20"/>
        </w:rPr>
      </w:pPr>
      <w:r>
        <w:rPr>
          <w:rFonts w:eastAsia="Times New Roman"/>
        </w:rPr>
        <w:t>Заявление</w:t>
      </w:r>
    </w:p>
    <w:p>
      <w:pPr>
        <w:pStyle w:val="Normal"/>
        <w:spacing w:lineRule="exact" w:line="7"/>
        <w:rPr>
          <w:sz w:val="20"/>
          <w:szCs w:val="20"/>
        </w:rPr>
      </w:pPr>
      <w:r>
        <w:rPr>
          <w:sz w:val="20"/>
          <w:szCs w:val="20"/>
        </w:rPr>
      </w:r>
    </w:p>
    <w:p>
      <w:pPr>
        <w:pStyle w:val="Normal"/>
        <w:ind w:right="-519" w:hanging="0"/>
        <w:jc w:val="center"/>
        <w:rPr>
          <w:sz w:val="20"/>
          <w:szCs w:val="20"/>
        </w:rPr>
      </w:pPr>
      <w:r>
        <w:rPr>
          <w:rFonts w:eastAsia="Times New Roman"/>
        </w:rPr>
        <w:t>о намерении выкупить подарок</w:t>
      </w:r>
    </w:p>
    <w:p>
      <w:pPr>
        <w:pStyle w:val="Normal"/>
        <w:spacing w:lineRule="exact" w:line="267"/>
        <w:rPr>
          <w:sz w:val="20"/>
          <w:szCs w:val="20"/>
        </w:rPr>
      </w:pPr>
      <w:r>
        <w:rPr>
          <w:sz w:val="20"/>
          <w:szCs w:val="20"/>
        </w:rPr>
      </w:r>
    </w:p>
    <w:p>
      <w:pPr>
        <w:pStyle w:val="Normal"/>
        <w:spacing w:lineRule="auto" w:line="244"/>
        <w:ind w:left="520" w:firstLine="454"/>
        <w:rPr>
          <w:sz w:val="20"/>
          <w:szCs w:val="20"/>
        </w:rPr>
      </w:pPr>
      <w:r>
        <w:rPr>
          <w:rFonts w:eastAsia="Times New Roman"/>
        </w:rPr>
        <w:t>Сообщаю о своем намерении выкупить подарок, полученный «____»_______________ 20___ г. ___________________________________</w:t>
      </w:r>
    </w:p>
    <w:p>
      <w:pPr>
        <w:pStyle w:val="Normal"/>
        <w:spacing w:lineRule="exact" w:line="1"/>
        <w:rPr>
          <w:sz w:val="20"/>
          <w:szCs w:val="20"/>
        </w:rPr>
      </w:pPr>
      <w:r>
        <w:rPr>
          <w:sz w:val="20"/>
          <w:szCs w:val="20"/>
        </w:rPr>
      </w:r>
    </w:p>
    <w:p>
      <w:pPr>
        <w:pStyle w:val="Normal"/>
        <w:spacing w:lineRule="auto" w:line="264"/>
        <w:ind w:right="-519" w:hanging="0"/>
        <w:jc w:val="center"/>
        <w:rPr>
          <w:sz w:val="20"/>
          <w:szCs w:val="20"/>
        </w:rPr>
      </w:pPr>
      <w:r>
        <w:rPr>
          <w:rFonts w:eastAsia="Times New Roman"/>
        </w:rPr>
        <w:t>________________________________________________________________ (наименование протокольного мероприятия, служебной командировки, другого официального мероприятия, место и дата проведения)</w:t>
      </w:r>
    </w:p>
    <w:p>
      <w:pPr>
        <w:pStyle w:val="Normal"/>
        <w:spacing w:lineRule="exact" w:line="216"/>
        <w:rPr>
          <w:sz w:val="20"/>
          <w:szCs w:val="20"/>
        </w:rPr>
      </w:pPr>
      <w:r>
        <w:rPr>
          <w:sz w:val="20"/>
          <w:szCs w:val="20"/>
        </w:rPr>
      </w:r>
    </w:p>
    <w:tbl>
      <w:tblPr>
        <w:tblW w:w="7220" w:type="dxa"/>
        <w:jc w:val="left"/>
        <w:tblInd w:w="530" w:type="dxa"/>
        <w:tblBorders>
          <w:top w:val="single" w:sz="8" w:space="0" w:color="00000A"/>
          <w:left w:val="single" w:sz="8" w:space="0" w:color="00000A"/>
          <w:right w:val="single" w:sz="8" w:space="0" w:color="00000A"/>
          <w:insideV w:val="single" w:sz="8" w:space="0" w:color="00000A"/>
        </w:tblBorders>
        <w:tblCellMar>
          <w:top w:w="0" w:type="dxa"/>
          <w:left w:w="-10" w:type="dxa"/>
          <w:bottom w:w="0" w:type="dxa"/>
          <w:right w:w="0" w:type="dxa"/>
        </w:tblCellMar>
        <w:tblLook w:firstRow="1" w:noVBand="1" w:lastRow="0" w:firstColumn="1" w:lastColumn="0" w:noHBand="0" w:val="04a0"/>
      </w:tblPr>
      <w:tblGrid>
        <w:gridCol w:w="560"/>
        <w:gridCol w:w="219"/>
        <w:gridCol w:w="1"/>
        <w:gridCol w:w="219"/>
        <w:gridCol w:w="1"/>
        <w:gridCol w:w="1439"/>
        <w:gridCol w:w="1"/>
        <w:gridCol w:w="119"/>
        <w:gridCol w:w="1"/>
        <w:gridCol w:w="3359"/>
        <w:gridCol w:w="1"/>
        <w:gridCol w:w="1299"/>
      </w:tblGrid>
      <w:tr>
        <w:trPr>
          <w:trHeight w:val="273" w:hRule="atLeast"/>
        </w:trPr>
        <w:tc>
          <w:tcPr>
            <w:tcW w:w="560" w:type="dxa"/>
            <w:tcBorders>
              <w:top w:val="single" w:sz="8" w:space="0" w:color="00000A"/>
              <w:left w:val="single" w:sz="8" w:space="0" w:color="00000A"/>
              <w:right w:val="single" w:sz="8" w:space="0" w:color="00000A"/>
              <w:insideV w:val="single" w:sz="8" w:space="0" w:color="00000A"/>
            </w:tcBorders>
            <w:shd w:fill="auto" w:val="clear"/>
            <w:tcMar>
              <w:left w:w="-10" w:type="dxa"/>
            </w:tcMar>
            <w:vAlign w:val="bottom"/>
          </w:tcPr>
          <w:p>
            <w:pPr>
              <w:pStyle w:val="Normal"/>
              <w:jc w:val="center"/>
              <w:rPr>
                <w:sz w:val="20"/>
                <w:szCs w:val="20"/>
              </w:rPr>
            </w:pPr>
            <w:r>
              <w:rPr>
                <w:rFonts w:eastAsia="Times New Roman"/>
                <w:w w:val="94"/>
                <w:sz w:val="20"/>
                <w:szCs w:val="20"/>
              </w:rPr>
              <w:t>№</w:t>
            </w:r>
          </w:p>
        </w:tc>
        <w:tc>
          <w:tcPr>
            <w:tcW w:w="220" w:type="dxa"/>
            <w:gridSpan w:val="2"/>
            <w:tcBorders>
              <w:top w:val="single" w:sz="8" w:space="0" w:color="00000A"/>
            </w:tcBorders>
            <w:shd w:fill="auto" w:val="clear"/>
            <w:vAlign w:val="bottom"/>
          </w:tcPr>
          <w:p>
            <w:pPr>
              <w:pStyle w:val="Normal"/>
              <w:rPr>
                <w:sz w:val="23"/>
                <w:szCs w:val="23"/>
              </w:rPr>
            </w:pPr>
            <w:r>
              <w:rPr>
                <w:sz w:val="23"/>
                <w:szCs w:val="23"/>
              </w:rPr>
            </w:r>
          </w:p>
        </w:tc>
        <w:tc>
          <w:tcPr>
            <w:tcW w:w="1660" w:type="dxa"/>
            <w:gridSpan w:val="4"/>
            <w:tcBorders>
              <w:top w:val="single" w:sz="8" w:space="0" w:color="00000A"/>
            </w:tcBorders>
            <w:shd w:fill="auto" w:val="clear"/>
            <w:vAlign w:val="bottom"/>
          </w:tcPr>
          <w:p>
            <w:pPr>
              <w:pStyle w:val="Normal"/>
              <w:ind w:right="37" w:hanging="0"/>
              <w:jc w:val="center"/>
              <w:rPr>
                <w:sz w:val="20"/>
                <w:szCs w:val="20"/>
              </w:rPr>
            </w:pPr>
            <w:r>
              <w:rPr>
                <w:rFonts w:eastAsia="Times New Roman"/>
                <w:sz w:val="20"/>
                <w:szCs w:val="20"/>
              </w:rPr>
              <w:t>Наименование</w:t>
            </w:r>
          </w:p>
        </w:tc>
        <w:tc>
          <w:tcPr>
            <w:tcW w:w="120" w:type="dxa"/>
            <w:gridSpan w:val="2"/>
            <w:tcBorders>
              <w:top w:val="single" w:sz="8" w:space="0" w:color="00000A"/>
              <w:right w:val="single" w:sz="8" w:space="0" w:color="00000A"/>
              <w:insideV w:val="single" w:sz="8" w:space="0" w:color="00000A"/>
            </w:tcBorders>
            <w:shd w:fill="auto" w:val="clear"/>
            <w:vAlign w:val="bottom"/>
          </w:tcPr>
          <w:p>
            <w:pPr>
              <w:pStyle w:val="Normal"/>
              <w:rPr>
                <w:sz w:val="23"/>
                <w:szCs w:val="23"/>
              </w:rPr>
            </w:pPr>
            <w:r>
              <w:rPr>
                <w:sz w:val="23"/>
                <w:szCs w:val="23"/>
              </w:rPr>
            </w:r>
          </w:p>
        </w:tc>
        <w:tc>
          <w:tcPr>
            <w:tcW w:w="3360" w:type="dxa"/>
            <w:gridSpan w:val="2"/>
            <w:tcBorders>
              <w:top w:val="single" w:sz="8" w:space="0" w:color="00000A"/>
              <w:right w:val="single" w:sz="8" w:space="0" w:color="00000A"/>
              <w:insideV w:val="single" w:sz="8" w:space="0" w:color="00000A"/>
            </w:tcBorders>
            <w:shd w:fill="auto" w:val="clear"/>
            <w:vAlign w:val="bottom"/>
          </w:tcPr>
          <w:p>
            <w:pPr>
              <w:pStyle w:val="Normal"/>
              <w:jc w:val="center"/>
              <w:rPr>
                <w:sz w:val="20"/>
                <w:szCs w:val="20"/>
              </w:rPr>
            </w:pPr>
            <w:r>
              <w:rPr>
                <w:rFonts w:eastAsia="Times New Roman"/>
                <w:sz w:val="20"/>
                <w:szCs w:val="20"/>
              </w:rPr>
              <w:t>Характеристика подарка,</w:t>
            </w:r>
          </w:p>
        </w:tc>
        <w:tc>
          <w:tcPr>
            <w:tcW w:w="1299" w:type="dxa"/>
            <w:tcBorders>
              <w:top w:val="single" w:sz="8" w:space="0" w:color="00000A"/>
              <w:right w:val="single" w:sz="8" w:space="0" w:color="00000A"/>
              <w:insideV w:val="single" w:sz="8" w:space="0" w:color="00000A"/>
            </w:tcBorders>
            <w:shd w:fill="auto" w:val="clear"/>
            <w:vAlign w:val="bottom"/>
          </w:tcPr>
          <w:p>
            <w:pPr>
              <w:pStyle w:val="Normal"/>
              <w:jc w:val="center"/>
              <w:rPr>
                <w:sz w:val="20"/>
                <w:szCs w:val="20"/>
              </w:rPr>
            </w:pPr>
            <w:r>
              <w:rPr>
                <w:rFonts w:eastAsia="Times New Roman"/>
                <w:w w:val="99"/>
                <w:sz w:val="20"/>
                <w:szCs w:val="20"/>
              </w:rPr>
              <w:t>Количество</w:t>
            </w:r>
          </w:p>
        </w:tc>
      </w:tr>
      <w:tr>
        <w:trPr>
          <w:trHeight w:val="270" w:hRule="atLeast"/>
        </w:trPr>
        <w:tc>
          <w:tcPr>
            <w:tcW w:w="560"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vAlign w:val="bottom"/>
          </w:tcPr>
          <w:p>
            <w:pPr>
              <w:pStyle w:val="Normal"/>
              <w:jc w:val="center"/>
              <w:rPr>
                <w:sz w:val="20"/>
                <w:szCs w:val="20"/>
              </w:rPr>
            </w:pPr>
            <w:r>
              <w:rPr>
                <w:rFonts w:eastAsia="Times New Roman"/>
                <w:sz w:val="20"/>
                <w:szCs w:val="20"/>
              </w:rPr>
              <w:t>п/п</w:t>
            </w:r>
          </w:p>
        </w:tc>
        <w:tc>
          <w:tcPr>
            <w:tcW w:w="220" w:type="dxa"/>
            <w:gridSpan w:val="2"/>
            <w:tcBorders>
              <w:bottom w:val="single" w:sz="8" w:space="0" w:color="00000A"/>
              <w:insideH w:val="single" w:sz="8" w:space="0" w:color="00000A"/>
            </w:tcBorders>
            <w:shd w:fill="auto" w:val="clear"/>
            <w:vAlign w:val="bottom"/>
          </w:tcPr>
          <w:p>
            <w:pPr>
              <w:pStyle w:val="Normal"/>
              <w:rPr>
                <w:sz w:val="23"/>
                <w:szCs w:val="23"/>
              </w:rPr>
            </w:pPr>
            <w:r>
              <w:rPr>
                <w:sz w:val="23"/>
                <w:szCs w:val="23"/>
              </w:rPr>
            </w:r>
          </w:p>
        </w:tc>
        <w:tc>
          <w:tcPr>
            <w:tcW w:w="220" w:type="dxa"/>
            <w:gridSpan w:val="2"/>
            <w:tcBorders>
              <w:bottom w:val="single" w:sz="8" w:space="0" w:color="00000A"/>
              <w:insideH w:val="single" w:sz="8" w:space="0" w:color="00000A"/>
            </w:tcBorders>
            <w:shd w:fill="auto" w:val="clear"/>
            <w:vAlign w:val="bottom"/>
          </w:tcPr>
          <w:p>
            <w:pPr>
              <w:pStyle w:val="Normal"/>
              <w:rPr>
                <w:sz w:val="23"/>
                <w:szCs w:val="23"/>
              </w:rPr>
            </w:pPr>
            <w:r>
              <w:rPr>
                <w:sz w:val="23"/>
                <w:szCs w:val="23"/>
              </w:rPr>
            </w:r>
          </w:p>
        </w:tc>
        <w:tc>
          <w:tcPr>
            <w:tcW w:w="1440" w:type="dxa"/>
            <w:gridSpan w:val="2"/>
            <w:tcBorders>
              <w:bottom w:val="single" w:sz="8" w:space="0" w:color="00000A"/>
              <w:insideH w:val="single" w:sz="8" w:space="0" w:color="00000A"/>
            </w:tcBorders>
            <w:shd w:fill="auto" w:val="clear"/>
            <w:vAlign w:val="bottom"/>
          </w:tcPr>
          <w:p>
            <w:pPr>
              <w:pStyle w:val="Normal"/>
              <w:ind w:right="257" w:hanging="0"/>
              <w:jc w:val="center"/>
              <w:rPr>
                <w:sz w:val="20"/>
                <w:szCs w:val="20"/>
              </w:rPr>
            </w:pPr>
            <w:r>
              <w:rPr>
                <w:rFonts w:eastAsia="Times New Roman"/>
                <w:w w:val="99"/>
                <w:sz w:val="20"/>
                <w:szCs w:val="20"/>
              </w:rPr>
              <w:t>подарка</w:t>
            </w:r>
          </w:p>
        </w:tc>
        <w:tc>
          <w:tcPr>
            <w:tcW w:w="120" w:type="dxa"/>
            <w:gridSpan w:val="2"/>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3"/>
                <w:szCs w:val="23"/>
              </w:rPr>
            </w:pPr>
            <w:r>
              <w:rPr>
                <w:sz w:val="23"/>
                <w:szCs w:val="23"/>
              </w:rPr>
            </w:r>
          </w:p>
        </w:tc>
        <w:tc>
          <w:tcPr>
            <w:tcW w:w="3360" w:type="dxa"/>
            <w:gridSpan w:val="2"/>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jc w:val="center"/>
              <w:rPr>
                <w:sz w:val="20"/>
                <w:szCs w:val="20"/>
              </w:rPr>
            </w:pPr>
            <w:r>
              <w:rPr>
                <w:rFonts w:eastAsia="Times New Roman"/>
                <w:sz w:val="20"/>
                <w:szCs w:val="20"/>
              </w:rPr>
              <w:t>его описание</w:t>
            </w:r>
          </w:p>
        </w:tc>
        <w:tc>
          <w:tcPr>
            <w:tcW w:w="1299"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jc w:val="center"/>
              <w:rPr>
                <w:sz w:val="20"/>
                <w:szCs w:val="20"/>
              </w:rPr>
            </w:pPr>
            <w:r>
              <w:rPr>
                <w:rFonts w:eastAsia="Times New Roman"/>
                <w:sz w:val="20"/>
                <w:szCs w:val="20"/>
              </w:rPr>
              <w:t>предметов</w:t>
            </w:r>
          </w:p>
        </w:tc>
      </w:tr>
      <w:tr>
        <w:trPr>
          <w:trHeight w:val="286" w:hRule="atLeast"/>
        </w:trPr>
        <w:tc>
          <w:tcPr>
            <w:tcW w:w="560"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vAlign w:val="bottom"/>
          </w:tcPr>
          <w:p>
            <w:pPr>
              <w:pStyle w:val="Normal"/>
              <w:jc w:val="center"/>
              <w:rPr>
                <w:sz w:val="20"/>
                <w:szCs w:val="20"/>
              </w:rPr>
            </w:pPr>
            <w:r>
              <w:rPr>
                <w:rFonts w:eastAsia="Times New Roman"/>
                <w:w w:val="99"/>
                <w:sz w:val="20"/>
                <w:szCs w:val="20"/>
              </w:rPr>
              <w:t>1</w:t>
            </w:r>
          </w:p>
        </w:tc>
        <w:tc>
          <w:tcPr>
            <w:tcW w:w="220" w:type="dxa"/>
            <w:gridSpan w:val="2"/>
            <w:tcBorders>
              <w:bottom w:val="single" w:sz="8" w:space="0" w:color="00000A"/>
              <w:insideH w:val="single" w:sz="8" w:space="0" w:color="00000A"/>
            </w:tcBorders>
            <w:shd w:fill="auto" w:val="clear"/>
            <w:vAlign w:val="bottom"/>
          </w:tcPr>
          <w:p>
            <w:pPr>
              <w:pStyle w:val="Normal"/>
              <w:rPr>
                <w:sz w:val="24"/>
                <w:szCs w:val="24"/>
              </w:rPr>
            </w:pPr>
            <w:r>
              <w:rPr>
                <w:sz w:val="24"/>
                <w:szCs w:val="24"/>
              </w:rPr>
            </w:r>
          </w:p>
        </w:tc>
        <w:tc>
          <w:tcPr>
            <w:tcW w:w="220" w:type="dxa"/>
            <w:gridSpan w:val="2"/>
            <w:tcBorders>
              <w:bottom w:val="single" w:sz="8" w:space="0" w:color="00000A"/>
              <w:insideH w:val="single" w:sz="8" w:space="0" w:color="00000A"/>
            </w:tcBorders>
            <w:shd w:fill="auto" w:val="clear"/>
            <w:vAlign w:val="bottom"/>
          </w:tcPr>
          <w:p>
            <w:pPr>
              <w:pStyle w:val="Normal"/>
              <w:rPr>
                <w:sz w:val="24"/>
                <w:szCs w:val="24"/>
              </w:rPr>
            </w:pPr>
            <w:r>
              <w:rPr>
                <w:sz w:val="24"/>
                <w:szCs w:val="24"/>
              </w:rPr>
            </w:r>
          </w:p>
        </w:tc>
        <w:tc>
          <w:tcPr>
            <w:tcW w:w="1440" w:type="dxa"/>
            <w:gridSpan w:val="2"/>
            <w:tcBorders>
              <w:bottom w:val="single" w:sz="8" w:space="0" w:color="00000A"/>
              <w:insideH w:val="single" w:sz="8" w:space="0" w:color="00000A"/>
            </w:tcBorders>
            <w:shd w:fill="auto" w:val="clear"/>
            <w:vAlign w:val="bottom"/>
          </w:tcPr>
          <w:p>
            <w:pPr>
              <w:pStyle w:val="Normal"/>
              <w:ind w:right="257" w:hanging="0"/>
              <w:jc w:val="center"/>
              <w:rPr>
                <w:sz w:val="20"/>
                <w:szCs w:val="20"/>
              </w:rPr>
            </w:pPr>
            <w:r>
              <w:rPr>
                <w:rFonts w:eastAsia="Times New Roman"/>
                <w:w w:val="79"/>
                <w:sz w:val="20"/>
                <w:szCs w:val="20"/>
              </w:rPr>
              <w:t>2</w:t>
            </w:r>
          </w:p>
        </w:tc>
        <w:tc>
          <w:tcPr>
            <w:tcW w:w="120" w:type="dxa"/>
            <w:gridSpan w:val="2"/>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4"/>
                <w:szCs w:val="24"/>
              </w:rPr>
            </w:pPr>
            <w:r>
              <w:rPr>
                <w:sz w:val="24"/>
                <w:szCs w:val="24"/>
              </w:rPr>
            </w:r>
          </w:p>
        </w:tc>
        <w:tc>
          <w:tcPr>
            <w:tcW w:w="3360" w:type="dxa"/>
            <w:gridSpan w:val="2"/>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jc w:val="center"/>
              <w:rPr>
                <w:sz w:val="20"/>
                <w:szCs w:val="20"/>
              </w:rPr>
            </w:pPr>
            <w:r>
              <w:rPr>
                <w:rFonts w:eastAsia="Times New Roman"/>
                <w:w w:val="79"/>
                <w:sz w:val="20"/>
                <w:szCs w:val="20"/>
              </w:rPr>
              <w:t>3</w:t>
            </w:r>
          </w:p>
        </w:tc>
        <w:tc>
          <w:tcPr>
            <w:tcW w:w="1299"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jc w:val="center"/>
              <w:rPr>
                <w:sz w:val="20"/>
                <w:szCs w:val="20"/>
              </w:rPr>
            </w:pPr>
            <w:r>
              <w:rPr>
                <w:rFonts w:eastAsia="Times New Roman"/>
                <w:w w:val="99"/>
                <w:sz w:val="20"/>
                <w:szCs w:val="20"/>
              </w:rPr>
              <w:t>4</w:t>
            </w:r>
          </w:p>
        </w:tc>
      </w:tr>
      <w:tr>
        <w:trPr>
          <w:trHeight w:val="287" w:hRule="atLeast"/>
        </w:trPr>
        <w:tc>
          <w:tcPr>
            <w:tcW w:w="560"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vAlign w:val="bottom"/>
          </w:tcPr>
          <w:p>
            <w:pPr>
              <w:pStyle w:val="Normal"/>
              <w:rPr>
                <w:sz w:val="24"/>
                <w:szCs w:val="24"/>
              </w:rPr>
            </w:pPr>
            <w:r>
              <w:rPr>
                <w:sz w:val="24"/>
                <w:szCs w:val="24"/>
              </w:rPr>
            </w:r>
          </w:p>
        </w:tc>
        <w:tc>
          <w:tcPr>
            <w:tcW w:w="220" w:type="dxa"/>
            <w:gridSpan w:val="2"/>
            <w:tcBorders>
              <w:bottom w:val="single" w:sz="8" w:space="0" w:color="00000A"/>
              <w:insideH w:val="single" w:sz="8" w:space="0" w:color="00000A"/>
            </w:tcBorders>
            <w:shd w:fill="auto" w:val="clear"/>
            <w:vAlign w:val="bottom"/>
          </w:tcPr>
          <w:p>
            <w:pPr>
              <w:pStyle w:val="Normal"/>
              <w:rPr>
                <w:sz w:val="24"/>
                <w:szCs w:val="24"/>
              </w:rPr>
            </w:pPr>
            <w:r>
              <w:rPr>
                <w:sz w:val="24"/>
                <w:szCs w:val="24"/>
              </w:rPr>
            </w:r>
          </w:p>
        </w:tc>
        <w:tc>
          <w:tcPr>
            <w:tcW w:w="220" w:type="dxa"/>
            <w:gridSpan w:val="2"/>
            <w:tcBorders>
              <w:bottom w:val="single" w:sz="8" w:space="0" w:color="00000A"/>
              <w:insideH w:val="single" w:sz="8" w:space="0" w:color="00000A"/>
            </w:tcBorders>
            <w:shd w:fill="auto" w:val="clear"/>
            <w:vAlign w:val="bottom"/>
          </w:tcPr>
          <w:p>
            <w:pPr>
              <w:pStyle w:val="Normal"/>
              <w:rPr>
                <w:sz w:val="24"/>
                <w:szCs w:val="24"/>
              </w:rPr>
            </w:pPr>
            <w:r>
              <w:rPr>
                <w:sz w:val="24"/>
                <w:szCs w:val="24"/>
              </w:rPr>
            </w:r>
          </w:p>
        </w:tc>
        <w:tc>
          <w:tcPr>
            <w:tcW w:w="1440" w:type="dxa"/>
            <w:gridSpan w:val="2"/>
            <w:tcBorders>
              <w:bottom w:val="single" w:sz="8" w:space="0" w:color="00000A"/>
              <w:insideH w:val="single" w:sz="8" w:space="0" w:color="00000A"/>
            </w:tcBorders>
            <w:shd w:fill="auto" w:val="clear"/>
            <w:vAlign w:val="bottom"/>
          </w:tcPr>
          <w:p>
            <w:pPr>
              <w:pStyle w:val="Normal"/>
              <w:rPr>
                <w:sz w:val="24"/>
                <w:szCs w:val="24"/>
              </w:rPr>
            </w:pPr>
            <w:r>
              <w:rPr>
                <w:sz w:val="24"/>
                <w:szCs w:val="24"/>
              </w:rPr>
            </w:r>
          </w:p>
        </w:tc>
        <w:tc>
          <w:tcPr>
            <w:tcW w:w="120" w:type="dxa"/>
            <w:gridSpan w:val="2"/>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4"/>
                <w:szCs w:val="24"/>
              </w:rPr>
            </w:pPr>
            <w:r>
              <w:rPr>
                <w:sz w:val="24"/>
                <w:szCs w:val="24"/>
              </w:rPr>
            </w:r>
          </w:p>
        </w:tc>
        <w:tc>
          <w:tcPr>
            <w:tcW w:w="3360" w:type="dxa"/>
            <w:gridSpan w:val="2"/>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4"/>
                <w:szCs w:val="24"/>
              </w:rPr>
            </w:pPr>
            <w:r>
              <w:rPr>
                <w:sz w:val="24"/>
                <w:szCs w:val="24"/>
              </w:rPr>
            </w:r>
          </w:p>
        </w:tc>
        <w:tc>
          <w:tcPr>
            <w:tcW w:w="1299"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4"/>
                <w:szCs w:val="24"/>
              </w:rPr>
            </w:pPr>
            <w:r>
              <w:rPr>
                <w:sz w:val="24"/>
                <w:szCs w:val="24"/>
              </w:rPr>
            </w:r>
          </w:p>
        </w:tc>
      </w:tr>
      <w:tr>
        <w:trPr>
          <w:trHeight w:val="285" w:hRule="atLeast"/>
        </w:trPr>
        <w:tc>
          <w:tcPr>
            <w:tcW w:w="560"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vAlign w:val="bottom"/>
          </w:tcPr>
          <w:p>
            <w:pPr>
              <w:pStyle w:val="Normal"/>
              <w:rPr>
                <w:sz w:val="24"/>
                <w:szCs w:val="24"/>
              </w:rPr>
            </w:pPr>
            <w:r>
              <w:rPr>
                <w:sz w:val="24"/>
                <w:szCs w:val="24"/>
              </w:rPr>
            </w:r>
          </w:p>
        </w:tc>
        <w:tc>
          <w:tcPr>
            <w:tcW w:w="220" w:type="dxa"/>
            <w:gridSpan w:val="2"/>
            <w:tcBorders>
              <w:bottom w:val="single" w:sz="8" w:space="0" w:color="00000A"/>
              <w:insideH w:val="single" w:sz="8" w:space="0" w:color="00000A"/>
            </w:tcBorders>
            <w:shd w:fill="auto" w:val="clear"/>
            <w:vAlign w:val="bottom"/>
          </w:tcPr>
          <w:p>
            <w:pPr>
              <w:pStyle w:val="Normal"/>
              <w:rPr>
                <w:sz w:val="24"/>
                <w:szCs w:val="24"/>
              </w:rPr>
            </w:pPr>
            <w:r>
              <w:rPr>
                <w:sz w:val="24"/>
                <w:szCs w:val="24"/>
              </w:rPr>
            </w:r>
          </w:p>
        </w:tc>
        <w:tc>
          <w:tcPr>
            <w:tcW w:w="220" w:type="dxa"/>
            <w:gridSpan w:val="2"/>
            <w:tcBorders>
              <w:bottom w:val="single" w:sz="8" w:space="0" w:color="00000A"/>
              <w:insideH w:val="single" w:sz="8" w:space="0" w:color="00000A"/>
            </w:tcBorders>
            <w:shd w:fill="auto" w:val="clear"/>
            <w:vAlign w:val="bottom"/>
          </w:tcPr>
          <w:p>
            <w:pPr>
              <w:pStyle w:val="Normal"/>
              <w:rPr>
                <w:sz w:val="24"/>
                <w:szCs w:val="24"/>
              </w:rPr>
            </w:pPr>
            <w:r>
              <w:rPr>
                <w:sz w:val="24"/>
                <w:szCs w:val="24"/>
              </w:rPr>
            </w:r>
          </w:p>
        </w:tc>
        <w:tc>
          <w:tcPr>
            <w:tcW w:w="1440" w:type="dxa"/>
            <w:gridSpan w:val="2"/>
            <w:tcBorders>
              <w:bottom w:val="single" w:sz="8" w:space="0" w:color="00000A"/>
              <w:insideH w:val="single" w:sz="8" w:space="0" w:color="00000A"/>
            </w:tcBorders>
            <w:shd w:fill="auto" w:val="clear"/>
            <w:vAlign w:val="bottom"/>
          </w:tcPr>
          <w:p>
            <w:pPr>
              <w:pStyle w:val="Normal"/>
              <w:rPr>
                <w:sz w:val="24"/>
                <w:szCs w:val="24"/>
              </w:rPr>
            </w:pPr>
            <w:r>
              <w:rPr>
                <w:sz w:val="24"/>
                <w:szCs w:val="24"/>
              </w:rPr>
            </w:r>
          </w:p>
        </w:tc>
        <w:tc>
          <w:tcPr>
            <w:tcW w:w="120" w:type="dxa"/>
            <w:gridSpan w:val="2"/>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4"/>
                <w:szCs w:val="24"/>
              </w:rPr>
            </w:pPr>
            <w:r>
              <w:rPr>
                <w:sz w:val="24"/>
                <w:szCs w:val="24"/>
              </w:rPr>
            </w:r>
          </w:p>
        </w:tc>
        <w:tc>
          <w:tcPr>
            <w:tcW w:w="3360" w:type="dxa"/>
            <w:gridSpan w:val="2"/>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4"/>
                <w:szCs w:val="24"/>
              </w:rPr>
            </w:pPr>
            <w:r>
              <w:rPr>
                <w:sz w:val="24"/>
                <w:szCs w:val="24"/>
              </w:rPr>
            </w:r>
          </w:p>
        </w:tc>
        <w:tc>
          <w:tcPr>
            <w:tcW w:w="1299"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4"/>
                <w:szCs w:val="24"/>
              </w:rPr>
            </w:pPr>
            <w:r>
              <w:rPr>
                <w:sz w:val="24"/>
                <w:szCs w:val="24"/>
              </w:rPr>
            </w:r>
          </w:p>
        </w:tc>
      </w:tr>
      <w:tr>
        <w:trPr>
          <w:trHeight w:val="284" w:hRule="atLeast"/>
        </w:trPr>
        <w:tc>
          <w:tcPr>
            <w:tcW w:w="779" w:type="dxa"/>
            <w:gridSpan w:val="2"/>
            <w:tcBorders>
              <w:left w:val="single" w:sz="8" w:space="0" w:color="00000A"/>
              <w:bottom w:val="single" w:sz="8" w:space="0" w:color="00000A"/>
              <w:insideH w:val="single" w:sz="8" w:space="0" w:color="00000A"/>
            </w:tcBorders>
            <w:shd w:fill="auto" w:val="clear"/>
            <w:tcMar>
              <w:left w:w="-10" w:type="dxa"/>
            </w:tcMar>
            <w:vAlign w:val="bottom"/>
          </w:tcPr>
          <w:p>
            <w:pPr>
              <w:pStyle w:val="Normal"/>
              <w:ind w:left="80" w:hanging="0"/>
              <w:rPr>
                <w:sz w:val="20"/>
                <w:szCs w:val="20"/>
              </w:rPr>
            </w:pPr>
            <w:r>
              <w:rPr>
                <w:rFonts w:eastAsia="Times New Roman"/>
                <w:sz w:val="20"/>
                <w:szCs w:val="20"/>
              </w:rPr>
              <w:t>Итого:</w:t>
            </w:r>
          </w:p>
        </w:tc>
        <w:tc>
          <w:tcPr>
            <w:tcW w:w="220" w:type="dxa"/>
            <w:gridSpan w:val="2"/>
            <w:tcBorders>
              <w:bottom w:val="single" w:sz="8" w:space="0" w:color="00000A"/>
              <w:insideH w:val="single" w:sz="8" w:space="0" w:color="00000A"/>
            </w:tcBorders>
            <w:shd w:fill="auto" w:val="clear"/>
            <w:vAlign w:val="bottom"/>
          </w:tcPr>
          <w:p>
            <w:pPr>
              <w:pStyle w:val="Normal"/>
              <w:rPr>
                <w:sz w:val="24"/>
                <w:szCs w:val="24"/>
              </w:rPr>
            </w:pPr>
            <w:r>
              <w:rPr>
                <w:sz w:val="24"/>
                <w:szCs w:val="24"/>
              </w:rPr>
            </w:r>
          </w:p>
        </w:tc>
        <w:tc>
          <w:tcPr>
            <w:tcW w:w="1440" w:type="dxa"/>
            <w:gridSpan w:val="2"/>
            <w:tcBorders>
              <w:bottom w:val="single" w:sz="8" w:space="0" w:color="00000A"/>
              <w:insideH w:val="single" w:sz="8" w:space="0" w:color="00000A"/>
            </w:tcBorders>
            <w:shd w:fill="auto" w:val="clear"/>
            <w:vAlign w:val="bottom"/>
          </w:tcPr>
          <w:p>
            <w:pPr>
              <w:pStyle w:val="Normal"/>
              <w:rPr>
                <w:sz w:val="24"/>
                <w:szCs w:val="24"/>
              </w:rPr>
            </w:pPr>
            <w:r>
              <w:rPr>
                <w:sz w:val="24"/>
                <w:szCs w:val="24"/>
              </w:rPr>
            </w:r>
          </w:p>
        </w:tc>
        <w:tc>
          <w:tcPr>
            <w:tcW w:w="120" w:type="dxa"/>
            <w:gridSpan w:val="2"/>
            <w:tcBorders>
              <w:bottom w:val="single" w:sz="8" w:space="0" w:color="00000A"/>
              <w:insideH w:val="single" w:sz="8" w:space="0" w:color="00000A"/>
            </w:tcBorders>
            <w:shd w:fill="auto" w:val="clear"/>
            <w:vAlign w:val="bottom"/>
          </w:tcPr>
          <w:p>
            <w:pPr>
              <w:pStyle w:val="Normal"/>
              <w:rPr>
                <w:sz w:val="24"/>
                <w:szCs w:val="24"/>
              </w:rPr>
            </w:pPr>
            <w:r>
              <w:rPr>
                <w:sz w:val="24"/>
                <w:szCs w:val="24"/>
              </w:rPr>
            </w:r>
          </w:p>
        </w:tc>
        <w:tc>
          <w:tcPr>
            <w:tcW w:w="3360" w:type="dxa"/>
            <w:gridSpan w:val="2"/>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4"/>
                <w:szCs w:val="24"/>
              </w:rPr>
            </w:pPr>
            <w:r>
              <w:rPr>
                <w:sz w:val="24"/>
                <w:szCs w:val="24"/>
              </w:rPr>
            </w:r>
          </w:p>
        </w:tc>
        <w:tc>
          <w:tcPr>
            <w:tcW w:w="1300" w:type="dxa"/>
            <w:gridSpan w:val="2"/>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4"/>
                <w:szCs w:val="24"/>
              </w:rPr>
            </w:pPr>
            <w:r>
              <w:rPr>
                <w:sz w:val="24"/>
                <w:szCs w:val="24"/>
              </w:rPr>
            </w:r>
          </w:p>
        </w:tc>
      </w:tr>
      <w:tr>
        <w:trPr>
          <w:trHeight w:val="662" w:hRule="atLeast"/>
        </w:trPr>
        <w:tc>
          <w:tcPr>
            <w:tcW w:w="2439" w:type="dxa"/>
            <w:gridSpan w:val="6"/>
            <w:tcBorders/>
            <w:shd w:fill="auto" w:val="clear"/>
            <w:vAlign w:val="bottom"/>
          </w:tcPr>
          <w:p>
            <w:pPr>
              <w:pStyle w:val="Normal"/>
              <w:rPr>
                <w:sz w:val="20"/>
                <w:szCs w:val="20"/>
              </w:rPr>
            </w:pPr>
            <w:r>
              <w:rPr>
                <w:rFonts w:eastAsia="Times New Roman"/>
              </w:rPr>
              <w:t>Лицо, представившее</w:t>
            </w:r>
          </w:p>
        </w:tc>
        <w:tc>
          <w:tcPr>
            <w:tcW w:w="120" w:type="dxa"/>
            <w:gridSpan w:val="2"/>
            <w:tcBorders/>
            <w:shd w:fill="auto" w:val="clear"/>
            <w:vAlign w:val="bottom"/>
          </w:tcPr>
          <w:p>
            <w:pPr>
              <w:pStyle w:val="Normal"/>
              <w:rPr>
                <w:sz w:val="24"/>
                <w:szCs w:val="24"/>
              </w:rPr>
            </w:pPr>
            <w:r>
              <w:rPr>
                <w:sz w:val="24"/>
                <w:szCs w:val="24"/>
              </w:rPr>
            </w:r>
          </w:p>
        </w:tc>
        <w:tc>
          <w:tcPr>
            <w:tcW w:w="3360" w:type="dxa"/>
            <w:gridSpan w:val="2"/>
            <w:tcBorders/>
            <w:shd w:fill="auto" w:val="clear"/>
            <w:vAlign w:val="bottom"/>
          </w:tcPr>
          <w:p>
            <w:pPr>
              <w:pStyle w:val="Normal"/>
              <w:rPr>
                <w:sz w:val="24"/>
                <w:szCs w:val="24"/>
              </w:rPr>
            </w:pPr>
            <w:r>
              <w:rPr>
                <w:sz w:val="24"/>
                <w:szCs w:val="24"/>
              </w:rPr>
            </w:r>
          </w:p>
        </w:tc>
        <w:tc>
          <w:tcPr>
            <w:tcW w:w="1300" w:type="dxa"/>
            <w:gridSpan w:val="2"/>
            <w:tcBorders/>
            <w:shd w:fill="auto" w:val="clear"/>
            <w:vAlign w:val="bottom"/>
          </w:tcPr>
          <w:p>
            <w:pPr>
              <w:pStyle w:val="Normal"/>
              <w:rPr>
                <w:sz w:val="24"/>
                <w:szCs w:val="24"/>
              </w:rPr>
            </w:pPr>
            <w:r>
              <w:rPr>
                <w:sz w:val="24"/>
                <w:szCs w:val="24"/>
              </w:rPr>
            </w:r>
          </w:p>
        </w:tc>
      </w:tr>
      <w:tr>
        <w:trPr>
          <w:trHeight w:val="284" w:hRule="atLeast"/>
        </w:trPr>
        <w:tc>
          <w:tcPr>
            <w:tcW w:w="999" w:type="dxa"/>
            <w:gridSpan w:val="4"/>
            <w:tcBorders/>
            <w:shd w:fill="auto" w:val="clear"/>
            <w:vAlign w:val="bottom"/>
          </w:tcPr>
          <w:p>
            <w:pPr>
              <w:pStyle w:val="Normal"/>
              <w:rPr>
                <w:sz w:val="20"/>
                <w:szCs w:val="20"/>
              </w:rPr>
            </w:pPr>
            <w:r>
              <w:rPr>
                <w:rFonts w:eastAsia="Times New Roman"/>
              </w:rPr>
              <w:t>заявление</w:t>
            </w:r>
          </w:p>
        </w:tc>
        <w:tc>
          <w:tcPr>
            <w:tcW w:w="1440" w:type="dxa"/>
            <w:gridSpan w:val="2"/>
            <w:tcBorders/>
            <w:shd w:fill="auto" w:val="clear"/>
            <w:vAlign w:val="bottom"/>
          </w:tcPr>
          <w:p>
            <w:pPr>
              <w:pStyle w:val="Normal"/>
              <w:jc w:val="right"/>
              <w:rPr>
                <w:sz w:val="20"/>
                <w:szCs w:val="20"/>
              </w:rPr>
            </w:pPr>
            <w:r>
              <w:rPr>
                <w:rFonts w:eastAsia="Times New Roman"/>
              </w:rPr>
              <w:t>____________</w:t>
            </w:r>
          </w:p>
        </w:tc>
        <w:tc>
          <w:tcPr>
            <w:tcW w:w="120" w:type="dxa"/>
            <w:gridSpan w:val="2"/>
            <w:tcBorders/>
            <w:shd w:fill="auto" w:val="clear"/>
            <w:vAlign w:val="bottom"/>
          </w:tcPr>
          <w:p>
            <w:pPr>
              <w:pStyle w:val="Normal"/>
              <w:rPr>
                <w:sz w:val="24"/>
                <w:szCs w:val="24"/>
              </w:rPr>
            </w:pPr>
            <w:r>
              <w:rPr>
                <w:sz w:val="24"/>
                <w:szCs w:val="24"/>
              </w:rPr>
            </w:r>
          </w:p>
        </w:tc>
        <w:tc>
          <w:tcPr>
            <w:tcW w:w="4660" w:type="dxa"/>
            <w:gridSpan w:val="4"/>
            <w:tcBorders/>
            <w:shd w:fill="auto" w:val="clear"/>
            <w:vAlign w:val="bottom"/>
          </w:tcPr>
          <w:p>
            <w:pPr>
              <w:pStyle w:val="Normal"/>
              <w:rPr>
                <w:sz w:val="20"/>
                <w:szCs w:val="20"/>
              </w:rPr>
            </w:pPr>
            <w:r>
              <w:rPr>
                <w:rFonts w:eastAsia="Times New Roman"/>
              </w:rPr>
              <w:t>___________________ «___» _________ 20__ г.</w:t>
            </w:r>
          </w:p>
        </w:tc>
      </w:tr>
      <w:tr>
        <w:trPr>
          <w:trHeight w:val="270" w:hRule="atLeast"/>
        </w:trPr>
        <w:tc>
          <w:tcPr>
            <w:tcW w:w="560" w:type="dxa"/>
            <w:tcBorders/>
            <w:shd w:fill="auto" w:val="clear"/>
            <w:vAlign w:val="bottom"/>
          </w:tcPr>
          <w:p>
            <w:pPr>
              <w:pStyle w:val="Normal"/>
              <w:rPr>
                <w:sz w:val="23"/>
                <w:szCs w:val="23"/>
              </w:rPr>
            </w:pPr>
            <w:r>
              <w:rPr>
                <w:sz w:val="23"/>
                <w:szCs w:val="23"/>
              </w:rPr>
            </w:r>
          </w:p>
        </w:tc>
        <w:tc>
          <w:tcPr>
            <w:tcW w:w="220" w:type="dxa"/>
            <w:gridSpan w:val="2"/>
            <w:tcBorders/>
            <w:shd w:fill="auto" w:val="clear"/>
            <w:vAlign w:val="bottom"/>
          </w:tcPr>
          <w:p>
            <w:pPr>
              <w:pStyle w:val="Normal"/>
              <w:rPr>
                <w:sz w:val="23"/>
                <w:szCs w:val="23"/>
              </w:rPr>
            </w:pPr>
            <w:r>
              <w:rPr>
                <w:sz w:val="23"/>
                <w:szCs w:val="23"/>
              </w:rPr>
            </w:r>
          </w:p>
        </w:tc>
        <w:tc>
          <w:tcPr>
            <w:tcW w:w="220" w:type="dxa"/>
            <w:gridSpan w:val="2"/>
            <w:tcBorders/>
            <w:shd w:fill="auto" w:val="clear"/>
            <w:vAlign w:val="bottom"/>
          </w:tcPr>
          <w:p>
            <w:pPr>
              <w:pStyle w:val="Normal"/>
              <w:rPr>
                <w:sz w:val="23"/>
                <w:szCs w:val="23"/>
              </w:rPr>
            </w:pPr>
            <w:r>
              <w:rPr>
                <w:sz w:val="23"/>
                <w:szCs w:val="23"/>
              </w:rPr>
            </w:r>
          </w:p>
        </w:tc>
        <w:tc>
          <w:tcPr>
            <w:tcW w:w="1440" w:type="dxa"/>
            <w:gridSpan w:val="2"/>
            <w:tcBorders/>
            <w:shd w:fill="auto" w:val="clear"/>
            <w:vAlign w:val="bottom"/>
          </w:tcPr>
          <w:p>
            <w:pPr>
              <w:pStyle w:val="Normal"/>
              <w:ind w:right="197" w:hanging="0"/>
              <w:jc w:val="right"/>
              <w:rPr>
                <w:sz w:val="20"/>
                <w:szCs w:val="20"/>
              </w:rPr>
            </w:pPr>
            <w:r>
              <w:rPr>
                <w:rFonts w:eastAsia="Times New Roman"/>
                <w:sz w:val="20"/>
                <w:szCs w:val="20"/>
              </w:rPr>
              <w:t>(подпись)</w:t>
            </w:r>
          </w:p>
        </w:tc>
        <w:tc>
          <w:tcPr>
            <w:tcW w:w="120" w:type="dxa"/>
            <w:gridSpan w:val="2"/>
            <w:tcBorders/>
            <w:shd w:fill="auto" w:val="clear"/>
            <w:vAlign w:val="bottom"/>
          </w:tcPr>
          <w:p>
            <w:pPr>
              <w:pStyle w:val="Normal"/>
              <w:rPr>
                <w:sz w:val="23"/>
                <w:szCs w:val="23"/>
              </w:rPr>
            </w:pPr>
            <w:r>
              <w:rPr>
                <w:sz w:val="23"/>
                <w:szCs w:val="23"/>
              </w:rPr>
            </w:r>
          </w:p>
        </w:tc>
        <w:tc>
          <w:tcPr>
            <w:tcW w:w="3360" w:type="dxa"/>
            <w:gridSpan w:val="2"/>
            <w:tcBorders/>
            <w:shd w:fill="auto" w:val="clear"/>
            <w:vAlign w:val="bottom"/>
          </w:tcPr>
          <w:p>
            <w:pPr>
              <w:pStyle w:val="Normal"/>
              <w:rPr>
                <w:sz w:val="20"/>
                <w:szCs w:val="20"/>
              </w:rPr>
            </w:pPr>
            <w:r>
              <w:rPr>
                <w:rFonts w:eastAsia="Times New Roman"/>
                <w:sz w:val="20"/>
                <w:szCs w:val="20"/>
              </w:rPr>
              <w:t>(расшифровка подписи)</w:t>
            </w:r>
          </w:p>
        </w:tc>
        <w:tc>
          <w:tcPr>
            <w:tcW w:w="1299" w:type="dxa"/>
            <w:tcBorders/>
            <w:shd w:fill="auto" w:val="clear"/>
            <w:vAlign w:val="bottom"/>
          </w:tcPr>
          <w:p>
            <w:pPr>
              <w:pStyle w:val="Normal"/>
              <w:rPr>
                <w:sz w:val="23"/>
                <w:szCs w:val="23"/>
              </w:rPr>
            </w:pPr>
            <w:r>
              <w:rPr>
                <w:sz w:val="23"/>
                <w:szCs w:val="23"/>
              </w:rPr>
            </w:r>
          </w:p>
        </w:tc>
      </w:tr>
      <w:tr>
        <w:trPr>
          <w:trHeight w:val="502" w:hRule="atLeast"/>
        </w:trPr>
        <w:tc>
          <w:tcPr>
            <w:tcW w:w="2439" w:type="dxa"/>
            <w:gridSpan w:val="6"/>
            <w:tcBorders/>
            <w:shd w:fill="auto" w:val="clear"/>
            <w:vAlign w:val="bottom"/>
          </w:tcPr>
          <w:p>
            <w:pPr>
              <w:pStyle w:val="Normal"/>
              <w:rPr>
                <w:sz w:val="20"/>
                <w:szCs w:val="20"/>
              </w:rPr>
            </w:pPr>
            <w:r>
              <w:rPr>
                <w:rFonts w:eastAsia="Times New Roman"/>
              </w:rPr>
              <w:t>Лицо, принявшее</w:t>
            </w:r>
          </w:p>
        </w:tc>
        <w:tc>
          <w:tcPr>
            <w:tcW w:w="120" w:type="dxa"/>
            <w:gridSpan w:val="2"/>
            <w:tcBorders/>
            <w:shd w:fill="auto" w:val="clear"/>
            <w:vAlign w:val="bottom"/>
          </w:tcPr>
          <w:p>
            <w:pPr>
              <w:pStyle w:val="Normal"/>
              <w:rPr>
                <w:sz w:val="24"/>
                <w:szCs w:val="24"/>
              </w:rPr>
            </w:pPr>
            <w:r>
              <w:rPr>
                <w:sz w:val="24"/>
                <w:szCs w:val="24"/>
              </w:rPr>
            </w:r>
          </w:p>
        </w:tc>
        <w:tc>
          <w:tcPr>
            <w:tcW w:w="3360" w:type="dxa"/>
            <w:gridSpan w:val="2"/>
            <w:tcBorders/>
            <w:shd w:fill="auto" w:val="clear"/>
            <w:vAlign w:val="bottom"/>
          </w:tcPr>
          <w:p>
            <w:pPr>
              <w:pStyle w:val="Normal"/>
              <w:rPr>
                <w:sz w:val="24"/>
                <w:szCs w:val="24"/>
              </w:rPr>
            </w:pPr>
            <w:r>
              <w:rPr>
                <w:sz w:val="24"/>
                <w:szCs w:val="24"/>
              </w:rPr>
            </w:r>
          </w:p>
        </w:tc>
        <w:tc>
          <w:tcPr>
            <w:tcW w:w="1300" w:type="dxa"/>
            <w:gridSpan w:val="2"/>
            <w:tcBorders/>
            <w:shd w:fill="auto" w:val="clear"/>
            <w:vAlign w:val="bottom"/>
          </w:tcPr>
          <w:p>
            <w:pPr>
              <w:pStyle w:val="Normal"/>
              <w:rPr>
                <w:sz w:val="24"/>
                <w:szCs w:val="24"/>
              </w:rPr>
            </w:pPr>
            <w:r>
              <w:rPr>
                <w:sz w:val="24"/>
                <w:szCs w:val="24"/>
              </w:rPr>
            </w:r>
          </w:p>
        </w:tc>
      </w:tr>
      <w:tr>
        <w:trPr>
          <w:trHeight w:val="284" w:hRule="atLeast"/>
        </w:trPr>
        <w:tc>
          <w:tcPr>
            <w:tcW w:w="999" w:type="dxa"/>
            <w:gridSpan w:val="4"/>
            <w:tcBorders/>
            <w:shd w:fill="auto" w:val="clear"/>
            <w:vAlign w:val="bottom"/>
          </w:tcPr>
          <w:p>
            <w:pPr>
              <w:pStyle w:val="Normal"/>
              <w:rPr>
                <w:sz w:val="20"/>
                <w:szCs w:val="20"/>
              </w:rPr>
            </w:pPr>
            <w:r>
              <w:rPr>
                <w:rFonts w:eastAsia="Times New Roman"/>
              </w:rPr>
              <w:t>заявление</w:t>
            </w:r>
          </w:p>
        </w:tc>
        <w:tc>
          <w:tcPr>
            <w:tcW w:w="1440" w:type="dxa"/>
            <w:gridSpan w:val="2"/>
            <w:tcBorders/>
            <w:shd w:fill="auto" w:val="clear"/>
            <w:vAlign w:val="bottom"/>
          </w:tcPr>
          <w:p>
            <w:pPr>
              <w:pStyle w:val="Normal"/>
              <w:jc w:val="right"/>
              <w:rPr>
                <w:sz w:val="20"/>
                <w:szCs w:val="20"/>
              </w:rPr>
            </w:pPr>
            <w:r>
              <w:rPr>
                <w:rFonts w:eastAsia="Times New Roman"/>
              </w:rPr>
              <w:t>____________</w:t>
            </w:r>
          </w:p>
        </w:tc>
        <w:tc>
          <w:tcPr>
            <w:tcW w:w="120" w:type="dxa"/>
            <w:gridSpan w:val="2"/>
            <w:tcBorders/>
            <w:shd w:fill="auto" w:val="clear"/>
            <w:vAlign w:val="bottom"/>
          </w:tcPr>
          <w:p>
            <w:pPr>
              <w:pStyle w:val="Normal"/>
              <w:rPr>
                <w:sz w:val="24"/>
                <w:szCs w:val="24"/>
              </w:rPr>
            </w:pPr>
            <w:r>
              <w:rPr>
                <w:sz w:val="24"/>
                <w:szCs w:val="24"/>
              </w:rPr>
            </w:r>
          </w:p>
        </w:tc>
        <w:tc>
          <w:tcPr>
            <w:tcW w:w="4660" w:type="dxa"/>
            <w:gridSpan w:val="4"/>
            <w:tcBorders/>
            <w:shd w:fill="auto" w:val="clear"/>
            <w:vAlign w:val="bottom"/>
          </w:tcPr>
          <w:p>
            <w:pPr>
              <w:pStyle w:val="Normal"/>
              <w:rPr>
                <w:sz w:val="20"/>
                <w:szCs w:val="20"/>
              </w:rPr>
            </w:pPr>
            <w:r>
              <w:rPr>
                <w:rFonts w:eastAsia="Times New Roman"/>
              </w:rPr>
              <w:t>__________________ «___» _________ 20__ г.</w:t>
            </w:r>
          </w:p>
        </w:tc>
      </w:tr>
      <w:tr>
        <w:trPr>
          <w:trHeight w:val="270" w:hRule="atLeast"/>
        </w:trPr>
        <w:tc>
          <w:tcPr>
            <w:tcW w:w="560" w:type="dxa"/>
            <w:tcBorders/>
            <w:shd w:fill="auto" w:val="clear"/>
            <w:vAlign w:val="bottom"/>
          </w:tcPr>
          <w:p>
            <w:pPr>
              <w:pStyle w:val="Normal"/>
              <w:rPr>
                <w:sz w:val="23"/>
                <w:szCs w:val="23"/>
              </w:rPr>
            </w:pPr>
            <w:r>
              <w:rPr>
                <w:sz w:val="23"/>
                <w:szCs w:val="23"/>
              </w:rPr>
            </w:r>
          </w:p>
        </w:tc>
        <w:tc>
          <w:tcPr>
            <w:tcW w:w="220" w:type="dxa"/>
            <w:gridSpan w:val="2"/>
            <w:tcBorders/>
            <w:shd w:fill="auto" w:val="clear"/>
            <w:vAlign w:val="bottom"/>
          </w:tcPr>
          <w:p>
            <w:pPr>
              <w:pStyle w:val="Normal"/>
              <w:rPr>
                <w:sz w:val="23"/>
                <w:szCs w:val="23"/>
              </w:rPr>
            </w:pPr>
            <w:r>
              <w:rPr>
                <w:sz w:val="23"/>
                <w:szCs w:val="23"/>
              </w:rPr>
            </w:r>
          </w:p>
        </w:tc>
        <w:tc>
          <w:tcPr>
            <w:tcW w:w="220" w:type="dxa"/>
            <w:gridSpan w:val="2"/>
            <w:tcBorders/>
            <w:shd w:fill="auto" w:val="clear"/>
            <w:vAlign w:val="bottom"/>
          </w:tcPr>
          <w:p>
            <w:pPr>
              <w:pStyle w:val="Normal"/>
              <w:rPr>
                <w:sz w:val="23"/>
                <w:szCs w:val="23"/>
              </w:rPr>
            </w:pPr>
            <w:r>
              <w:rPr>
                <w:sz w:val="23"/>
                <w:szCs w:val="23"/>
              </w:rPr>
            </w:r>
          </w:p>
        </w:tc>
        <w:tc>
          <w:tcPr>
            <w:tcW w:w="1440" w:type="dxa"/>
            <w:gridSpan w:val="2"/>
            <w:tcBorders/>
            <w:shd w:fill="auto" w:val="clear"/>
            <w:vAlign w:val="bottom"/>
          </w:tcPr>
          <w:p>
            <w:pPr>
              <w:pStyle w:val="Normal"/>
              <w:ind w:right="197" w:hanging="0"/>
              <w:jc w:val="right"/>
              <w:rPr>
                <w:sz w:val="20"/>
                <w:szCs w:val="20"/>
              </w:rPr>
            </w:pPr>
            <w:r>
              <w:rPr>
                <w:rFonts w:eastAsia="Times New Roman"/>
                <w:sz w:val="20"/>
                <w:szCs w:val="20"/>
              </w:rPr>
              <w:t>(подпись)</w:t>
            </w:r>
          </w:p>
        </w:tc>
        <w:tc>
          <w:tcPr>
            <w:tcW w:w="3480" w:type="dxa"/>
            <w:gridSpan w:val="4"/>
            <w:tcBorders/>
            <w:shd w:fill="auto" w:val="clear"/>
            <w:vAlign w:val="bottom"/>
          </w:tcPr>
          <w:p>
            <w:pPr>
              <w:pStyle w:val="Normal"/>
              <w:ind w:left="60" w:hanging="0"/>
              <w:rPr>
                <w:sz w:val="20"/>
                <w:szCs w:val="20"/>
              </w:rPr>
            </w:pPr>
            <w:r>
              <w:rPr>
                <w:rFonts w:eastAsia="Times New Roman"/>
                <w:sz w:val="20"/>
                <w:szCs w:val="20"/>
              </w:rPr>
              <w:t>(расшифровка подписи)</w:t>
            </w:r>
          </w:p>
        </w:tc>
        <w:tc>
          <w:tcPr>
            <w:tcW w:w="1299" w:type="dxa"/>
            <w:tcBorders/>
            <w:shd w:fill="auto" w:val="clear"/>
            <w:vAlign w:val="bottom"/>
          </w:tcPr>
          <w:p>
            <w:pPr>
              <w:pStyle w:val="Normal"/>
              <w:rPr>
                <w:sz w:val="23"/>
                <w:szCs w:val="23"/>
              </w:rPr>
            </w:pPr>
            <w:r>
              <w:rPr>
                <w:sz w:val="23"/>
                <w:szCs w:val="23"/>
              </w:rPr>
            </w:r>
          </w:p>
        </w:tc>
      </w:tr>
    </w:tbl>
    <w:p>
      <w:pPr>
        <w:pStyle w:val="Normal"/>
        <w:spacing w:lineRule="exact" w:line="200"/>
        <w:rPr>
          <w:sz w:val="20"/>
          <w:szCs w:val="20"/>
        </w:rPr>
      </w:pPr>
      <w:r>
        <w:rPr>
          <w:sz w:val="20"/>
          <w:szCs w:val="20"/>
        </w:rPr>
      </w:r>
    </w:p>
    <w:p>
      <w:pPr>
        <w:pStyle w:val="Normal"/>
        <w:spacing w:lineRule="exact" w:line="302"/>
        <w:rPr>
          <w:sz w:val="20"/>
          <w:szCs w:val="20"/>
        </w:rPr>
      </w:pPr>
      <w:r>
        <w:rPr>
          <w:sz w:val="20"/>
          <w:szCs w:val="20"/>
        </w:rPr>
      </w:r>
    </w:p>
    <w:p>
      <w:pPr>
        <w:pStyle w:val="Normal"/>
        <w:spacing w:lineRule="auto" w:line="540"/>
        <w:ind w:left="520" w:right="20" w:hanging="0"/>
        <w:rPr>
          <w:sz w:val="20"/>
          <w:szCs w:val="20"/>
        </w:rPr>
      </w:pPr>
      <w:r>
        <w:rPr>
          <w:rFonts w:eastAsia="Times New Roman"/>
        </w:rPr>
        <w:t>Регистрационный номер в журнале регистрации заявлений ______________ «____» _________________ 20____ г.</w:t>
      </w:r>
    </w:p>
    <w:p>
      <w:pPr>
        <w:pStyle w:val="Normal"/>
        <w:rPr/>
      </w:pPr>
      <w:r>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322"/>
        <w:ind w:left="5560" w:hanging="0"/>
        <w:rPr>
          <w:rFonts w:ascii="Calibri" w:hAnsi="Calibri" w:eastAsia="Arial Unicode MS" w:cs="Arial Unicode MS" w:asciiTheme="minorHAnsi" w:hAnsiTheme="minorHAnsi"/>
          <w:b/>
          <w:b/>
          <w:bCs/>
          <w:i/>
          <w:i/>
          <w:iCs/>
          <w:sz w:val="24"/>
          <w:szCs w:val="24"/>
        </w:rPr>
      </w:pPr>
      <w:r>
        <w:rPr>
          <w:rFonts w:eastAsia="Arial Unicode MS" w:cs="Arial Unicode MS" w:ascii="Calibri" w:hAnsi="Calibri"/>
          <w:b/>
          <w:bCs/>
          <w:i/>
          <w:iCs/>
          <w:sz w:val="24"/>
          <w:szCs w:val="24"/>
        </w:rPr>
      </w:r>
    </w:p>
    <w:p>
      <w:pPr>
        <w:pStyle w:val="Normal"/>
        <w:spacing w:lineRule="exact" w:line="322"/>
        <w:ind w:left="5560" w:hanging="0"/>
        <w:rPr>
          <w:sz w:val="20"/>
          <w:szCs w:val="20"/>
        </w:rPr>
      </w:pPr>
      <w:r>
        <w:rPr>
          <w:rFonts w:eastAsia="Arial Unicode MS" w:cs="Arial Unicode MS" w:ascii="Calibri" w:hAnsi="Calibri" w:asciiTheme="minorHAnsi" w:hAnsiTheme="minorHAnsi"/>
          <w:b/>
          <w:bCs/>
          <w:i/>
          <w:iCs/>
          <w:sz w:val="24"/>
          <w:szCs w:val="24"/>
        </w:rPr>
        <w:t>Приложение 1.4</w:t>
      </w:r>
    </w:p>
    <w:p>
      <w:pPr>
        <w:pStyle w:val="Normal"/>
        <w:spacing w:lineRule="exact" w:line="229"/>
        <w:rPr>
          <w:sz w:val="20"/>
          <w:szCs w:val="20"/>
        </w:rPr>
      </w:pPr>
      <w:r>
        <w:rPr>
          <w:sz w:val="20"/>
          <w:szCs w:val="20"/>
        </w:rPr>
      </w:r>
    </w:p>
    <w:p>
      <w:pPr>
        <w:pStyle w:val="Normal"/>
        <w:ind w:right="300" w:hanging="0"/>
        <w:jc w:val="center"/>
        <w:rPr>
          <w:sz w:val="20"/>
          <w:szCs w:val="20"/>
        </w:rPr>
      </w:pPr>
      <w:r>
        <w:rPr>
          <w:rFonts w:eastAsia="Times New Roman"/>
        </w:rPr>
        <w:t>ДОГОВОР</w:t>
      </w:r>
    </w:p>
    <w:p>
      <w:pPr>
        <w:pStyle w:val="Normal"/>
        <w:spacing w:lineRule="exact" w:line="267"/>
        <w:rPr>
          <w:sz w:val="20"/>
          <w:szCs w:val="20"/>
        </w:rPr>
      </w:pPr>
      <w:r>
        <w:rPr>
          <w:sz w:val="20"/>
          <w:szCs w:val="20"/>
        </w:rPr>
      </w:r>
    </w:p>
    <w:p>
      <w:pPr>
        <w:pStyle w:val="Normal"/>
        <w:ind w:right="300" w:hanging="0"/>
        <w:jc w:val="center"/>
        <w:rPr>
          <w:sz w:val="20"/>
          <w:szCs w:val="20"/>
        </w:rPr>
      </w:pPr>
      <w:r>
        <w:rPr>
          <w:rFonts w:eastAsia="Times New Roman"/>
        </w:rPr>
        <w:t>ХРАНЕНИЯ ПОДАРКОВ, ПОЛУЧЕННЫХ В СВЯЗИ</w:t>
      </w:r>
    </w:p>
    <w:p>
      <w:pPr>
        <w:pStyle w:val="Normal"/>
        <w:spacing w:lineRule="exact" w:line="7"/>
        <w:rPr>
          <w:sz w:val="20"/>
          <w:szCs w:val="20"/>
        </w:rPr>
      </w:pPr>
      <w:r>
        <w:rPr>
          <w:sz w:val="20"/>
          <w:szCs w:val="20"/>
        </w:rPr>
      </w:r>
    </w:p>
    <w:p>
      <w:pPr>
        <w:pStyle w:val="Normal"/>
        <w:numPr>
          <w:ilvl w:val="1"/>
          <w:numId w:val="11"/>
        </w:numPr>
        <w:tabs>
          <w:tab w:val="left" w:pos="1642" w:leader="none"/>
        </w:tabs>
        <w:spacing w:lineRule="auto" w:line="244"/>
        <w:ind w:left="1680" w:right="1720" w:hanging="241"/>
        <w:rPr>
          <w:rFonts w:eastAsia="Times New Roman"/>
        </w:rPr>
      </w:pPr>
      <w:r>
        <w:rPr>
          <w:rFonts w:eastAsia="Times New Roman"/>
        </w:rPr>
        <w:t>ПРОТОКОЛЬНЫМИ МЕРОПРИЯТИЯМИ, СЛУЖЕБНЫМИ КОМАНДИРОВКАМИ</w:t>
      </w:r>
    </w:p>
    <w:p>
      <w:pPr>
        <w:pStyle w:val="Normal"/>
        <w:spacing w:lineRule="exact" w:line="1"/>
        <w:rPr>
          <w:rFonts w:eastAsia="Times New Roman"/>
        </w:rPr>
      </w:pPr>
      <w:r>
        <w:rPr>
          <w:rFonts w:eastAsia="Times New Roman"/>
        </w:rPr>
      </w:r>
    </w:p>
    <w:p>
      <w:pPr>
        <w:pStyle w:val="Normal"/>
        <w:numPr>
          <w:ilvl w:val="0"/>
          <w:numId w:val="11"/>
        </w:numPr>
        <w:tabs>
          <w:tab w:val="left" w:pos="1132" w:leader="none"/>
        </w:tabs>
        <w:spacing w:lineRule="auto" w:line="256"/>
        <w:ind w:left="40" w:right="320" w:firstLine="868"/>
        <w:rPr>
          <w:rFonts w:eastAsia="Times New Roman"/>
          <w:sz w:val="21"/>
          <w:szCs w:val="21"/>
        </w:rPr>
      </w:pPr>
      <w:r>
        <w:rPr>
          <w:rFonts w:eastAsia="Times New Roman"/>
          <w:sz w:val="21"/>
          <w:szCs w:val="21"/>
        </w:rPr>
        <w:t>ДРУГИМИ ОФИЦИАЛЬНЫМИ МЕРОПРИЯТИЯМИ, УЧАСТИЕ В КОТОРЫХ СВЯЗАНО С ИСПОЛНЕНИЕМ ДОЛЖНОСТНЫХ</w:t>
      </w:r>
    </w:p>
    <w:p>
      <w:pPr>
        <w:pStyle w:val="Normal"/>
        <w:ind w:left="1920" w:hanging="0"/>
        <w:rPr>
          <w:rFonts w:eastAsia="Times New Roman"/>
          <w:sz w:val="21"/>
          <w:szCs w:val="21"/>
        </w:rPr>
      </w:pPr>
      <w:r>
        <w:rPr>
          <w:rFonts w:eastAsia="Times New Roman"/>
        </w:rPr>
        <w:t>(СЛУЖЕБНЫХ) ОБЯЗАННОСТЕЙ</w:t>
      </w:r>
    </w:p>
    <w:p>
      <w:pPr>
        <w:pStyle w:val="Normal"/>
        <w:spacing w:lineRule="exact" w:line="267"/>
        <w:rPr>
          <w:sz w:val="20"/>
          <w:szCs w:val="20"/>
        </w:rPr>
      </w:pPr>
      <w:r>
        <w:rPr>
          <w:sz w:val="20"/>
          <w:szCs w:val="20"/>
        </w:rPr>
      </w:r>
    </w:p>
    <w:tbl>
      <w:tblPr>
        <w:tblW w:w="7100" w:type="dxa"/>
        <w:jc w:val="left"/>
        <w:tblInd w:w="0" w:type="dxa"/>
        <w:tblBorders/>
        <w:tblCellMar>
          <w:top w:w="0" w:type="dxa"/>
          <w:left w:w="0" w:type="dxa"/>
          <w:bottom w:w="0" w:type="dxa"/>
          <w:right w:w="0" w:type="dxa"/>
        </w:tblCellMar>
        <w:tblLook w:firstRow="1" w:noVBand="1" w:lastRow="0" w:firstColumn="1" w:lastColumn="0" w:noHBand="0" w:val="04a0"/>
      </w:tblPr>
      <w:tblGrid>
        <w:gridCol w:w="4399"/>
        <w:gridCol w:w="2700"/>
      </w:tblGrid>
      <w:tr>
        <w:trPr>
          <w:trHeight w:val="296" w:hRule="atLeast"/>
        </w:trPr>
        <w:tc>
          <w:tcPr>
            <w:tcW w:w="4399" w:type="dxa"/>
            <w:tcBorders/>
            <w:shd w:fill="auto" w:val="clear"/>
            <w:vAlign w:val="bottom"/>
          </w:tcPr>
          <w:p>
            <w:pPr>
              <w:pStyle w:val="Normal"/>
              <w:rPr>
                <w:sz w:val="20"/>
                <w:szCs w:val="20"/>
              </w:rPr>
            </w:pPr>
            <w:r>
              <w:rPr>
                <w:rFonts w:eastAsia="Times New Roman"/>
              </w:rPr>
              <w:t>город __________________</w:t>
            </w:r>
          </w:p>
        </w:tc>
        <w:tc>
          <w:tcPr>
            <w:tcW w:w="2700" w:type="dxa"/>
            <w:tcBorders/>
            <w:shd w:fill="auto" w:val="clear"/>
            <w:vAlign w:val="bottom"/>
          </w:tcPr>
          <w:p>
            <w:pPr>
              <w:pStyle w:val="Normal"/>
              <w:ind w:left="1820" w:hanging="0"/>
              <w:rPr>
                <w:sz w:val="20"/>
                <w:szCs w:val="20"/>
              </w:rPr>
            </w:pPr>
            <w:r>
              <w:rPr>
                <w:rFonts w:eastAsia="Times New Roman"/>
                <w:w w:val="94"/>
              </w:rPr>
              <w:t>20__ года</w:t>
            </w:r>
          </w:p>
        </w:tc>
      </w:tr>
    </w:tbl>
    <w:p>
      <w:pPr>
        <w:pStyle w:val="Normal"/>
        <w:spacing w:lineRule="exact" w:line="204"/>
        <w:rPr>
          <w:sz w:val="20"/>
          <w:szCs w:val="20"/>
        </w:rPr>
      </w:pPr>
      <w:r>
        <w:rPr>
          <w:sz w:val="20"/>
          <w:szCs w:val="20"/>
        </w:rPr>
      </w:r>
    </w:p>
    <w:p>
      <w:pPr>
        <w:pStyle w:val="Normal"/>
        <w:ind w:right="340" w:hanging="0"/>
        <w:jc w:val="center"/>
        <w:rPr>
          <w:sz w:val="20"/>
          <w:szCs w:val="20"/>
        </w:rPr>
      </w:pPr>
      <w:r>
        <w:rPr>
          <w:rFonts w:eastAsia="Times New Roman"/>
        </w:rPr>
        <w:t>_________________________________________________________________</w:t>
      </w:r>
    </w:p>
    <w:p>
      <w:pPr>
        <w:pStyle w:val="Normal"/>
        <w:spacing w:lineRule="exact" w:line="24"/>
        <w:rPr>
          <w:sz w:val="20"/>
          <w:szCs w:val="20"/>
        </w:rPr>
      </w:pPr>
      <w:r>
        <w:rPr>
          <w:sz w:val="20"/>
          <w:szCs w:val="20"/>
        </w:rPr>
      </w:r>
    </w:p>
    <w:p>
      <w:pPr>
        <w:pStyle w:val="Normal"/>
        <w:ind w:right="300" w:hanging="0"/>
        <w:jc w:val="center"/>
        <w:rPr>
          <w:sz w:val="20"/>
          <w:szCs w:val="20"/>
        </w:rPr>
      </w:pPr>
      <w:r>
        <w:rPr>
          <w:rFonts w:eastAsia="Times New Roman"/>
          <w:sz w:val="13"/>
          <w:szCs w:val="13"/>
        </w:rPr>
        <w:t>(наименование учреждения представителя нанимателя)</w:t>
      </w:r>
    </w:p>
    <w:p>
      <w:pPr>
        <w:pStyle w:val="Normal"/>
        <w:spacing w:lineRule="exact" w:line="93"/>
        <w:rPr>
          <w:sz w:val="20"/>
          <w:szCs w:val="20"/>
        </w:rPr>
      </w:pPr>
      <w:r>
        <w:rPr>
          <w:sz w:val="20"/>
          <w:szCs w:val="20"/>
        </w:rPr>
      </w:r>
    </w:p>
    <w:p>
      <w:pPr>
        <w:pStyle w:val="Normal"/>
        <w:ind w:left="20" w:hanging="0"/>
        <w:rPr>
          <w:sz w:val="20"/>
          <w:szCs w:val="20"/>
        </w:rPr>
      </w:pPr>
      <w:r>
        <w:rPr>
          <w:rFonts w:eastAsia="Times New Roman"/>
          <w:sz w:val="21"/>
          <w:szCs w:val="21"/>
        </w:rPr>
        <w:t>(далее – Хранитель), в лице _________________________________________,</w:t>
      </w:r>
    </w:p>
    <w:p>
      <w:pPr>
        <w:pStyle w:val="Normal"/>
        <w:spacing w:lineRule="exact" w:line="36"/>
        <w:rPr>
          <w:sz w:val="20"/>
          <w:szCs w:val="20"/>
        </w:rPr>
      </w:pPr>
      <w:r>
        <w:rPr>
          <w:sz w:val="20"/>
          <w:szCs w:val="20"/>
        </w:rPr>
      </w:r>
    </w:p>
    <w:p>
      <w:pPr>
        <w:pStyle w:val="Normal"/>
        <w:ind w:left="4080" w:hanging="0"/>
        <w:rPr>
          <w:sz w:val="20"/>
          <w:szCs w:val="20"/>
        </w:rPr>
      </w:pPr>
      <w:r>
        <w:rPr>
          <w:rFonts w:eastAsia="Times New Roman"/>
          <w:sz w:val="13"/>
          <w:szCs w:val="13"/>
        </w:rPr>
        <w:t>(должность, Ф.И.О.)</w:t>
      </w:r>
    </w:p>
    <w:p>
      <w:pPr>
        <w:pStyle w:val="Normal"/>
        <w:spacing w:lineRule="exact" w:line="93"/>
        <w:rPr>
          <w:sz w:val="20"/>
          <w:szCs w:val="20"/>
        </w:rPr>
      </w:pPr>
      <w:r>
        <w:rPr>
          <w:sz w:val="20"/>
          <w:szCs w:val="20"/>
        </w:rPr>
      </w:r>
    </w:p>
    <w:p>
      <w:pPr>
        <w:pStyle w:val="Normal"/>
        <w:ind w:left="20" w:hanging="0"/>
        <w:rPr>
          <w:sz w:val="20"/>
          <w:szCs w:val="20"/>
        </w:rPr>
      </w:pPr>
      <w:r>
        <w:rPr>
          <w:rFonts w:eastAsia="Times New Roman"/>
          <w:sz w:val="21"/>
          <w:szCs w:val="21"/>
        </w:rPr>
        <w:t>действующего на основании ________________________________________,</w:t>
      </w:r>
    </w:p>
    <w:p>
      <w:pPr>
        <w:pStyle w:val="Normal"/>
        <w:spacing w:lineRule="exact" w:line="36"/>
        <w:rPr>
          <w:sz w:val="20"/>
          <w:szCs w:val="20"/>
        </w:rPr>
      </w:pPr>
      <w:r>
        <w:rPr>
          <w:sz w:val="20"/>
          <w:szCs w:val="20"/>
        </w:rPr>
      </w:r>
    </w:p>
    <w:p>
      <w:pPr>
        <w:pStyle w:val="Normal"/>
        <w:ind w:left="3040" w:hanging="0"/>
        <w:rPr>
          <w:sz w:val="20"/>
          <w:szCs w:val="20"/>
        </w:rPr>
      </w:pPr>
      <w:r>
        <w:rPr>
          <w:rFonts w:eastAsia="Times New Roman"/>
          <w:sz w:val="13"/>
          <w:szCs w:val="13"/>
        </w:rPr>
        <w:t>(наименование положения учреждения представителя нанимателя)</w:t>
      </w:r>
    </w:p>
    <w:p>
      <w:pPr>
        <w:pStyle w:val="Normal"/>
        <w:spacing w:lineRule="exact" w:line="58"/>
        <w:rPr>
          <w:sz w:val="20"/>
          <w:szCs w:val="20"/>
        </w:rPr>
      </w:pPr>
      <w:r>
        <w:rPr>
          <w:sz w:val="20"/>
          <w:szCs w:val="20"/>
        </w:rPr>
      </w:r>
    </w:p>
    <w:p>
      <w:pPr>
        <w:pStyle w:val="Normal"/>
        <w:ind w:right="300" w:hanging="0"/>
        <w:jc w:val="center"/>
        <w:rPr>
          <w:sz w:val="20"/>
          <w:szCs w:val="20"/>
        </w:rPr>
      </w:pPr>
      <w:r>
        <w:rPr>
          <w:rFonts w:eastAsia="Times New Roman"/>
        </w:rPr>
        <w:t>и _______________________________________________________________</w:t>
      </w:r>
    </w:p>
    <w:p>
      <w:pPr>
        <w:pStyle w:val="Normal"/>
        <w:spacing w:lineRule="auto" w:line="338"/>
        <w:ind w:right="280" w:hanging="0"/>
        <w:jc w:val="center"/>
        <w:rPr>
          <w:sz w:val="20"/>
          <w:szCs w:val="20"/>
        </w:rPr>
      </w:pPr>
      <w:r>
        <w:rPr>
          <w:rFonts w:eastAsia="Times New Roman"/>
          <w:sz w:val="13"/>
          <w:szCs w:val="13"/>
        </w:rPr>
        <w:t>(Ф.И.О. лица, передающего подарок, полученный в связи с протокольными мероприятиями, служебными командировками и другими официальными мероприятиями, участие в которых связано с исполнением должностных (служебных) обязанностей)</w:t>
      </w:r>
    </w:p>
    <w:p>
      <w:pPr>
        <w:pStyle w:val="Normal"/>
        <w:spacing w:lineRule="exact" w:line="9"/>
        <w:rPr>
          <w:sz w:val="20"/>
          <w:szCs w:val="20"/>
        </w:rPr>
      </w:pPr>
      <w:r>
        <w:rPr>
          <w:sz w:val="20"/>
          <w:szCs w:val="20"/>
        </w:rPr>
      </w:r>
    </w:p>
    <w:p>
      <w:pPr>
        <w:pStyle w:val="Normal"/>
        <w:rPr>
          <w:sz w:val="20"/>
          <w:szCs w:val="20"/>
        </w:rPr>
      </w:pPr>
      <w:r>
        <w:rPr>
          <w:rFonts w:eastAsia="Times New Roman"/>
        </w:rPr>
        <w:t>(далее – Поклажедатель), вместе именуемые Сторонами, в соответствии</w:t>
      </w:r>
    </w:p>
    <w:p>
      <w:pPr>
        <w:pStyle w:val="Normal"/>
        <w:spacing w:lineRule="auto" w:line="211"/>
        <w:rPr>
          <w:sz w:val="20"/>
          <w:szCs w:val="20"/>
        </w:rPr>
      </w:pPr>
      <w:r>
        <w:rPr>
          <w:rFonts w:eastAsia="Times New Roman"/>
        </w:rPr>
        <w:t>с ________________________________________________________________</w:t>
      </w:r>
    </w:p>
    <w:p>
      <w:pPr>
        <w:pStyle w:val="Normal"/>
        <w:spacing w:lineRule="exact" w:line="1"/>
        <w:rPr>
          <w:sz w:val="20"/>
          <w:szCs w:val="20"/>
        </w:rPr>
      </w:pPr>
      <w:r>
        <w:rPr>
          <w:sz w:val="20"/>
          <w:szCs w:val="20"/>
        </w:rPr>
      </w:r>
    </w:p>
    <w:p>
      <w:pPr>
        <w:pStyle w:val="Normal"/>
        <w:spacing w:lineRule="auto" w:line="338"/>
        <w:ind w:right="280" w:hanging="0"/>
        <w:jc w:val="center"/>
        <w:rPr>
          <w:sz w:val="20"/>
          <w:szCs w:val="20"/>
        </w:rPr>
      </w:pPr>
      <w:r>
        <w:rPr>
          <w:rFonts w:eastAsia="Times New Roman"/>
          <w:sz w:val="13"/>
          <w:szCs w:val="13"/>
        </w:rPr>
        <w:t>(реквизиты правового акта исполнительного органа государственной власти, определяющего правила передачи подарков, полученных служащим, в связи с протокольными мероприятиями, служебными командировками и другими официальными мероприятиями, участие в которых связано с исполнением должностных (служебных) обязанностей)</w:t>
      </w:r>
    </w:p>
    <w:p>
      <w:pPr>
        <w:pStyle w:val="Normal"/>
        <w:spacing w:lineRule="exact" w:line="9"/>
        <w:rPr>
          <w:sz w:val="20"/>
          <w:szCs w:val="20"/>
        </w:rPr>
      </w:pPr>
      <w:r>
        <w:rPr>
          <w:sz w:val="20"/>
          <w:szCs w:val="20"/>
        </w:rPr>
      </w:r>
    </w:p>
    <w:p>
      <w:pPr>
        <w:pStyle w:val="Normal"/>
        <w:spacing w:lineRule="auto" w:line="276"/>
        <w:ind w:right="300" w:hanging="0"/>
        <w:jc w:val="both"/>
        <w:rPr>
          <w:sz w:val="20"/>
          <w:szCs w:val="20"/>
        </w:rPr>
      </w:pPr>
      <w:r>
        <w:rPr>
          <w:rFonts w:eastAsia="Times New Roman"/>
          <w:sz w:val="21"/>
          <w:szCs w:val="21"/>
        </w:rPr>
        <w:t>(далее – Порядок) заключили настоящий Договор хранения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должностных (служебных) обязанностей, о нижеследующем.</w:t>
      </w:r>
    </w:p>
    <w:p>
      <w:pPr>
        <w:pStyle w:val="Normal"/>
        <w:spacing w:lineRule="exact" w:line="189"/>
        <w:rPr>
          <w:sz w:val="20"/>
          <w:szCs w:val="20"/>
        </w:rPr>
      </w:pPr>
      <w:r>
        <w:rPr>
          <w:sz w:val="20"/>
          <w:szCs w:val="20"/>
        </w:rPr>
      </w:r>
    </w:p>
    <w:p>
      <w:pPr>
        <w:pStyle w:val="Normal"/>
        <w:ind w:left="460" w:hanging="0"/>
        <w:rPr>
          <w:sz w:val="20"/>
          <w:szCs w:val="20"/>
        </w:rPr>
      </w:pPr>
      <w:r>
        <w:rPr>
          <w:rFonts w:eastAsia="Times New Roman"/>
        </w:rPr>
        <w:t>1. Предмет настоящего Договора</w:t>
      </w:r>
    </w:p>
    <w:p>
      <w:pPr>
        <w:pStyle w:val="Normal"/>
        <w:spacing w:lineRule="exact" w:line="7"/>
        <w:rPr>
          <w:sz w:val="20"/>
          <w:szCs w:val="20"/>
        </w:rPr>
      </w:pPr>
      <w:r>
        <w:rPr>
          <w:sz w:val="20"/>
          <w:szCs w:val="20"/>
        </w:rPr>
      </w:r>
    </w:p>
    <w:p>
      <w:pPr>
        <w:pStyle w:val="Normal"/>
        <w:ind w:left="460" w:hanging="0"/>
        <w:rPr>
          <w:sz w:val="20"/>
          <w:szCs w:val="20"/>
        </w:rPr>
      </w:pPr>
      <w:r>
        <w:rPr>
          <w:rFonts w:eastAsia="Times New Roman"/>
        </w:rPr>
        <w:t>1.1. Хранитель обязуется хранить ________________________________</w:t>
      </w:r>
    </w:p>
    <w:p>
      <w:pPr>
        <w:pStyle w:val="Normal"/>
        <w:spacing w:lineRule="exact" w:line="24"/>
        <w:rPr>
          <w:sz w:val="20"/>
          <w:szCs w:val="20"/>
        </w:rPr>
      </w:pPr>
      <w:r>
        <w:rPr>
          <w:sz w:val="20"/>
          <w:szCs w:val="20"/>
        </w:rPr>
      </w:r>
    </w:p>
    <w:p>
      <w:pPr>
        <w:pStyle w:val="Normal"/>
        <w:ind w:left="4480" w:hanging="0"/>
        <w:rPr>
          <w:sz w:val="20"/>
          <w:szCs w:val="20"/>
        </w:rPr>
      </w:pPr>
      <w:r>
        <w:rPr>
          <w:rFonts w:eastAsia="Times New Roman"/>
          <w:sz w:val="13"/>
          <w:szCs w:val="13"/>
        </w:rPr>
        <w:t>(наименование подарка)</w:t>
      </w:r>
    </w:p>
    <w:p>
      <w:pPr>
        <w:pStyle w:val="Normal"/>
        <w:spacing w:lineRule="exact" w:line="93"/>
        <w:rPr>
          <w:sz w:val="20"/>
          <w:szCs w:val="20"/>
        </w:rPr>
      </w:pPr>
      <w:r>
        <w:rPr>
          <w:sz w:val="20"/>
          <w:szCs w:val="20"/>
        </w:rPr>
      </w:r>
    </w:p>
    <w:p>
      <w:pPr>
        <w:pStyle w:val="Normal"/>
        <w:spacing w:lineRule="auto" w:line="244"/>
        <w:ind w:right="300" w:hanging="0"/>
        <w:jc w:val="both"/>
        <w:rPr>
          <w:sz w:val="20"/>
          <w:szCs w:val="20"/>
        </w:rPr>
      </w:pPr>
      <w:r>
        <w:rPr>
          <w:rFonts w:eastAsia="Times New Roman"/>
        </w:rPr>
        <w:t>(далее – подарок), переданный Поклажедателем, до определения его стоимо-сти в соответствии с Порядком и возвратить подарок в сохранности Покла-жедателю.</w:t>
      </w:r>
    </w:p>
    <w:p>
      <w:pPr>
        <w:pStyle w:val="Normal"/>
        <w:spacing w:lineRule="exact" w:line="2"/>
        <w:rPr>
          <w:sz w:val="20"/>
          <w:szCs w:val="20"/>
        </w:rPr>
      </w:pPr>
      <w:r>
        <w:rPr>
          <w:sz w:val="20"/>
          <w:szCs w:val="20"/>
        </w:rPr>
      </w:r>
    </w:p>
    <w:p>
      <w:pPr>
        <w:pStyle w:val="Normal"/>
        <w:ind w:left="460" w:hanging="0"/>
        <w:rPr>
          <w:sz w:val="20"/>
          <w:szCs w:val="20"/>
        </w:rPr>
      </w:pPr>
      <w:r>
        <w:rPr>
          <w:rFonts w:eastAsia="Times New Roman"/>
        </w:rPr>
        <w:t>1.2. Хранение осуществляется безвозмездно.</w:t>
      </w:r>
    </w:p>
    <w:p>
      <w:pPr>
        <w:pStyle w:val="Normal"/>
        <w:spacing w:lineRule="exact" w:line="7"/>
        <w:rPr>
          <w:sz w:val="20"/>
          <w:szCs w:val="20"/>
        </w:rPr>
      </w:pPr>
      <w:r>
        <w:rPr>
          <w:sz w:val="20"/>
          <w:szCs w:val="20"/>
        </w:rPr>
      </w:r>
    </w:p>
    <w:p>
      <w:pPr>
        <w:pStyle w:val="Normal"/>
        <w:ind w:left="460" w:hanging="0"/>
        <w:rPr>
          <w:sz w:val="20"/>
          <w:szCs w:val="20"/>
        </w:rPr>
      </w:pPr>
      <w:r>
        <w:rPr>
          <w:rFonts w:eastAsia="Times New Roman"/>
        </w:rPr>
        <w:t>2. Срок хранения</w:t>
      </w:r>
    </w:p>
    <w:p>
      <w:pPr>
        <w:pStyle w:val="Normal"/>
        <w:spacing w:lineRule="exact" w:line="7"/>
        <w:rPr>
          <w:sz w:val="20"/>
          <w:szCs w:val="20"/>
        </w:rPr>
      </w:pPr>
      <w:r>
        <w:rPr>
          <w:sz w:val="20"/>
          <w:szCs w:val="20"/>
        </w:rPr>
      </w:r>
    </w:p>
    <w:p>
      <w:pPr>
        <w:pStyle w:val="Normal"/>
        <w:spacing w:lineRule="auto" w:line="244"/>
        <w:ind w:right="300" w:firstLine="454"/>
        <w:jc w:val="both"/>
        <w:rPr>
          <w:sz w:val="20"/>
          <w:szCs w:val="20"/>
        </w:rPr>
      </w:pPr>
      <w:r>
        <w:rPr>
          <w:rFonts w:eastAsia="Times New Roman"/>
        </w:rPr>
        <w:t>Хранитель обязуется хранить подарок до определения стоимости по-дарка.</w:t>
      </w:r>
    </w:p>
    <w:p>
      <w:pPr>
        <w:pStyle w:val="Normal"/>
        <w:spacing w:lineRule="exact" w:line="1"/>
        <w:rPr>
          <w:sz w:val="20"/>
          <w:szCs w:val="20"/>
        </w:rPr>
      </w:pPr>
      <w:r>
        <w:rPr>
          <w:sz w:val="20"/>
          <w:szCs w:val="20"/>
        </w:rPr>
      </w:r>
    </w:p>
    <w:p>
      <w:pPr>
        <w:pStyle w:val="Normal"/>
        <w:ind w:left="460" w:hanging="0"/>
        <w:rPr>
          <w:sz w:val="20"/>
          <w:szCs w:val="20"/>
        </w:rPr>
      </w:pPr>
      <w:r>
        <w:rPr>
          <w:rFonts w:eastAsia="Times New Roman"/>
        </w:rPr>
        <w:t>3. Права и обязанности Сторон</w:t>
      </w:r>
    </w:p>
    <w:p>
      <w:pPr>
        <w:pStyle w:val="Normal"/>
        <w:spacing w:lineRule="exact" w:line="399"/>
        <w:rPr>
          <w:sz w:val="20"/>
          <w:szCs w:val="20"/>
        </w:rPr>
      </w:pPr>
      <w:r>
        <w:rPr>
          <w:sz w:val="20"/>
          <w:szCs w:val="20"/>
        </w:rPr>
      </w:r>
    </w:p>
    <w:p>
      <w:pPr>
        <w:pStyle w:val="Normal"/>
        <w:ind w:left="7200" w:hanging="0"/>
        <w:rPr>
          <w:sz w:val="20"/>
          <w:szCs w:val="20"/>
        </w:rPr>
      </w:pPr>
      <w:r>
        <w:rPr>
          <w:rFonts w:eastAsia="Arial" w:cs="Arial" w:ascii="Arial" w:hAnsi="Arial"/>
          <w:b/>
          <w:bCs/>
          <w:color w:val="FFFFFF"/>
          <w:sz w:val="26"/>
          <w:szCs w:val="26"/>
        </w:rPr>
        <w:t>39</w:t>
      </w:r>
    </w:p>
    <w:p>
      <w:pPr>
        <w:sectPr>
          <w:type w:val="continuous"/>
          <w:pgSz w:w="9640" w:h="14173"/>
          <w:pgMar w:left="900" w:right="1238" w:header="0" w:top="1230" w:footer="0" w:bottom="396" w:gutter="0"/>
          <w:formProt w:val="false"/>
          <w:textDirection w:val="lrTb"/>
          <w:docGrid w:type="default" w:linePitch="240" w:charSpace="4294965247"/>
        </w:sectPr>
      </w:pPr>
    </w:p>
    <w:p>
      <w:pPr>
        <w:pStyle w:val="Normal"/>
        <w:ind w:left="960" w:hanging="0"/>
        <w:rPr>
          <w:sz w:val="20"/>
          <w:szCs w:val="20"/>
        </w:rPr>
      </w:pPr>
      <w:r>
        <w:rPr>
          <w:rFonts w:eastAsia="Times New Roman"/>
        </w:rPr>
        <w:t>3.1. Хранитель обязан:</w:t>
      </w:r>
    </w:p>
    <w:p>
      <w:pPr>
        <w:pStyle w:val="Normal"/>
        <w:spacing w:lineRule="exact" w:line="7"/>
        <w:rPr>
          <w:sz w:val="20"/>
          <w:szCs w:val="20"/>
        </w:rPr>
      </w:pPr>
      <w:r>
        <w:rPr>
          <w:sz w:val="20"/>
          <w:szCs w:val="20"/>
        </w:rPr>
      </w:r>
    </w:p>
    <w:p>
      <w:pPr>
        <w:pStyle w:val="Normal"/>
        <w:spacing w:lineRule="auto" w:line="244"/>
        <w:ind w:left="520" w:firstLine="454"/>
        <w:jc w:val="both"/>
        <w:rPr>
          <w:sz w:val="20"/>
          <w:szCs w:val="20"/>
        </w:rPr>
      </w:pPr>
      <w:r>
        <w:rPr>
          <w:rFonts w:eastAsia="Times New Roman"/>
        </w:rPr>
        <w:t>3.1.1. Принять на хранение передаваемый Поклажедателем подарок по акту приема-передачи подарка на хранение, составленному Хранителем, ко-торый подписывается Сторонами.</w:t>
      </w:r>
    </w:p>
    <w:p>
      <w:pPr>
        <w:pStyle w:val="Normal"/>
        <w:spacing w:lineRule="exact" w:line="2"/>
        <w:rPr>
          <w:sz w:val="20"/>
          <w:szCs w:val="20"/>
        </w:rPr>
      </w:pPr>
      <w:r>
        <w:rPr>
          <w:sz w:val="20"/>
          <w:szCs w:val="20"/>
        </w:rPr>
      </w:r>
    </w:p>
    <w:p>
      <w:pPr>
        <w:pStyle w:val="Normal"/>
        <w:spacing w:lineRule="auto" w:line="244"/>
        <w:ind w:left="520" w:firstLine="454"/>
        <w:jc w:val="both"/>
        <w:rPr>
          <w:sz w:val="20"/>
          <w:szCs w:val="20"/>
        </w:rPr>
      </w:pPr>
      <w:r>
        <w:rPr>
          <w:rFonts w:eastAsia="Times New Roman"/>
        </w:rPr>
        <w:t>3.1.2. Хранить подарок в течение обусловленного настоящим Догово-ром срока, принимая меры для обеспечения сохранности переданного на хранение подарка, обязательность которых предусмотрена законом и иными правовыми актами.</w:t>
      </w:r>
    </w:p>
    <w:p>
      <w:pPr>
        <w:pStyle w:val="Normal"/>
        <w:spacing w:lineRule="exact" w:line="3"/>
        <w:rPr>
          <w:sz w:val="20"/>
          <w:szCs w:val="20"/>
        </w:rPr>
      </w:pPr>
      <w:r>
        <w:rPr>
          <w:sz w:val="20"/>
          <w:szCs w:val="20"/>
        </w:rPr>
      </w:r>
    </w:p>
    <w:p>
      <w:pPr>
        <w:pStyle w:val="Normal"/>
        <w:spacing w:lineRule="auto" w:line="244"/>
        <w:ind w:left="520" w:firstLine="454"/>
        <w:jc w:val="both"/>
        <w:rPr>
          <w:sz w:val="20"/>
          <w:szCs w:val="20"/>
        </w:rPr>
      </w:pPr>
      <w:r>
        <w:rPr>
          <w:rFonts w:eastAsia="Times New Roman"/>
        </w:rPr>
        <w:t>3.1.3. По истечении срока хранения немедленно возвратить подарок По-клажедателю по акту приема-передачи подарка, составленному Хранителем, который подписывается Сторонами.</w:t>
      </w:r>
    </w:p>
    <w:p>
      <w:pPr>
        <w:pStyle w:val="Normal"/>
        <w:spacing w:lineRule="exact" w:line="2"/>
        <w:rPr>
          <w:sz w:val="20"/>
          <w:szCs w:val="20"/>
        </w:rPr>
      </w:pPr>
      <w:r>
        <w:rPr>
          <w:sz w:val="20"/>
          <w:szCs w:val="20"/>
        </w:rPr>
      </w:r>
    </w:p>
    <w:p>
      <w:pPr>
        <w:pStyle w:val="Normal"/>
        <w:spacing w:lineRule="auto" w:line="244"/>
        <w:ind w:left="520" w:firstLine="454"/>
        <w:jc w:val="both"/>
        <w:rPr>
          <w:sz w:val="20"/>
          <w:szCs w:val="20"/>
        </w:rPr>
      </w:pPr>
      <w:r>
        <w:rPr>
          <w:rFonts w:eastAsia="Times New Roman"/>
        </w:rPr>
        <w:t>3.2. Хранитель вправе самостоятельно определять способ, место и иные условия хранения, а также меры для обеспечения сохранности переданного на хранение подарка, за исключением мер, обязательность которых предус-мотрена законом и иными правовыми актами.</w:t>
      </w:r>
    </w:p>
    <w:p>
      <w:pPr>
        <w:pStyle w:val="Normal"/>
        <w:spacing w:lineRule="exact" w:line="3"/>
        <w:rPr>
          <w:sz w:val="20"/>
          <w:szCs w:val="20"/>
        </w:rPr>
      </w:pPr>
      <w:r>
        <w:rPr>
          <w:sz w:val="20"/>
          <w:szCs w:val="20"/>
        </w:rPr>
      </w:r>
    </w:p>
    <w:p>
      <w:pPr>
        <w:pStyle w:val="Normal"/>
        <w:spacing w:lineRule="auto" w:line="244"/>
        <w:ind w:left="520" w:firstLine="454"/>
        <w:jc w:val="both"/>
        <w:rPr>
          <w:sz w:val="20"/>
          <w:szCs w:val="20"/>
        </w:rPr>
      </w:pPr>
      <w:r>
        <w:rPr>
          <w:rFonts w:eastAsia="Times New Roman"/>
        </w:rPr>
        <w:t>3.3. Поклажедатель обязан по истечении обусловленного Договором срокахранения немедленно забрать переданный на хранение подарок.</w:t>
      </w:r>
    </w:p>
    <w:p>
      <w:pPr>
        <w:pStyle w:val="Normal"/>
        <w:spacing w:lineRule="exact" w:line="1"/>
        <w:rPr>
          <w:sz w:val="20"/>
          <w:szCs w:val="20"/>
        </w:rPr>
      </w:pPr>
      <w:r>
        <w:rPr>
          <w:sz w:val="20"/>
          <w:szCs w:val="20"/>
        </w:rPr>
      </w:r>
    </w:p>
    <w:p>
      <w:pPr>
        <w:pStyle w:val="Normal"/>
        <w:ind w:left="960" w:hanging="0"/>
        <w:rPr>
          <w:sz w:val="20"/>
          <w:szCs w:val="20"/>
        </w:rPr>
      </w:pPr>
      <w:r>
        <w:rPr>
          <w:rFonts w:eastAsia="Times New Roman"/>
        </w:rPr>
        <w:t>4. Ответственность Сторон</w:t>
      </w:r>
    </w:p>
    <w:p>
      <w:pPr>
        <w:pStyle w:val="Normal"/>
        <w:spacing w:lineRule="exact" w:line="7"/>
        <w:rPr>
          <w:sz w:val="20"/>
          <w:szCs w:val="20"/>
        </w:rPr>
      </w:pPr>
      <w:r>
        <w:rPr>
          <w:sz w:val="20"/>
          <w:szCs w:val="20"/>
        </w:rPr>
      </w:r>
    </w:p>
    <w:p>
      <w:pPr>
        <w:pStyle w:val="Normal"/>
        <w:spacing w:lineRule="auto" w:line="244"/>
        <w:ind w:left="520" w:firstLine="454"/>
        <w:jc w:val="both"/>
        <w:rPr>
          <w:sz w:val="20"/>
          <w:szCs w:val="20"/>
        </w:rPr>
      </w:pPr>
      <w:r>
        <w:rPr>
          <w:rFonts w:eastAsia="Times New Roman"/>
        </w:rPr>
        <w:t>Стороны несут ответственность по Договору в соответствии с действу-ющим законодательством Российской Федерации.</w:t>
      </w:r>
    </w:p>
    <w:p>
      <w:pPr>
        <w:pStyle w:val="Normal"/>
        <w:spacing w:lineRule="exact" w:line="1"/>
        <w:rPr>
          <w:sz w:val="20"/>
          <w:szCs w:val="20"/>
        </w:rPr>
      </w:pPr>
      <w:r>
        <w:rPr>
          <w:sz w:val="20"/>
          <w:szCs w:val="20"/>
        </w:rPr>
      </w:r>
    </w:p>
    <w:p>
      <w:pPr>
        <w:pStyle w:val="Normal"/>
        <w:ind w:left="960" w:hanging="0"/>
        <w:rPr>
          <w:sz w:val="20"/>
          <w:szCs w:val="20"/>
        </w:rPr>
      </w:pPr>
      <w:r>
        <w:rPr>
          <w:rFonts w:eastAsia="Times New Roman"/>
        </w:rPr>
        <w:t>5. Обстоятельства непреодолимой силы</w:t>
      </w:r>
    </w:p>
    <w:p>
      <w:pPr>
        <w:pStyle w:val="Normal"/>
        <w:spacing w:lineRule="exact" w:line="7"/>
        <w:rPr>
          <w:sz w:val="20"/>
          <w:szCs w:val="20"/>
        </w:rPr>
      </w:pPr>
      <w:r>
        <w:rPr>
          <w:sz w:val="20"/>
          <w:szCs w:val="20"/>
        </w:rPr>
      </w:r>
    </w:p>
    <w:p>
      <w:pPr>
        <w:pStyle w:val="Normal"/>
        <w:spacing w:lineRule="auto" w:line="244"/>
        <w:ind w:left="520" w:firstLine="454"/>
        <w:jc w:val="both"/>
        <w:rPr>
          <w:sz w:val="20"/>
          <w:szCs w:val="20"/>
        </w:rPr>
      </w:pPr>
      <w:r>
        <w:rPr>
          <w:rFonts w:eastAsia="Times New Roman"/>
        </w:rPr>
        <w:t>Стороны освобождаются от ответственности за неисполнение или не надлежащее исполнение своих обязательств по Договору, если оно явилось следствием возникновения обстоятельств непреодолимой силы.</w:t>
      </w:r>
    </w:p>
    <w:p>
      <w:pPr>
        <w:pStyle w:val="Normal"/>
        <w:spacing w:lineRule="exact" w:line="2"/>
        <w:rPr>
          <w:sz w:val="20"/>
          <w:szCs w:val="20"/>
        </w:rPr>
      </w:pPr>
      <w:r>
        <w:rPr>
          <w:sz w:val="20"/>
          <w:szCs w:val="20"/>
        </w:rPr>
      </w:r>
    </w:p>
    <w:p>
      <w:pPr>
        <w:pStyle w:val="Normal"/>
        <w:ind w:left="960" w:hanging="0"/>
        <w:rPr>
          <w:sz w:val="20"/>
          <w:szCs w:val="20"/>
        </w:rPr>
      </w:pPr>
      <w:r>
        <w:rPr>
          <w:rFonts w:eastAsia="Times New Roman"/>
        </w:rPr>
        <w:t>6. Срок действия настоящего Договора</w:t>
      </w:r>
    </w:p>
    <w:p>
      <w:pPr>
        <w:pStyle w:val="Normal"/>
        <w:spacing w:lineRule="exact" w:line="7"/>
        <w:rPr>
          <w:sz w:val="20"/>
          <w:szCs w:val="20"/>
        </w:rPr>
      </w:pPr>
      <w:r>
        <w:rPr>
          <w:sz w:val="20"/>
          <w:szCs w:val="20"/>
        </w:rPr>
      </w:r>
    </w:p>
    <w:p>
      <w:pPr>
        <w:pStyle w:val="Normal"/>
        <w:spacing w:lineRule="auto" w:line="244"/>
        <w:ind w:left="520" w:firstLine="454"/>
        <w:jc w:val="both"/>
        <w:rPr>
          <w:sz w:val="20"/>
          <w:szCs w:val="20"/>
        </w:rPr>
      </w:pPr>
      <w:r>
        <w:rPr>
          <w:rFonts w:eastAsia="Times New Roman"/>
        </w:rPr>
        <w:t>Настоящий Договор вступает в силу со дня его подписания Сторонами и действует до полного исполнения Сторонами своих обязательств.</w:t>
      </w:r>
    </w:p>
    <w:p>
      <w:pPr>
        <w:pStyle w:val="Normal"/>
        <w:spacing w:lineRule="exact" w:line="1"/>
        <w:rPr>
          <w:sz w:val="20"/>
          <w:szCs w:val="20"/>
        </w:rPr>
      </w:pPr>
      <w:r>
        <w:rPr>
          <w:sz w:val="20"/>
          <w:szCs w:val="20"/>
        </w:rPr>
      </w:r>
    </w:p>
    <w:p>
      <w:pPr>
        <w:pStyle w:val="Normal"/>
        <w:ind w:left="960" w:hanging="0"/>
        <w:rPr>
          <w:sz w:val="20"/>
          <w:szCs w:val="20"/>
        </w:rPr>
      </w:pPr>
      <w:r>
        <w:rPr>
          <w:rFonts w:eastAsia="Times New Roman"/>
        </w:rPr>
        <w:t>7. Прочие условия</w:t>
      </w:r>
    </w:p>
    <w:p>
      <w:pPr>
        <w:pStyle w:val="Normal"/>
        <w:spacing w:lineRule="exact" w:line="7"/>
        <w:rPr>
          <w:sz w:val="20"/>
          <w:szCs w:val="20"/>
        </w:rPr>
      </w:pPr>
      <w:r>
        <w:rPr>
          <w:sz w:val="20"/>
          <w:szCs w:val="20"/>
        </w:rPr>
      </w:r>
    </w:p>
    <w:p>
      <w:pPr>
        <w:pStyle w:val="Normal"/>
        <w:spacing w:lineRule="auto" w:line="244"/>
        <w:ind w:left="520" w:firstLine="454"/>
        <w:jc w:val="both"/>
        <w:rPr>
          <w:sz w:val="20"/>
          <w:szCs w:val="20"/>
        </w:rPr>
      </w:pPr>
      <w:r>
        <w:rPr>
          <w:rFonts w:eastAsia="Times New Roman"/>
        </w:rPr>
        <w:t>7.1. Отношения Сторон, не урегулированные настоящим Договором, регулируются действующим законодательством Российской Федерации.</w:t>
      </w:r>
    </w:p>
    <w:p>
      <w:pPr>
        <w:pStyle w:val="Normal"/>
        <w:spacing w:lineRule="exact" w:line="1"/>
        <w:rPr>
          <w:sz w:val="20"/>
          <w:szCs w:val="20"/>
        </w:rPr>
      </w:pPr>
      <w:r>
        <w:rPr>
          <w:sz w:val="20"/>
          <w:szCs w:val="20"/>
        </w:rPr>
      </w:r>
    </w:p>
    <w:p>
      <w:pPr>
        <w:pStyle w:val="Normal"/>
        <w:spacing w:lineRule="auto" w:line="244"/>
        <w:ind w:left="520" w:firstLine="454"/>
        <w:jc w:val="both"/>
        <w:rPr>
          <w:sz w:val="20"/>
          <w:szCs w:val="20"/>
        </w:rPr>
      </w:pPr>
      <w:r>
        <w:rPr>
          <w:rFonts w:eastAsia="Times New Roman"/>
        </w:rPr>
        <w:t>7.2. Споры, возникающие между Сторонами и связанные с исполнени-ем Договора, подлежат урегулированию Сторонами путем переговоров, а в случае невозможности их урегулирования путем переговоров могут быть переданы на рассмотрение суда в соответствии с правилами подсудности, установленными действующим законодательством Российской Федерации.</w:t>
      </w:r>
    </w:p>
    <w:p>
      <w:pPr>
        <w:pStyle w:val="Normal"/>
        <w:spacing w:lineRule="exact" w:line="4"/>
        <w:rPr>
          <w:sz w:val="20"/>
          <w:szCs w:val="20"/>
        </w:rPr>
      </w:pPr>
      <w:r>
        <w:rPr>
          <w:sz w:val="20"/>
          <w:szCs w:val="20"/>
        </w:rPr>
      </w:r>
    </w:p>
    <w:p>
      <w:pPr>
        <w:pStyle w:val="Normal"/>
        <w:spacing w:lineRule="auto" w:line="244"/>
        <w:ind w:left="520" w:firstLine="454"/>
        <w:jc w:val="both"/>
        <w:rPr>
          <w:sz w:val="20"/>
          <w:szCs w:val="20"/>
        </w:rPr>
      </w:pPr>
      <w:r>
        <w:rPr>
          <w:rFonts w:eastAsia="Times New Roman"/>
        </w:rPr>
        <w:t>7.3. Настоящий Договор составлен в двух экземплярах, имеющих рав-ную юридическую силу, по одному экземпляру для каждой Стороны.</w:t>
      </w:r>
    </w:p>
    <w:p>
      <w:pPr>
        <w:pStyle w:val="Normal"/>
        <w:spacing w:lineRule="exact" w:line="1"/>
        <w:rPr>
          <w:sz w:val="20"/>
          <w:szCs w:val="20"/>
        </w:rPr>
      </w:pPr>
      <w:r>
        <w:rPr>
          <w:sz w:val="20"/>
          <w:szCs w:val="20"/>
        </w:rPr>
      </w:r>
    </w:p>
    <w:p>
      <w:pPr>
        <w:pStyle w:val="Normal"/>
        <w:spacing w:lineRule="auto" w:line="244"/>
        <w:ind w:left="520" w:firstLine="454"/>
        <w:jc w:val="both"/>
        <w:rPr>
          <w:sz w:val="20"/>
          <w:szCs w:val="20"/>
        </w:rPr>
      </w:pPr>
      <w:r>
        <w:rPr>
          <w:rFonts w:eastAsia="Times New Roman"/>
        </w:rPr>
        <w:t>7.4. Все приложения к настоящему Договору являются его неотъемле-мой частью.</w:t>
      </w:r>
    </w:p>
    <w:p>
      <w:pPr>
        <w:pStyle w:val="Normal"/>
        <w:spacing w:lineRule="exact" w:line="1"/>
        <w:rPr>
          <w:sz w:val="20"/>
          <w:szCs w:val="20"/>
        </w:rPr>
      </w:pPr>
      <w:r>
        <w:rPr>
          <w:sz w:val="20"/>
          <w:szCs w:val="20"/>
        </w:rPr>
      </w:r>
    </w:p>
    <w:p>
      <w:pPr>
        <w:pStyle w:val="Normal"/>
        <w:ind w:left="960" w:hanging="0"/>
        <w:rPr>
          <w:sz w:val="20"/>
          <w:szCs w:val="20"/>
        </w:rPr>
      </w:pPr>
      <w:r>
        <w:rPr>
          <w:rFonts w:eastAsia="Times New Roman"/>
        </w:rPr>
        <w:t>8. Реквизиты и подписи Сторон</w:t>
      </w:r>
    </w:p>
    <w:p>
      <w:pPr>
        <w:pStyle w:val="Normal"/>
        <w:spacing w:lineRule="exact" w:line="7"/>
        <w:rPr>
          <w:sz w:val="20"/>
          <w:szCs w:val="20"/>
        </w:rPr>
      </w:pPr>
      <w:r>
        <w:rPr>
          <w:sz w:val="20"/>
          <w:szCs w:val="20"/>
        </w:rPr>
      </w:r>
    </w:p>
    <w:p>
      <w:pPr>
        <w:pStyle w:val="Normal"/>
        <w:tabs>
          <w:tab w:val="left" w:pos="4820" w:leader="none"/>
        </w:tabs>
        <w:ind w:left="520" w:hanging="0"/>
        <w:rPr>
          <w:sz w:val="20"/>
          <w:szCs w:val="20"/>
        </w:rPr>
      </w:pPr>
      <w:r>
        <w:rPr>
          <w:rFonts w:eastAsia="Times New Roman"/>
        </w:rPr>
        <w:t>Хранитель</w:t>
      </w:r>
      <w:r>
        <w:rPr>
          <w:sz w:val="20"/>
          <w:szCs w:val="20"/>
        </w:rPr>
        <w:tab/>
      </w:r>
      <w:r>
        <w:rPr>
          <w:rFonts w:eastAsia="Times New Roman"/>
        </w:rPr>
        <w:t>Поклажедатель</w:t>
      </w:r>
    </w:p>
    <w:p>
      <w:pPr>
        <w:pStyle w:val="Normal"/>
        <w:spacing w:lineRule="exact" w:line="285"/>
        <w:rPr>
          <w:sz w:val="20"/>
          <w:szCs w:val="20"/>
        </w:rPr>
      </w:pPr>
      <w:r>
        <w:rPr>
          <w:sz w:val="20"/>
          <w:szCs w:val="20"/>
        </w:rPr>
      </w:r>
    </w:p>
    <w:p>
      <w:pPr>
        <w:sectPr>
          <w:headerReference w:type="default" r:id="rId64"/>
          <w:footerReference w:type="default" r:id="rId65"/>
          <w:type w:val="nextPage"/>
          <w:pgSz w:w="9640" w:h="14173"/>
          <w:pgMar w:left="1020" w:right="898" w:header="0" w:top="1246" w:footer="0" w:bottom="408" w:gutter="0"/>
          <w:pgNumType w:fmt="decimal"/>
          <w:formProt w:val="false"/>
          <w:textDirection w:val="lrTb"/>
          <w:docGrid w:type="default" w:linePitch="240" w:charSpace="4294965247"/>
        </w:sectPr>
        <w:pStyle w:val="Normal"/>
        <w:tabs>
          <w:tab w:val="left" w:pos="4820" w:leader="none"/>
        </w:tabs>
        <w:ind w:left="520" w:hanging="0"/>
        <w:rPr>
          <w:sz w:val="20"/>
          <w:szCs w:val="20"/>
        </w:rPr>
      </w:pPr>
      <w:r>
        <w:rPr>
          <w:rFonts w:eastAsia="Times New Roman"/>
          <w:sz w:val="20"/>
          <w:szCs w:val="20"/>
        </w:rPr>
        <w:t>(подпись) (расшифровка подписи)</w:t>
      </w:r>
      <w:r>
        <w:rPr>
          <w:sz w:val="20"/>
          <w:szCs w:val="20"/>
        </w:rPr>
        <w:tab/>
      </w:r>
      <w:r>
        <w:rPr>
          <w:rFonts w:eastAsia="Times New Roman"/>
          <w:sz w:val="19"/>
          <w:szCs w:val="19"/>
        </w:rPr>
        <w:t>(подпись) (расшифровка подписи)</w:t>
      </w:r>
    </w:p>
    <w:p>
      <w:pPr>
        <w:pStyle w:val="Normal"/>
        <w:spacing w:lineRule="exact" w:line="200"/>
        <w:rPr>
          <w:sz w:val="20"/>
          <w:szCs w:val="20"/>
        </w:rPr>
      </w:pPr>
      <w:r>
        <w:rPr>
          <w:sz w:val="20"/>
          <w:szCs w:val="20"/>
        </w:rPr>
      </w:r>
    </w:p>
    <w:p>
      <w:pPr>
        <w:pStyle w:val="Normal"/>
        <w:spacing w:lineRule="exact" w:line="322"/>
        <w:ind w:left="5740" w:hanging="0"/>
        <w:rPr>
          <w:sz w:val="20"/>
          <w:szCs w:val="20"/>
        </w:rPr>
      </w:pPr>
      <w:r>
        <w:rPr>
          <w:rFonts w:eastAsia="Arial Unicode MS" w:cs="Arial Unicode MS" w:ascii="Calibri" w:hAnsi="Calibri" w:asciiTheme="minorHAnsi" w:hAnsiTheme="minorHAnsi"/>
          <w:b/>
          <w:bCs/>
          <w:i/>
          <w:iCs/>
          <w:sz w:val="24"/>
          <w:szCs w:val="24"/>
        </w:rPr>
        <w:t>Приложение 2</w:t>
      </w:r>
    </w:p>
    <w:p>
      <w:pPr>
        <w:pStyle w:val="Normal"/>
        <w:spacing w:lineRule="exact" w:line="248"/>
        <w:rPr>
          <w:sz w:val="20"/>
          <w:szCs w:val="20"/>
        </w:rPr>
      </w:pPr>
      <w:r>
        <w:rPr>
          <w:sz w:val="20"/>
          <w:szCs w:val="20"/>
        </w:rPr>
      </w:r>
    </w:p>
    <w:p>
      <w:pPr>
        <w:pStyle w:val="Normal"/>
        <w:ind w:left="3060" w:hanging="0"/>
        <w:rPr>
          <w:sz w:val="20"/>
          <w:szCs w:val="20"/>
        </w:rPr>
      </w:pPr>
      <w:r>
        <w:rPr>
          <w:rFonts w:eastAsia="Times New Roman"/>
          <w:sz w:val="20"/>
          <w:szCs w:val="20"/>
        </w:rPr>
        <w:t>_________________________________________</w:t>
      </w:r>
    </w:p>
    <w:p>
      <w:pPr>
        <w:pStyle w:val="Normal"/>
        <w:spacing w:lineRule="exact" w:line="30"/>
        <w:rPr>
          <w:sz w:val="20"/>
          <w:szCs w:val="20"/>
        </w:rPr>
      </w:pPr>
      <w:r>
        <w:rPr>
          <w:sz w:val="20"/>
          <w:szCs w:val="20"/>
        </w:rPr>
      </w:r>
    </w:p>
    <w:p>
      <w:pPr>
        <w:pStyle w:val="Normal"/>
        <w:ind w:left="3100" w:hanging="0"/>
        <w:rPr>
          <w:sz w:val="20"/>
          <w:szCs w:val="20"/>
        </w:rPr>
      </w:pPr>
      <w:r>
        <w:rPr>
          <w:rFonts w:eastAsia="Times New Roman"/>
          <w:sz w:val="20"/>
          <w:szCs w:val="20"/>
        </w:rPr>
        <w:t>(должность представителя нанимателя, Ф.И.О.)</w:t>
      </w:r>
    </w:p>
    <w:p>
      <w:pPr>
        <w:pStyle w:val="Normal"/>
        <w:spacing w:lineRule="exact" w:line="290"/>
        <w:rPr>
          <w:sz w:val="20"/>
          <w:szCs w:val="20"/>
        </w:rPr>
      </w:pPr>
      <w:r>
        <w:rPr>
          <w:sz w:val="20"/>
          <w:szCs w:val="20"/>
        </w:rPr>
      </w:r>
    </w:p>
    <w:p>
      <w:pPr>
        <w:pStyle w:val="Normal"/>
        <w:ind w:left="2400" w:hanging="0"/>
        <w:jc w:val="center"/>
        <w:rPr>
          <w:sz w:val="20"/>
          <w:szCs w:val="20"/>
        </w:rPr>
      </w:pPr>
      <w:r>
        <w:rPr>
          <w:rFonts w:eastAsia="Times New Roman"/>
          <w:sz w:val="20"/>
          <w:szCs w:val="20"/>
        </w:rPr>
        <w:t>_________________________________________</w:t>
      </w:r>
    </w:p>
    <w:p>
      <w:pPr>
        <w:pStyle w:val="Normal"/>
        <w:spacing w:lineRule="exact" w:line="30"/>
        <w:rPr>
          <w:sz w:val="20"/>
          <w:szCs w:val="20"/>
        </w:rPr>
      </w:pPr>
      <w:r>
        <w:rPr>
          <w:sz w:val="20"/>
          <w:szCs w:val="20"/>
        </w:rPr>
      </w:r>
    </w:p>
    <w:p>
      <w:pPr>
        <w:pStyle w:val="Normal"/>
        <w:ind w:left="2440" w:hanging="0"/>
        <w:jc w:val="center"/>
        <w:rPr>
          <w:sz w:val="20"/>
          <w:szCs w:val="20"/>
        </w:rPr>
      </w:pPr>
      <w:r>
        <w:rPr>
          <w:rFonts w:eastAsia="Times New Roman"/>
          <w:sz w:val="20"/>
          <w:szCs w:val="20"/>
        </w:rPr>
        <w:t>(должность)</w:t>
      </w:r>
    </w:p>
    <w:p>
      <w:pPr>
        <w:pStyle w:val="Normal"/>
        <w:spacing w:lineRule="exact" w:line="30"/>
        <w:rPr>
          <w:sz w:val="20"/>
          <w:szCs w:val="20"/>
        </w:rPr>
      </w:pPr>
      <w:r>
        <w:rPr>
          <w:sz w:val="20"/>
          <w:szCs w:val="20"/>
        </w:rPr>
      </w:r>
    </w:p>
    <w:p>
      <w:pPr>
        <w:pStyle w:val="Normal"/>
        <w:ind w:left="2400" w:hanging="0"/>
        <w:jc w:val="center"/>
        <w:rPr>
          <w:sz w:val="20"/>
          <w:szCs w:val="20"/>
        </w:rPr>
      </w:pPr>
      <w:r>
        <w:rPr>
          <w:rFonts w:eastAsia="Times New Roman"/>
          <w:sz w:val="20"/>
          <w:szCs w:val="20"/>
        </w:rPr>
        <w:t>_________________________________________</w:t>
      </w:r>
    </w:p>
    <w:p>
      <w:pPr>
        <w:pStyle w:val="Normal"/>
        <w:spacing w:lineRule="exact" w:line="30"/>
        <w:rPr>
          <w:sz w:val="20"/>
          <w:szCs w:val="20"/>
        </w:rPr>
      </w:pPr>
      <w:r>
        <w:rPr>
          <w:sz w:val="20"/>
          <w:szCs w:val="20"/>
        </w:rPr>
      </w:r>
    </w:p>
    <w:p>
      <w:pPr>
        <w:pStyle w:val="Normal"/>
        <w:ind w:left="2400" w:hanging="0"/>
        <w:jc w:val="center"/>
        <w:rPr>
          <w:sz w:val="20"/>
          <w:szCs w:val="20"/>
        </w:rPr>
      </w:pPr>
      <w:r>
        <w:rPr>
          <w:rFonts w:eastAsia="Times New Roman"/>
          <w:sz w:val="20"/>
          <w:szCs w:val="20"/>
        </w:rPr>
        <w:t>_________________________________________</w:t>
      </w:r>
    </w:p>
    <w:p>
      <w:pPr>
        <w:pStyle w:val="Normal"/>
        <w:spacing w:lineRule="exact" w:line="30"/>
        <w:rPr>
          <w:sz w:val="20"/>
          <w:szCs w:val="20"/>
        </w:rPr>
      </w:pPr>
      <w:r>
        <w:rPr>
          <w:sz w:val="20"/>
          <w:szCs w:val="20"/>
        </w:rPr>
      </w:r>
    </w:p>
    <w:p>
      <w:pPr>
        <w:pStyle w:val="Normal"/>
        <w:ind w:left="2440" w:hanging="0"/>
        <w:jc w:val="center"/>
        <w:rPr>
          <w:sz w:val="20"/>
          <w:szCs w:val="20"/>
        </w:rPr>
      </w:pPr>
      <w:r>
        <w:rPr>
          <w:rFonts w:eastAsia="Times New Roman"/>
          <w:sz w:val="20"/>
          <w:szCs w:val="20"/>
        </w:rPr>
        <w:t>(структурное подразделение)</w:t>
      </w:r>
    </w:p>
    <w:p>
      <w:pPr>
        <w:pStyle w:val="Normal"/>
        <w:spacing w:lineRule="exact" w:line="30"/>
        <w:rPr>
          <w:sz w:val="20"/>
          <w:szCs w:val="20"/>
        </w:rPr>
      </w:pPr>
      <w:r>
        <w:rPr>
          <w:sz w:val="20"/>
          <w:szCs w:val="20"/>
        </w:rPr>
      </w:r>
    </w:p>
    <w:p>
      <w:pPr>
        <w:pStyle w:val="Normal"/>
        <w:ind w:left="2400" w:hanging="0"/>
        <w:jc w:val="center"/>
        <w:rPr>
          <w:sz w:val="20"/>
          <w:szCs w:val="20"/>
        </w:rPr>
      </w:pPr>
      <w:r>
        <w:rPr>
          <w:rFonts w:eastAsia="Times New Roman"/>
          <w:sz w:val="20"/>
          <w:szCs w:val="20"/>
        </w:rPr>
        <w:t>_________________________________________</w:t>
      </w:r>
    </w:p>
    <w:p>
      <w:pPr>
        <w:pStyle w:val="Normal"/>
        <w:spacing w:lineRule="exact" w:line="30"/>
        <w:rPr>
          <w:sz w:val="20"/>
          <w:szCs w:val="20"/>
        </w:rPr>
      </w:pPr>
      <w:r>
        <w:rPr>
          <w:sz w:val="20"/>
          <w:szCs w:val="20"/>
        </w:rPr>
      </w:r>
    </w:p>
    <w:p>
      <w:pPr>
        <w:pStyle w:val="Normal"/>
        <w:ind w:left="2440" w:hanging="0"/>
        <w:jc w:val="center"/>
        <w:rPr>
          <w:sz w:val="20"/>
          <w:szCs w:val="20"/>
        </w:rPr>
      </w:pPr>
      <w:r>
        <w:rPr>
          <w:rFonts w:eastAsia="Times New Roman"/>
          <w:sz w:val="20"/>
          <w:szCs w:val="20"/>
        </w:rPr>
        <w:t>(Ф.И.О.)</w:t>
      </w:r>
    </w:p>
    <w:p>
      <w:pPr>
        <w:pStyle w:val="Normal"/>
        <w:spacing w:lineRule="exact" w:line="200"/>
        <w:rPr>
          <w:sz w:val="20"/>
          <w:szCs w:val="20"/>
        </w:rPr>
      </w:pPr>
      <w:r>
        <w:rPr>
          <w:sz w:val="20"/>
          <w:szCs w:val="20"/>
        </w:rPr>
      </w:r>
    </w:p>
    <w:p>
      <w:pPr>
        <w:pStyle w:val="Normal"/>
        <w:spacing w:lineRule="exact" w:line="330"/>
        <w:rPr>
          <w:sz w:val="20"/>
          <w:szCs w:val="20"/>
        </w:rPr>
      </w:pPr>
      <w:r>
        <w:rPr>
          <w:sz w:val="20"/>
          <w:szCs w:val="20"/>
        </w:rPr>
      </w:r>
    </w:p>
    <w:p>
      <w:pPr>
        <w:pStyle w:val="Normal"/>
        <w:ind w:right="300" w:hanging="0"/>
        <w:jc w:val="center"/>
        <w:rPr>
          <w:sz w:val="20"/>
          <w:szCs w:val="20"/>
        </w:rPr>
      </w:pPr>
      <w:r>
        <w:rPr>
          <w:rFonts w:eastAsia="Times New Roman"/>
        </w:rPr>
        <w:t>УВЕДОМЛЕНИЕ</w:t>
      </w:r>
    </w:p>
    <w:p>
      <w:pPr>
        <w:pStyle w:val="Normal"/>
        <w:spacing w:lineRule="exact" w:line="7"/>
        <w:rPr>
          <w:sz w:val="20"/>
          <w:szCs w:val="20"/>
        </w:rPr>
      </w:pPr>
      <w:r>
        <w:rPr>
          <w:sz w:val="20"/>
          <w:szCs w:val="20"/>
        </w:rPr>
      </w:r>
    </w:p>
    <w:p>
      <w:pPr>
        <w:pStyle w:val="Normal"/>
        <w:ind w:right="300" w:hanging="0"/>
        <w:jc w:val="center"/>
        <w:rPr>
          <w:sz w:val="20"/>
          <w:szCs w:val="20"/>
        </w:rPr>
      </w:pPr>
      <w:r>
        <w:rPr>
          <w:rFonts w:eastAsia="Times New Roman"/>
        </w:rPr>
        <w:t>о намерении выполнять иную оплачиваемую работу</w:t>
      </w:r>
    </w:p>
    <w:p>
      <w:pPr>
        <w:pStyle w:val="Normal"/>
        <w:spacing w:lineRule="exact" w:line="267"/>
        <w:rPr>
          <w:sz w:val="20"/>
          <w:szCs w:val="20"/>
        </w:rPr>
      </w:pPr>
      <w:r>
        <w:rPr>
          <w:sz w:val="20"/>
          <w:szCs w:val="20"/>
        </w:rPr>
      </w:r>
    </w:p>
    <w:p>
      <w:pPr>
        <w:pStyle w:val="Normal"/>
        <w:spacing w:lineRule="auto" w:line="256"/>
        <w:ind w:right="300" w:firstLine="454"/>
        <w:jc w:val="both"/>
        <w:rPr>
          <w:sz w:val="20"/>
          <w:szCs w:val="20"/>
        </w:rPr>
      </w:pPr>
      <w:r>
        <w:rPr>
          <w:rFonts w:eastAsia="Times New Roman"/>
          <w:sz w:val="21"/>
          <w:szCs w:val="21"/>
        </w:rPr>
        <w:t>Довожу до Вашего сведения, что в соответствии с частью 2 статьи 14 Фе-дерального закона от 27.07.2004 № 79-ФЗ «О государственной гражданской службе Российской Федерации» я намерен(а) с «__» _____ 20__ года присту-пить к выполнению иной оплачиваемой работы в качестве _______________ _________________________________________________________________</w:t>
      </w:r>
    </w:p>
    <w:p>
      <w:pPr>
        <w:pStyle w:val="Normal"/>
        <w:spacing w:lineRule="exact" w:line="2"/>
        <w:rPr>
          <w:sz w:val="20"/>
          <w:szCs w:val="20"/>
        </w:rPr>
      </w:pPr>
      <w:r>
        <w:rPr>
          <w:sz w:val="20"/>
          <w:szCs w:val="20"/>
        </w:rPr>
      </w:r>
    </w:p>
    <w:p>
      <w:pPr>
        <w:pStyle w:val="Normal"/>
        <w:ind w:left="320" w:hanging="0"/>
        <w:rPr>
          <w:sz w:val="20"/>
          <w:szCs w:val="20"/>
        </w:rPr>
      </w:pPr>
      <w:r>
        <w:rPr>
          <w:rFonts w:eastAsia="Times New Roman"/>
        </w:rPr>
        <w:t>(указывается вид, предмет иной оплачиваемой работы, наименование</w:t>
      </w:r>
    </w:p>
    <w:p>
      <w:pPr>
        <w:pStyle w:val="Normal"/>
        <w:spacing w:lineRule="exact" w:line="7"/>
        <w:rPr>
          <w:sz w:val="20"/>
          <w:szCs w:val="20"/>
        </w:rPr>
      </w:pPr>
      <w:r>
        <w:rPr>
          <w:sz w:val="20"/>
          <w:szCs w:val="20"/>
        </w:rPr>
      </w:r>
    </w:p>
    <w:p>
      <w:pPr>
        <w:pStyle w:val="Normal"/>
        <w:numPr>
          <w:ilvl w:val="0"/>
          <w:numId w:val="12"/>
        </w:numPr>
        <w:tabs>
          <w:tab w:val="left" w:pos="2120" w:leader="none"/>
        </w:tabs>
        <w:ind w:left="2120" w:hanging="176"/>
        <w:rPr>
          <w:rFonts w:eastAsia="Times New Roman"/>
        </w:rPr>
      </w:pPr>
      <w:r>
        <w:rPr>
          <w:rFonts w:eastAsia="Times New Roman"/>
        </w:rPr>
        <w:t>юридический адрес организации,</w:t>
      </w:r>
    </w:p>
    <w:p>
      <w:pPr>
        <w:pStyle w:val="Normal"/>
        <w:spacing w:lineRule="exact" w:line="7"/>
        <w:rPr>
          <w:rFonts w:eastAsia="Times New Roman"/>
        </w:rPr>
      </w:pPr>
      <w:r>
        <w:rPr>
          <w:rFonts w:eastAsia="Times New Roman"/>
        </w:rPr>
      </w:r>
    </w:p>
    <w:p>
      <w:pPr>
        <w:pStyle w:val="Normal"/>
        <w:rPr>
          <w:rFonts w:eastAsia="Times New Roman"/>
        </w:rPr>
      </w:pPr>
      <w:r>
        <w:rPr>
          <w:rFonts w:eastAsia="Times New Roman"/>
        </w:rPr>
        <w:t>_________________________________________________________________</w:t>
      </w:r>
    </w:p>
    <w:p>
      <w:pPr>
        <w:pStyle w:val="Normal"/>
        <w:spacing w:lineRule="exact" w:line="7"/>
        <w:rPr>
          <w:rFonts w:eastAsia="Times New Roman"/>
        </w:rPr>
      </w:pPr>
      <w:r>
        <w:rPr>
          <w:rFonts w:eastAsia="Times New Roman"/>
        </w:rPr>
      </w:r>
    </w:p>
    <w:p>
      <w:pPr>
        <w:pStyle w:val="Normal"/>
        <w:ind w:left="480" w:hanging="0"/>
        <w:rPr>
          <w:rFonts w:eastAsia="Times New Roman"/>
        </w:rPr>
      </w:pPr>
      <w:r>
        <w:rPr>
          <w:rFonts w:eastAsia="Times New Roman"/>
        </w:rPr>
        <w:t>Ф.И.О. руководителя организации, предполагаемое время и сроки</w:t>
      </w:r>
    </w:p>
    <w:p>
      <w:pPr>
        <w:pStyle w:val="Normal"/>
        <w:spacing w:lineRule="exact" w:line="7"/>
        <w:rPr>
          <w:rFonts w:eastAsia="Times New Roman"/>
        </w:rPr>
      </w:pPr>
      <w:r>
        <w:rPr>
          <w:rFonts w:eastAsia="Times New Roman"/>
        </w:rPr>
      </w:r>
    </w:p>
    <w:p>
      <w:pPr>
        <w:pStyle w:val="Normal"/>
        <w:ind w:left="2040" w:hanging="0"/>
        <w:rPr>
          <w:rFonts w:eastAsia="Times New Roman"/>
        </w:rPr>
      </w:pPr>
      <w:r>
        <w:rPr>
          <w:rFonts w:eastAsia="Times New Roman"/>
        </w:rPr>
        <w:t>для осуществления работы и др.)</w:t>
      </w:r>
    </w:p>
    <w:p>
      <w:pPr>
        <w:pStyle w:val="Normal"/>
        <w:spacing w:lineRule="exact" w:line="7"/>
        <w:rPr>
          <w:rFonts w:eastAsia="Times New Roman"/>
        </w:rPr>
      </w:pPr>
      <w:r>
        <w:rPr>
          <w:rFonts w:eastAsia="Times New Roman"/>
        </w:rPr>
      </w:r>
    </w:p>
    <w:p>
      <w:pPr>
        <w:pStyle w:val="Normal"/>
        <w:rPr>
          <w:rFonts w:eastAsia="Times New Roman"/>
        </w:rPr>
      </w:pPr>
      <w:r>
        <w:rPr>
          <w:rFonts w:eastAsia="Times New Roman"/>
        </w:rPr>
        <w:t>_________________________________________________________________</w:t>
      </w:r>
    </w:p>
    <w:p>
      <w:pPr>
        <w:pStyle w:val="Normal"/>
        <w:spacing w:lineRule="exact" w:line="7"/>
        <w:rPr>
          <w:rFonts w:eastAsia="Times New Roman"/>
        </w:rPr>
      </w:pPr>
      <w:r>
        <w:rPr>
          <w:rFonts w:eastAsia="Times New Roman"/>
        </w:rPr>
      </w:r>
    </w:p>
    <w:p>
      <w:pPr>
        <w:pStyle w:val="Normal"/>
        <w:rPr>
          <w:rFonts w:eastAsia="Times New Roman"/>
        </w:rPr>
      </w:pPr>
      <w:r>
        <w:rPr>
          <w:rFonts w:eastAsia="Times New Roman"/>
        </w:rPr>
        <w:t>_________________________________________________________________</w:t>
      </w:r>
    </w:p>
    <w:p>
      <w:pPr>
        <w:pStyle w:val="Normal"/>
        <w:spacing w:lineRule="exact" w:line="7"/>
        <w:rPr>
          <w:rFonts w:eastAsia="Times New Roman"/>
        </w:rPr>
      </w:pPr>
      <w:r>
        <w:rPr>
          <w:rFonts w:eastAsia="Times New Roman"/>
        </w:rPr>
      </w:r>
    </w:p>
    <w:p>
      <w:pPr>
        <w:pStyle w:val="Normal"/>
        <w:rPr>
          <w:rFonts w:eastAsia="Times New Roman"/>
        </w:rPr>
      </w:pPr>
      <w:r>
        <w:rPr>
          <w:rFonts w:eastAsia="Times New Roman"/>
        </w:rPr>
        <w:t>_________________________________________________________________</w:t>
      </w:r>
    </w:p>
    <w:p>
      <w:pPr>
        <w:pStyle w:val="Normal"/>
        <w:spacing w:lineRule="exact" w:line="267"/>
        <w:rPr>
          <w:sz w:val="20"/>
          <w:szCs w:val="20"/>
        </w:rPr>
      </w:pPr>
      <w:r>
        <w:rPr>
          <w:sz w:val="20"/>
          <w:szCs w:val="20"/>
        </w:rPr>
      </w:r>
    </w:p>
    <w:p>
      <w:pPr>
        <w:pStyle w:val="Normal"/>
        <w:spacing w:lineRule="auto" w:line="244"/>
        <w:ind w:right="300" w:firstLine="454"/>
        <w:jc w:val="both"/>
        <w:rPr>
          <w:sz w:val="20"/>
          <w:szCs w:val="20"/>
        </w:rPr>
      </w:pPr>
      <w:r>
        <w:rPr>
          <w:rFonts w:eastAsia="Times New Roman"/>
        </w:rPr>
        <w:t>Выполнение указанной работы не повлечет за собой конфликта инте-ресов.</w:t>
      </w:r>
    </w:p>
    <w:p>
      <w:pPr>
        <w:pStyle w:val="Normal"/>
        <w:spacing w:lineRule="exact" w:line="1"/>
        <w:rPr>
          <w:sz w:val="20"/>
          <w:szCs w:val="20"/>
        </w:rPr>
      </w:pPr>
      <w:r>
        <w:rPr>
          <w:sz w:val="20"/>
          <w:szCs w:val="20"/>
        </w:rPr>
      </w:r>
    </w:p>
    <w:p>
      <w:pPr>
        <w:pStyle w:val="Normal"/>
        <w:spacing w:lineRule="auto" w:line="244"/>
        <w:ind w:right="300" w:firstLine="454"/>
        <w:jc w:val="both"/>
        <w:rPr>
          <w:sz w:val="20"/>
          <w:szCs w:val="20"/>
        </w:rPr>
      </w:pPr>
      <w:r>
        <w:rPr>
          <w:rFonts w:eastAsia="Times New Roman"/>
        </w:rPr>
        <w:t>При выполнении указанной работы обязуюсь соблюдать требования, предусмотренные статьями 16, 17, 18 Федерального закона от 27.07.2004 № 79-ФЗ «О государственной гражданской службе Российской Федерации», а также служебный распорядок, утвержденный в ________________________</w:t>
      </w:r>
    </w:p>
    <w:p>
      <w:pPr>
        <w:pStyle w:val="Normal"/>
        <w:spacing w:lineRule="exact" w:line="3"/>
        <w:rPr>
          <w:sz w:val="20"/>
          <w:szCs w:val="20"/>
        </w:rPr>
      </w:pPr>
      <w:r>
        <w:rPr>
          <w:sz w:val="20"/>
          <w:szCs w:val="20"/>
        </w:rPr>
      </w:r>
    </w:p>
    <w:p>
      <w:pPr>
        <w:pStyle w:val="Normal"/>
        <w:spacing w:lineRule="auto" w:line="312"/>
        <w:ind w:right="300" w:hanging="0"/>
        <w:jc w:val="center"/>
        <w:rPr>
          <w:sz w:val="20"/>
          <w:szCs w:val="20"/>
        </w:rPr>
      </w:pPr>
      <w:r>
        <w:rPr>
          <w:rFonts w:eastAsia="Times New Roman"/>
          <w:sz w:val="21"/>
          <w:szCs w:val="21"/>
        </w:rPr>
        <w:t>_________________________________________________________________. (наименование исполнительного органа власти)</w:t>
      </w:r>
    </w:p>
    <w:p>
      <w:pPr>
        <w:pStyle w:val="Normal"/>
        <w:spacing w:lineRule="exact" w:line="132"/>
        <w:rPr>
          <w:sz w:val="20"/>
          <w:szCs w:val="20"/>
        </w:rPr>
      </w:pPr>
      <w:r>
        <w:rPr>
          <w:sz w:val="20"/>
          <w:szCs w:val="20"/>
        </w:rPr>
      </w:r>
    </w:p>
    <w:p>
      <w:pPr>
        <w:pStyle w:val="Normal"/>
        <w:ind w:left="3860" w:hanging="0"/>
        <w:rPr>
          <w:sz w:val="20"/>
          <w:szCs w:val="20"/>
        </w:rPr>
      </w:pPr>
      <w:r>
        <w:rPr>
          <w:rFonts w:eastAsia="Times New Roman"/>
        </w:rPr>
        <w:t>«__» ___________ 20__ г.</w:t>
      </w:r>
    </w:p>
    <w:p>
      <w:pPr>
        <w:pStyle w:val="Normal"/>
        <w:spacing w:lineRule="exact" w:line="7"/>
        <w:rPr>
          <w:sz w:val="20"/>
          <w:szCs w:val="20"/>
        </w:rPr>
      </w:pPr>
      <w:r>
        <w:rPr>
          <w:sz w:val="20"/>
          <w:szCs w:val="20"/>
        </w:rPr>
      </w:r>
    </w:p>
    <w:p>
      <w:pPr>
        <w:pStyle w:val="Normal"/>
        <w:tabs>
          <w:tab w:val="left" w:pos="5460" w:leader="none"/>
        </w:tabs>
        <w:ind w:left="3860" w:hanging="0"/>
        <w:rPr>
          <w:sz w:val="20"/>
          <w:szCs w:val="20"/>
        </w:rPr>
      </w:pPr>
      <w:r>
        <w:rPr>
          <w:rFonts w:eastAsia="Times New Roman"/>
        </w:rPr>
        <w:t>___________</w:t>
      </w:r>
      <w:r>
        <w:rPr>
          <w:sz w:val="20"/>
          <w:szCs w:val="20"/>
        </w:rPr>
        <w:tab/>
      </w:r>
      <w:r>
        <w:rPr>
          <w:rFonts w:eastAsia="Times New Roman"/>
        </w:rPr>
        <w:t>_______________</w:t>
      </w:r>
    </w:p>
    <w:p>
      <w:pPr>
        <w:pStyle w:val="Normal"/>
        <w:spacing w:lineRule="exact" w:line="11"/>
        <w:rPr>
          <w:sz w:val="20"/>
          <w:szCs w:val="20"/>
        </w:rPr>
      </w:pPr>
      <w:r>
        <w:rPr>
          <w:sz w:val="20"/>
          <w:szCs w:val="20"/>
        </w:rPr>
      </w:r>
    </w:p>
    <w:p>
      <w:pPr>
        <w:pStyle w:val="Normal"/>
        <w:tabs>
          <w:tab w:val="left" w:pos="5900" w:leader="none"/>
        </w:tabs>
        <w:ind w:left="3940" w:hanging="0"/>
        <w:rPr>
          <w:sz w:val="20"/>
          <w:szCs w:val="20"/>
        </w:rPr>
      </w:pPr>
      <w:r>
        <w:rPr>
          <w:rFonts w:eastAsia="Times New Roman"/>
        </w:rPr>
        <w:t>(подпись)</w:t>
      </w:r>
      <w:r>
        <w:rPr>
          <w:sz w:val="20"/>
          <w:szCs w:val="20"/>
        </w:rPr>
        <w:tab/>
      </w:r>
      <w:r>
        <w:rPr>
          <w:rFonts w:eastAsia="Times New Roman"/>
        </w:rPr>
        <w:t>(Ф.И.О.)</w:t>
      </w:r>
    </w:p>
    <w:p>
      <w:pPr>
        <w:sectPr>
          <w:headerReference w:type="default" r:id="rId66"/>
          <w:footerReference w:type="default" r:id="rId67"/>
          <w:type w:val="nextPage"/>
          <w:pgSz w:w="9640" w:h="14173"/>
          <w:pgMar w:left="900" w:right="1238" w:header="0" w:top="1230" w:footer="0" w:bottom="396" w:gutter="0"/>
          <w:pgNumType w:fmt="decimal"/>
          <w:formProt w:val="false"/>
          <w:textDirection w:val="lrTb"/>
          <w:docGrid w:type="default" w:linePitch="240" w:charSpace="4294965247"/>
        </w:sectPr>
      </w:pPr>
    </w:p>
    <w:p>
      <w:pPr>
        <w:pStyle w:val="Normal"/>
        <w:spacing w:lineRule="exact" w:line="200"/>
        <w:rPr>
          <w:sz w:val="20"/>
          <w:szCs w:val="20"/>
        </w:rPr>
      </w:pPr>
      <w:r>
        <w:rPr>
          <w:sz w:val="20"/>
          <w:szCs w:val="20"/>
        </w:rPr>
      </w:r>
    </w:p>
    <w:p>
      <w:pPr>
        <w:pStyle w:val="Normal"/>
        <w:spacing w:lineRule="exact" w:line="295"/>
        <w:rPr>
          <w:sz w:val="20"/>
          <w:szCs w:val="20"/>
        </w:rPr>
      </w:pPr>
      <w:r>
        <w:rPr>
          <w:sz w:val="20"/>
          <w:szCs w:val="20"/>
        </w:rPr>
      </w:r>
    </w:p>
    <w:p>
      <w:pPr>
        <w:pStyle w:val="Normal"/>
        <w:ind w:left="7200" w:hanging="0"/>
        <w:rPr>
          <w:sz w:val="20"/>
          <w:szCs w:val="20"/>
        </w:rPr>
      </w:pPr>
      <w:r>
        <w:rPr>
          <w:rFonts w:eastAsia="Arial" w:cs="Arial" w:ascii="Arial" w:hAnsi="Arial"/>
          <w:b/>
          <w:bCs/>
          <w:color w:val="FFFFFF"/>
          <w:sz w:val="26"/>
          <w:szCs w:val="26"/>
        </w:rPr>
        <w:t>41</w:t>
      </w:r>
    </w:p>
    <w:p>
      <w:pPr>
        <w:sectPr>
          <w:type w:val="continuous"/>
          <w:pgSz w:w="9640" w:h="14173"/>
          <w:pgMar w:left="900" w:right="1238" w:header="0" w:top="1230" w:footer="0" w:bottom="396" w:gutter="0"/>
          <w:formProt w:val="false"/>
          <w:textDirection w:val="lrTb"/>
          <w:docGrid w:type="default" w:linePitch="240" w:charSpace="4294965247"/>
        </w:sectPr>
      </w:pPr>
    </w:p>
    <w:tbl>
      <w:tblPr>
        <w:tblW w:w="299" w:type="dxa"/>
        <w:jc w:val="left"/>
        <w:tblInd w:w="0" w:type="dxa"/>
        <w:tblBorders/>
        <w:tblCellMar>
          <w:top w:w="0" w:type="dxa"/>
          <w:left w:w="0" w:type="dxa"/>
          <w:bottom w:w="0" w:type="dxa"/>
          <w:right w:w="0" w:type="dxa"/>
        </w:tblCellMar>
        <w:tblLook w:firstRow="1" w:noVBand="1" w:lastRow="0" w:firstColumn="1" w:lastColumn="0" w:noHBand="0" w:val="04a0"/>
      </w:tblPr>
      <w:tblGrid>
        <w:gridCol w:w="299"/>
      </w:tblGrid>
      <w:tr>
        <w:trPr>
          <w:trHeight w:val="300" w:hRule="atLeast"/>
        </w:trPr>
        <w:tc>
          <w:tcPr>
            <w:tcW w:w="299" w:type="dxa"/>
            <w:tcBorders/>
            <w:shd w:fill="auto" w:val="clear"/>
            <w:textDirection w:val="tbRl"/>
            <w:vAlign w:val="bottom"/>
          </w:tcPr>
          <w:p>
            <w:pPr>
              <w:pStyle w:val="Normal"/>
              <w:rPr>
                <w:sz w:val="20"/>
                <w:szCs w:val="20"/>
              </w:rPr>
            </w:pPr>
            <w:r>
              <w:rPr>
                <w:rFonts w:eastAsia="Arial" w:cs="Arial" w:ascii="Arial" w:hAnsi="Arial"/>
                <w:b/>
                <w:bCs/>
                <w:color w:val="FFFFFF"/>
                <w:sz w:val="26"/>
                <w:szCs w:val="26"/>
              </w:rPr>
              <w:t>42</w:t>
            </w:r>
          </w:p>
        </w:tc>
      </w:tr>
    </w:tbl>
    <w:p>
      <w:pPr>
        <w:pStyle w:val="Normal"/>
        <w:spacing w:lineRule="exact" w:line="54"/>
        <w:rPr>
          <w:sz w:val="20"/>
          <w:szCs w:val="20"/>
        </w:rPr>
      </w:pPr>
      <w:r>
        <w:rPr>
          <w:sz w:val="20"/>
          <w:szCs w:val="20"/>
        </w:rPr>
      </w:r>
    </w:p>
    <w:p>
      <w:pPr>
        <w:pStyle w:val="Normal"/>
        <w:spacing w:lineRule="exact" w:line="322"/>
        <w:rPr>
          <w:rFonts w:ascii="Calibri" w:hAnsi="Calibri" w:eastAsia="Arial Unicode MS" w:cs="Arial Unicode MS" w:asciiTheme="minorHAnsi" w:hAnsiTheme="minorHAnsi"/>
          <w:b/>
          <w:b/>
          <w:bCs/>
          <w:i/>
          <w:i/>
          <w:iCs/>
          <w:sz w:val="24"/>
          <w:szCs w:val="24"/>
        </w:rPr>
      </w:pPr>
      <w:r>
        <w:rPr>
          <w:rFonts w:eastAsia="Arial Unicode MS" w:cs="Arial Unicode MS" w:ascii="Calibri" w:hAnsi="Calibri" w:asciiTheme="minorHAnsi" w:hAnsiTheme="minorHAnsi"/>
          <w:b/>
          <w:bCs/>
          <w:i/>
          <w:iCs/>
          <w:sz w:val="24"/>
          <w:szCs w:val="24"/>
        </w:rPr>
        <w:t xml:space="preserve">                                                                                                                                                                                           </w:t>
      </w:r>
      <w:r>
        <w:rPr>
          <w:rFonts w:eastAsia="Arial Unicode MS" w:cs="Arial Unicode MS" w:ascii="Calibri" w:hAnsi="Calibri" w:asciiTheme="minorHAnsi" w:hAnsiTheme="minorHAnsi"/>
          <w:b/>
          <w:bCs/>
          <w:i/>
          <w:iCs/>
          <w:sz w:val="24"/>
          <w:szCs w:val="24"/>
        </w:rPr>
        <w:t>Приложение 2</w:t>
      </w:r>
      <w:r>
        <w:rPr>
          <w:rFonts w:eastAsia="Arial Unicode MS" w:cs="Arial Unicode MS" w:ascii="Arial Unicode MS" w:hAnsi="Arial Unicode MS"/>
          <w:b/>
          <w:bCs/>
          <w:i/>
          <w:iCs/>
          <w:sz w:val="24"/>
          <w:szCs w:val="24"/>
        </w:rPr>
        <w:t>.</w:t>
      </w:r>
      <w:r>
        <w:rPr>
          <w:rFonts w:eastAsia="Arial Unicode MS" w:cs="Arial Unicode MS" w:ascii="Calibri" w:hAnsi="Calibri" w:asciiTheme="minorHAnsi" w:hAnsiTheme="minorHAnsi"/>
          <w:b/>
          <w:bCs/>
          <w:i/>
          <w:iCs/>
          <w:sz w:val="24"/>
          <w:szCs w:val="24"/>
        </w:rPr>
        <w:t>1</w:t>
      </w:r>
    </w:p>
    <w:p>
      <w:pPr>
        <w:pStyle w:val="Normal"/>
        <w:spacing w:lineRule="exact" w:line="237"/>
        <w:rPr>
          <w:sz w:val="20"/>
          <w:szCs w:val="20"/>
        </w:rPr>
      </w:pPr>
      <w:r>
        <w:rPr>
          <w:sz w:val="20"/>
          <w:szCs w:val="20"/>
        </w:rPr>
      </w:r>
    </w:p>
    <w:p>
      <w:pPr>
        <w:pStyle w:val="Normal"/>
        <w:ind w:left="5879" w:hanging="0"/>
        <w:rPr>
          <w:sz w:val="20"/>
          <w:szCs w:val="20"/>
        </w:rPr>
      </w:pPr>
      <w:r>
        <w:rPr>
          <w:rFonts w:eastAsia="Times New Roman"/>
        </w:rPr>
        <w:t>ЖУРНАЛ</w:t>
      </w:r>
    </w:p>
    <w:p>
      <w:pPr>
        <w:pStyle w:val="Normal"/>
        <w:spacing w:lineRule="exact" w:line="43"/>
        <w:rPr>
          <w:sz w:val="20"/>
          <w:szCs w:val="20"/>
        </w:rPr>
      </w:pPr>
      <w:r>
        <w:rPr>
          <w:sz w:val="20"/>
          <w:szCs w:val="20"/>
        </w:rPr>
      </w:r>
    </w:p>
    <w:p>
      <w:pPr>
        <w:pStyle w:val="Normal"/>
        <w:ind w:left="2419" w:hanging="0"/>
        <w:rPr>
          <w:sz w:val="20"/>
          <w:szCs w:val="20"/>
        </w:rPr>
      </w:pPr>
      <w:r>
        <w:rPr>
          <w:rFonts w:eastAsia="Times New Roman"/>
        </w:rPr>
        <w:t>учета уведомлений представителя нанимателя об иной оплачиваемой деятельности</w:t>
      </w:r>
    </w:p>
    <w:p>
      <w:pPr>
        <w:pStyle w:val="Normal"/>
        <w:spacing w:lineRule="exact" w:line="7"/>
        <w:rPr>
          <w:sz w:val="20"/>
          <w:szCs w:val="20"/>
        </w:rPr>
      </w:pPr>
      <w:r>
        <w:rPr>
          <w:sz w:val="20"/>
          <w:szCs w:val="20"/>
        </w:rPr>
      </w:r>
    </w:p>
    <w:p>
      <w:pPr>
        <w:pStyle w:val="Normal"/>
        <w:ind w:left="2779" w:hanging="0"/>
        <w:rPr>
          <w:sz w:val="20"/>
          <w:szCs w:val="20"/>
        </w:rPr>
      </w:pPr>
      <w:r>
        <w:rPr>
          <w:rFonts w:eastAsia="Times New Roman"/>
        </w:rPr>
        <w:t>__________________________________________________________________</w:t>
      </w:r>
    </w:p>
    <w:p>
      <w:pPr>
        <w:pStyle w:val="Normal"/>
        <w:spacing w:lineRule="exact" w:line="7"/>
        <w:rPr>
          <w:sz w:val="20"/>
          <w:szCs w:val="20"/>
        </w:rPr>
      </w:pPr>
      <w:r>
        <w:rPr>
          <w:sz w:val="20"/>
          <w:szCs w:val="20"/>
        </w:rPr>
      </w:r>
    </w:p>
    <w:p>
      <w:pPr>
        <w:pStyle w:val="Normal"/>
        <w:ind w:left="4419" w:hanging="0"/>
        <w:rPr>
          <w:sz w:val="20"/>
          <w:szCs w:val="20"/>
        </w:rPr>
      </w:pPr>
      <w:r>
        <w:rPr>
          <w:rFonts w:eastAsia="Times New Roman"/>
        </w:rPr>
        <w:t>(наименование исполнительного органа)</w:t>
      </w:r>
    </w:p>
    <w:p>
      <w:pPr>
        <w:pStyle w:val="Normal"/>
        <w:spacing w:lineRule="exact" w:line="327"/>
        <w:rPr>
          <w:sz w:val="20"/>
          <w:szCs w:val="20"/>
        </w:rPr>
      </w:pPr>
      <w:r>
        <w:rPr>
          <w:sz w:val="20"/>
          <w:szCs w:val="20"/>
        </w:rPr>
      </w:r>
    </w:p>
    <w:tbl>
      <w:tblPr>
        <w:tblW w:w="11150" w:type="dxa"/>
        <w:jc w:val="left"/>
        <w:tblInd w:w="809" w:type="dxa"/>
        <w:tblBorders>
          <w:top w:val="single" w:sz="8" w:space="0" w:color="00000A"/>
          <w:left w:val="single" w:sz="8" w:space="0" w:color="00000A"/>
          <w:right w:val="single" w:sz="8" w:space="0" w:color="00000A"/>
          <w:insideV w:val="single" w:sz="8" w:space="0" w:color="00000A"/>
        </w:tblBorders>
        <w:tblCellMar>
          <w:top w:w="0" w:type="dxa"/>
          <w:left w:w="-10" w:type="dxa"/>
          <w:bottom w:w="0" w:type="dxa"/>
          <w:right w:w="0" w:type="dxa"/>
        </w:tblCellMar>
        <w:tblLook w:firstRow="1" w:noVBand="1" w:lastRow="0" w:firstColumn="1" w:lastColumn="0" w:noHBand="0" w:val="04a0"/>
      </w:tblPr>
      <w:tblGrid>
        <w:gridCol w:w="480"/>
        <w:gridCol w:w="1580"/>
        <w:gridCol w:w="1820"/>
        <w:gridCol w:w="2139"/>
        <w:gridCol w:w="1600"/>
        <w:gridCol w:w="1301"/>
        <w:gridCol w:w="2199"/>
        <w:gridCol w:w="29"/>
      </w:tblGrid>
      <w:tr>
        <w:trPr>
          <w:trHeight w:val="224" w:hRule="atLeast"/>
        </w:trPr>
        <w:tc>
          <w:tcPr>
            <w:tcW w:w="480" w:type="dxa"/>
            <w:tcBorders>
              <w:top w:val="single" w:sz="8" w:space="0" w:color="00000A"/>
              <w:left w:val="single" w:sz="8" w:space="0" w:color="00000A"/>
              <w:right w:val="single" w:sz="8" w:space="0" w:color="00000A"/>
              <w:insideV w:val="single" w:sz="8" w:space="0" w:color="00000A"/>
            </w:tcBorders>
            <w:shd w:fill="auto" w:val="clear"/>
            <w:tcMar>
              <w:left w:w="-10" w:type="dxa"/>
            </w:tcMar>
            <w:vAlign w:val="bottom"/>
          </w:tcPr>
          <w:p>
            <w:pPr>
              <w:pStyle w:val="Normal"/>
              <w:rPr>
                <w:sz w:val="19"/>
                <w:szCs w:val="19"/>
              </w:rPr>
            </w:pPr>
            <w:r>
              <w:rPr>
                <w:sz w:val="19"/>
                <w:szCs w:val="19"/>
              </w:rPr>
            </w:r>
          </w:p>
        </w:tc>
        <w:tc>
          <w:tcPr>
            <w:tcW w:w="3400" w:type="dxa"/>
            <w:gridSpan w:val="2"/>
            <w:tcBorders>
              <w:top w:val="single" w:sz="8" w:space="0" w:color="00000A"/>
              <w:right w:val="single" w:sz="8" w:space="0" w:color="00000A"/>
              <w:insideV w:val="single" w:sz="8" w:space="0" w:color="00000A"/>
            </w:tcBorders>
            <w:shd w:fill="auto" w:val="clear"/>
            <w:vAlign w:val="bottom"/>
          </w:tcPr>
          <w:p>
            <w:pPr>
              <w:pStyle w:val="Normal"/>
              <w:spacing w:lineRule="exact" w:line="224"/>
              <w:jc w:val="center"/>
              <w:rPr>
                <w:sz w:val="20"/>
                <w:szCs w:val="20"/>
              </w:rPr>
            </w:pPr>
            <w:r>
              <w:rPr>
                <w:rFonts w:eastAsia="Times New Roman"/>
                <w:w w:val="99"/>
                <w:sz w:val="20"/>
                <w:szCs w:val="20"/>
              </w:rPr>
              <w:t>Государственный гражданский служа-</w:t>
            </w:r>
          </w:p>
        </w:tc>
        <w:tc>
          <w:tcPr>
            <w:tcW w:w="2139" w:type="dxa"/>
            <w:tcBorders>
              <w:top w:val="single" w:sz="8" w:space="0" w:color="00000A"/>
              <w:right w:val="single" w:sz="8" w:space="0" w:color="00000A"/>
              <w:insideV w:val="single" w:sz="8" w:space="0" w:color="00000A"/>
            </w:tcBorders>
            <w:shd w:fill="auto" w:val="clear"/>
            <w:vAlign w:val="bottom"/>
          </w:tcPr>
          <w:p>
            <w:pPr>
              <w:pStyle w:val="Normal"/>
              <w:spacing w:lineRule="exact" w:line="224"/>
              <w:jc w:val="center"/>
              <w:rPr>
                <w:sz w:val="20"/>
                <w:szCs w:val="20"/>
              </w:rPr>
            </w:pPr>
            <w:r>
              <w:rPr>
                <w:rFonts w:eastAsia="Times New Roman"/>
                <w:sz w:val="20"/>
                <w:szCs w:val="20"/>
              </w:rPr>
              <w:t>Дата составления</w:t>
            </w:r>
          </w:p>
        </w:tc>
        <w:tc>
          <w:tcPr>
            <w:tcW w:w="2901" w:type="dxa"/>
            <w:gridSpan w:val="2"/>
            <w:vMerge w:val="restart"/>
            <w:tcBorders>
              <w:top w:val="single" w:sz="8" w:space="0" w:color="00000A"/>
              <w:right w:val="single" w:sz="8" w:space="0" w:color="00000A"/>
              <w:insideV w:val="single" w:sz="8" w:space="0" w:color="00000A"/>
            </w:tcBorders>
            <w:shd w:fill="auto" w:val="clear"/>
            <w:vAlign w:val="bottom"/>
          </w:tcPr>
          <w:p>
            <w:pPr>
              <w:pStyle w:val="Normal"/>
              <w:ind w:left="140" w:hanging="0"/>
              <w:rPr>
                <w:sz w:val="20"/>
                <w:szCs w:val="20"/>
              </w:rPr>
            </w:pPr>
            <w:r>
              <w:rPr>
                <w:rFonts w:eastAsia="Times New Roman"/>
                <w:sz w:val="20"/>
                <w:szCs w:val="20"/>
              </w:rPr>
              <w:t>Специалист кадровой службы</w:t>
            </w:r>
          </w:p>
        </w:tc>
        <w:tc>
          <w:tcPr>
            <w:tcW w:w="2199" w:type="dxa"/>
            <w:tcBorders>
              <w:top w:val="single" w:sz="8" w:space="0" w:color="00000A"/>
              <w:right w:val="single" w:sz="8" w:space="0" w:color="00000A"/>
              <w:insideV w:val="single" w:sz="8" w:space="0" w:color="00000A"/>
            </w:tcBorders>
            <w:shd w:fill="auto" w:val="clear"/>
            <w:vAlign w:val="bottom"/>
          </w:tcPr>
          <w:p>
            <w:pPr>
              <w:pStyle w:val="Normal"/>
              <w:spacing w:lineRule="exact" w:line="224"/>
              <w:jc w:val="center"/>
              <w:rPr>
                <w:sz w:val="20"/>
                <w:szCs w:val="20"/>
              </w:rPr>
            </w:pPr>
            <w:r>
              <w:rPr>
                <w:rFonts w:eastAsia="Times New Roman"/>
                <w:sz w:val="20"/>
                <w:szCs w:val="20"/>
              </w:rPr>
              <w:t>Примечание</w:t>
            </w:r>
          </w:p>
        </w:tc>
        <w:tc>
          <w:tcPr>
            <w:tcW w:w="29" w:type="dxa"/>
            <w:tcBorders/>
            <w:shd w:fill="auto" w:val="clear"/>
            <w:vAlign w:val="bottom"/>
          </w:tcPr>
          <w:p>
            <w:pPr>
              <w:pStyle w:val="Normal"/>
              <w:rPr>
                <w:sz w:val="1"/>
                <w:szCs w:val="1"/>
              </w:rPr>
            </w:pPr>
            <w:r>
              <w:rPr>
                <w:sz w:val="1"/>
                <w:szCs w:val="1"/>
              </w:rPr>
            </w:r>
          </w:p>
        </w:tc>
      </w:tr>
      <w:tr>
        <w:trPr>
          <w:trHeight w:val="120" w:hRule="atLeast"/>
        </w:trPr>
        <w:tc>
          <w:tcPr>
            <w:tcW w:w="480" w:type="dxa"/>
            <w:vMerge w:val="restart"/>
            <w:tcBorders>
              <w:left w:val="single" w:sz="8" w:space="0" w:color="00000A"/>
              <w:right w:val="single" w:sz="8" w:space="0" w:color="00000A"/>
              <w:insideV w:val="single" w:sz="8" w:space="0" w:color="00000A"/>
            </w:tcBorders>
            <w:shd w:fill="auto" w:val="clear"/>
            <w:tcMar>
              <w:left w:w="-10" w:type="dxa"/>
            </w:tcMar>
            <w:vAlign w:val="bottom"/>
          </w:tcPr>
          <w:p>
            <w:pPr>
              <w:pStyle w:val="Normal"/>
              <w:ind w:left="160" w:hanging="0"/>
              <w:rPr>
                <w:sz w:val="20"/>
                <w:szCs w:val="20"/>
              </w:rPr>
            </w:pPr>
            <w:r>
              <w:rPr>
                <w:rFonts w:eastAsia="Times New Roman"/>
                <w:sz w:val="20"/>
                <w:szCs w:val="20"/>
              </w:rPr>
              <w:t>N</w:t>
            </w:r>
          </w:p>
        </w:tc>
        <w:tc>
          <w:tcPr>
            <w:tcW w:w="3400" w:type="dxa"/>
            <w:gridSpan w:val="2"/>
            <w:vMerge w:val="restart"/>
            <w:tcBorders>
              <w:right w:val="single" w:sz="8" w:space="0" w:color="00000A"/>
              <w:insideV w:val="single" w:sz="8" w:space="0" w:color="00000A"/>
            </w:tcBorders>
            <w:shd w:fill="auto" w:val="clear"/>
            <w:vAlign w:val="bottom"/>
          </w:tcPr>
          <w:p>
            <w:pPr>
              <w:pStyle w:val="Normal"/>
              <w:jc w:val="center"/>
              <w:rPr>
                <w:sz w:val="20"/>
                <w:szCs w:val="20"/>
              </w:rPr>
            </w:pPr>
            <w:r>
              <w:rPr>
                <w:rFonts w:eastAsia="Times New Roman"/>
                <w:sz w:val="20"/>
                <w:szCs w:val="20"/>
              </w:rPr>
              <w:t>щий, представивший уведомление</w:t>
            </w:r>
          </w:p>
        </w:tc>
        <w:tc>
          <w:tcPr>
            <w:tcW w:w="2139" w:type="dxa"/>
            <w:vMerge w:val="restart"/>
            <w:tcBorders>
              <w:right w:val="single" w:sz="8" w:space="0" w:color="00000A"/>
              <w:insideV w:val="single" w:sz="8" w:space="0" w:color="00000A"/>
            </w:tcBorders>
            <w:shd w:fill="auto" w:val="clear"/>
            <w:vAlign w:val="bottom"/>
          </w:tcPr>
          <w:p>
            <w:pPr>
              <w:pStyle w:val="Normal"/>
              <w:jc w:val="center"/>
              <w:rPr>
                <w:sz w:val="20"/>
                <w:szCs w:val="20"/>
              </w:rPr>
            </w:pPr>
            <w:r>
              <w:rPr>
                <w:rFonts w:eastAsia="Times New Roman"/>
                <w:w w:val="99"/>
                <w:sz w:val="20"/>
                <w:szCs w:val="20"/>
              </w:rPr>
              <w:t>уведомления / согласо-</w:t>
            </w:r>
          </w:p>
        </w:tc>
        <w:tc>
          <w:tcPr>
            <w:tcW w:w="2901" w:type="dxa"/>
            <w:gridSpan w:val="2"/>
            <w:vMerge w:val="continue"/>
            <w:tcBorders>
              <w:right w:val="single" w:sz="8" w:space="0" w:color="00000A"/>
              <w:insideV w:val="single" w:sz="8" w:space="0" w:color="00000A"/>
            </w:tcBorders>
            <w:shd w:fill="auto" w:val="clear"/>
            <w:vAlign w:val="bottom"/>
          </w:tcPr>
          <w:p>
            <w:pPr>
              <w:pStyle w:val="Normal"/>
              <w:rPr>
                <w:sz w:val="10"/>
                <w:szCs w:val="10"/>
              </w:rPr>
            </w:pPr>
            <w:r>
              <w:rPr>
                <w:sz w:val="10"/>
                <w:szCs w:val="10"/>
              </w:rPr>
            </w:r>
          </w:p>
        </w:tc>
        <w:tc>
          <w:tcPr>
            <w:tcW w:w="2199" w:type="dxa"/>
            <w:vMerge w:val="restart"/>
            <w:tcBorders>
              <w:right w:val="single" w:sz="8" w:space="0" w:color="00000A"/>
              <w:insideV w:val="single" w:sz="8" w:space="0" w:color="00000A"/>
            </w:tcBorders>
            <w:shd w:fill="auto" w:val="clear"/>
            <w:vAlign w:val="bottom"/>
          </w:tcPr>
          <w:p>
            <w:pPr>
              <w:pStyle w:val="Normal"/>
              <w:jc w:val="center"/>
              <w:rPr>
                <w:sz w:val="20"/>
                <w:szCs w:val="20"/>
              </w:rPr>
            </w:pPr>
            <w:r>
              <w:rPr>
                <w:rFonts w:eastAsia="Times New Roman"/>
                <w:sz w:val="20"/>
                <w:szCs w:val="20"/>
              </w:rPr>
              <w:t>(без рассмотрения</w:t>
            </w:r>
          </w:p>
        </w:tc>
        <w:tc>
          <w:tcPr>
            <w:tcW w:w="29" w:type="dxa"/>
            <w:tcBorders/>
            <w:shd w:fill="auto" w:val="clear"/>
            <w:vAlign w:val="bottom"/>
          </w:tcPr>
          <w:p>
            <w:pPr>
              <w:pStyle w:val="Normal"/>
              <w:rPr>
                <w:sz w:val="1"/>
                <w:szCs w:val="1"/>
              </w:rPr>
            </w:pPr>
            <w:r>
              <w:rPr>
                <w:sz w:val="1"/>
                <w:szCs w:val="1"/>
              </w:rPr>
            </w:r>
          </w:p>
        </w:tc>
      </w:tr>
      <w:tr>
        <w:trPr>
          <w:trHeight w:val="120" w:hRule="atLeast"/>
        </w:trPr>
        <w:tc>
          <w:tcPr>
            <w:tcW w:w="480" w:type="dxa"/>
            <w:vMerge w:val="continue"/>
            <w:tcBorders>
              <w:left w:val="single" w:sz="8" w:space="0" w:color="00000A"/>
              <w:right w:val="single" w:sz="8" w:space="0" w:color="00000A"/>
              <w:insideV w:val="single" w:sz="8" w:space="0" w:color="00000A"/>
            </w:tcBorders>
            <w:shd w:fill="auto" w:val="clear"/>
            <w:tcMar>
              <w:left w:w="-10" w:type="dxa"/>
            </w:tcMar>
            <w:vAlign w:val="bottom"/>
          </w:tcPr>
          <w:p>
            <w:pPr>
              <w:pStyle w:val="Normal"/>
              <w:rPr>
                <w:sz w:val="10"/>
                <w:szCs w:val="10"/>
              </w:rPr>
            </w:pPr>
            <w:r>
              <w:rPr>
                <w:sz w:val="10"/>
                <w:szCs w:val="10"/>
              </w:rPr>
            </w:r>
          </w:p>
        </w:tc>
        <w:tc>
          <w:tcPr>
            <w:tcW w:w="3400" w:type="dxa"/>
            <w:gridSpan w:val="2"/>
            <w:vMerge w:val="continue"/>
            <w:tcBorders>
              <w:right w:val="single" w:sz="8" w:space="0" w:color="00000A"/>
              <w:insideV w:val="single" w:sz="8" w:space="0" w:color="00000A"/>
            </w:tcBorders>
            <w:shd w:fill="auto" w:val="clear"/>
            <w:vAlign w:val="bottom"/>
          </w:tcPr>
          <w:p>
            <w:pPr>
              <w:pStyle w:val="Normal"/>
              <w:rPr>
                <w:sz w:val="10"/>
                <w:szCs w:val="10"/>
              </w:rPr>
            </w:pPr>
            <w:r>
              <w:rPr>
                <w:sz w:val="10"/>
                <w:szCs w:val="10"/>
              </w:rPr>
            </w:r>
          </w:p>
        </w:tc>
        <w:tc>
          <w:tcPr>
            <w:tcW w:w="2139" w:type="dxa"/>
            <w:vMerge w:val="continue"/>
            <w:tcBorders>
              <w:right w:val="single" w:sz="8" w:space="0" w:color="00000A"/>
              <w:insideV w:val="single" w:sz="8" w:space="0" w:color="00000A"/>
            </w:tcBorders>
            <w:shd w:fill="auto" w:val="clear"/>
            <w:vAlign w:val="bottom"/>
          </w:tcPr>
          <w:p>
            <w:pPr>
              <w:pStyle w:val="Normal"/>
              <w:rPr>
                <w:sz w:val="10"/>
                <w:szCs w:val="10"/>
              </w:rPr>
            </w:pPr>
            <w:r>
              <w:rPr>
                <w:sz w:val="10"/>
                <w:szCs w:val="10"/>
              </w:rPr>
            </w:r>
          </w:p>
        </w:tc>
        <w:tc>
          <w:tcPr>
            <w:tcW w:w="1600" w:type="dxa"/>
            <w:tcBorders/>
            <w:shd w:fill="auto" w:val="clear"/>
            <w:vAlign w:val="bottom"/>
          </w:tcPr>
          <w:p>
            <w:pPr>
              <w:pStyle w:val="Normal"/>
              <w:rPr>
                <w:sz w:val="10"/>
                <w:szCs w:val="10"/>
              </w:rPr>
            </w:pPr>
            <w:r>
              <w:rPr>
                <w:sz w:val="10"/>
                <w:szCs w:val="10"/>
              </w:rPr>
            </w:r>
          </w:p>
        </w:tc>
        <w:tc>
          <w:tcPr>
            <w:tcW w:w="1301" w:type="dxa"/>
            <w:tcBorders>
              <w:right w:val="single" w:sz="8" w:space="0" w:color="00000A"/>
              <w:insideV w:val="single" w:sz="8" w:space="0" w:color="00000A"/>
            </w:tcBorders>
            <w:shd w:fill="auto" w:val="clear"/>
            <w:vAlign w:val="bottom"/>
          </w:tcPr>
          <w:p>
            <w:pPr>
              <w:pStyle w:val="Normal"/>
              <w:rPr>
                <w:sz w:val="10"/>
                <w:szCs w:val="10"/>
              </w:rPr>
            </w:pPr>
            <w:r>
              <w:rPr>
                <w:sz w:val="10"/>
                <w:szCs w:val="10"/>
              </w:rPr>
            </w:r>
          </w:p>
        </w:tc>
        <w:tc>
          <w:tcPr>
            <w:tcW w:w="2199" w:type="dxa"/>
            <w:vMerge w:val="continue"/>
            <w:tcBorders>
              <w:right w:val="single" w:sz="8" w:space="0" w:color="00000A"/>
              <w:insideV w:val="single" w:sz="8" w:space="0" w:color="00000A"/>
            </w:tcBorders>
            <w:shd w:fill="auto" w:val="clear"/>
            <w:vAlign w:val="bottom"/>
          </w:tcPr>
          <w:p>
            <w:pPr>
              <w:pStyle w:val="Normal"/>
              <w:rPr>
                <w:sz w:val="10"/>
                <w:szCs w:val="10"/>
              </w:rPr>
            </w:pPr>
            <w:r>
              <w:rPr>
                <w:sz w:val="10"/>
                <w:szCs w:val="10"/>
              </w:rPr>
            </w:r>
          </w:p>
        </w:tc>
        <w:tc>
          <w:tcPr>
            <w:tcW w:w="29" w:type="dxa"/>
            <w:tcBorders/>
            <w:shd w:fill="auto" w:val="clear"/>
            <w:vAlign w:val="bottom"/>
          </w:tcPr>
          <w:p>
            <w:pPr>
              <w:pStyle w:val="Normal"/>
              <w:rPr>
                <w:sz w:val="1"/>
                <w:szCs w:val="1"/>
              </w:rPr>
            </w:pPr>
            <w:r>
              <w:rPr>
                <w:sz w:val="1"/>
                <w:szCs w:val="1"/>
              </w:rPr>
            </w:r>
          </w:p>
        </w:tc>
      </w:tr>
      <w:tr>
        <w:trPr>
          <w:trHeight w:val="69" w:hRule="atLeast"/>
        </w:trPr>
        <w:tc>
          <w:tcPr>
            <w:tcW w:w="480" w:type="dxa"/>
            <w:vMerge w:val="restart"/>
            <w:tcBorders>
              <w:left w:val="single" w:sz="8" w:space="0" w:color="00000A"/>
              <w:right w:val="single" w:sz="8" w:space="0" w:color="00000A"/>
              <w:insideV w:val="single" w:sz="8" w:space="0" w:color="00000A"/>
            </w:tcBorders>
            <w:shd w:fill="auto" w:val="clear"/>
            <w:tcMar>
              <w:left w:w="-10" w:type="dxa"/>
            </w:tcMar>
            <w:vAlign w:val="bottom"/>
          </w:tcPr>
          <w:p>
            <w:pPr>
              <w:pStyle w:val="Normal"/>
              <w:jc w:val="center"/>
              <w:rPr>
                <w:sz w:val="20"/>
                <w:szCs w:val="20"/>
              </w:rPr>
            </w:pPr>
            <w:r>
              <w:rPr>
                <w:rFonts w:eastAsia="Times New Roman"/>
                <w:sz w:val="20"/>
                <w:szCs w:val="20"/>
              </w:rPr>
              <w:t>п/п</w:t>
            </w:r>
          </w:p>
        </w:tc>
        <w:tc>
          <w:tcPr>
            <w:tcW w:w="1580" w:type="dxa"/>
            <w:tcBorders>
              <w:bottom w:val="single" w:sz="8" w:space="0" w:color="00000A"/>
              <w:insideH w:val="single" w:sz="8" w:space="0" w:color="00000A"/>
            </w:tcBorders>
            <w:shd w:fill="auto" w:val="clear"/>
            <w:vAlign w:val="bottom"/>
          </w:tcPr>
          <w:p>
            <w:pPr>
              <w:pStyle w:val="Normal"/>
              <w:rPr>
                <w:sz w:val="5"/>
                <w:szCs w:val="5"/>
              </w:rPr>
            </w:pPr>
            <w:r>
              <w:rPr>
                <w:sz w:val="5"/>
                <w:szCs w:val="5"/>
              </w:rPr>
            </w:r>
          </w:p>
        </w:tc>
        <w:tc>
          <w:tcPr>
            <w:tcW w:w="182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5"/>
                <w:szCs w:val="5"/>
              </w:rPr>
            </w:pPr>
            <w:r>
              <w:rPr>
                <w:sz w:val="5"/>
                <w:szCs w:val="5"/>
              </w:rPr>
            </w:r>
          </w:p>
        </w:tc>
        <w:tc>
          <w:tcPr>
            <w:tcW w:w="2139" w:type="dxa"/>
            <w:vMerge w:val="restart"/>
            <w:tcBorders>
              <w:right w:val="single" w:sz="8" w:space="0" w:color="00000A"/>
              <w:insideV w:val="single" w:sz="8" w:space="0" w:color="00000A"/>
            </w:tcBorders>
            <w:shd w:fill="auto" w:val="clear"/>
            <w:vAlign w:val="bottom"/>
          </w:tcPr>
          <w:p>
            <w:pPr>
              <w:pStyle w:val="Normal"/>
              <w:jc w:val="center"/>
              <w:rPr>
                <w:sz w:val="20"/>
                <w:szCs w:val="20"/>
              </w:rPr>
            </w:pPr>
            <w:r>
              <w:rPr>
                <w:rFonts w:eastAsia="Times New Roman"/>
                <w:sz w:val="20"/>
                <w:szCs w:val="20"/>
              </w:rPr>
              <w:t>вания с представителем</w:t>
            </w:r>
          </w:p>
        </w:tc>
        <w:tc>
          <w:tcPr>
            <w:tcW w:w="1600" w:type="dxa"/>
            <w:tcBorders>
              <w:bottom w:val="single" w:sz="8" w:space="0" w:color="00000A"/>
              <w:insideH w:val="single" w:sz="8" w:space="0" w:color="00000A"/>
            </w:tcBorders>
            <w:shd w:fill="auto" w:val="clear"/>
            <w:vAlign w:val="bottom"/>
          </w:tcPr>
          <w:p>
            <w:pPr>
              <w:pStyle w:val="Normal"/>
              <w:rPr>
                <w:sz w:val="5"/>
                <w:szCs w:val="5"/>
              </w:rPr>
            </w:pPr>
            <w:r>
              <w:rPr>
                <w:sz w:val="5"/>
                <w:szCs w:val="5"/>
              </w:rPr>
            </w:r>
          </w:p>
        </w:tc>
        <w:tc>
          <w:tcPr>
            <w:tcW w:w="1301"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5"/>
                <w:szCs w:val="5"/>
              </w:rPr>
            </w:pPr>
            <w:r>
              <w:rPr>
                <w:sz w:val="5"/>
                <w:szCs w:val="5"/>
              </w:rPr>
            </w:r>
          </w:p>
        </w:tc>
        <w:tc>
          <w:tcPr>
            <w:tcW w:w="2199" w:type="dxa"/>
            <w:vMerge w:val="restart"/>
            <w:tcBorders>
              <w:right w:val="single" w:sz="8" w:space="0" w:color="00000A"/>
              <w:insideV w:val="single" w:sz="8" w:space="0" w:color="00000A"/>
            </w:tcBorders>
            <w:shd w:fill="auto" w:val="clear"/>
            <w:vAlign w:val="bottom"/>
          </w:tcPr>
          <w:p>
            <w:pPr>
              <w:pStyle w:val="Normal"/>
              <w:jc w:val="center"/>
              <w:rPr>
                <w:sz w:val="20"/>
                <w:szCs w:val="20"/>
              </w:rPr>
            </w:pPr>
            <w:r>
              <w:rPr>
                <w:rFonts w:eastAsia="Times New Roman"/>
                <w:w w:val="99"/>
                <w:sz w:val="20"/>
                <w:szCs w:val="20"/>
              </w:rPr>
              <w:t>комиссией /с учетом ре-</w:t>
            </w:r>
          </w:p>
        </w:tc>
        <w:tc>
          <w:tcPr>
            <w:tcW w:w="29" w:type="dxa"/>
            <w:tcBorders/>
            <w:shd w:fill="auto" w:val="clear"/>
            <w:vAlign w:val="bottom"/>
          </w:tcPr>
          <w:p>
            <w:pPr>
              <w:pStyle w:val="Normal"/>
              <w:rPr>
                <w:sz w:val="1"/>
                <w:szCs w:val="1"/>
              </w:rPr>
            </w:pPr>
            <w:r>
              <w:rPr>
                <w:sz w:val="1"/>
                <w:szCs w:val="1"/>
              </w:rPr>
            </w:r>
          </w:p>
        </w:tc>
      </w:tr>
      <w:tr>
        <w:trPr>
          <w:trHeight w:val="151" w:hRule="atLeast"/>
        </w:trPr>
        <w:tc>
          <w:tcPr>
            <w:tcW w:w="480" w:type="dxa"/>
            <w:vMerge w:val="continue"/>
            <w:tcBorders>
              <w:left w:val="single" w:sz="8" w:space="0" w:color="00000A"/>
              <w:right w:val="single" w:sz="8" w:space="0" w:color="00000A"/>
              <w:insideV w:val="single" w:sz="8" w:space="0" w:color="00000A"/>
            </w:tcBorders>
            <w:shd w:fill="auto" w:val="clear"/>
            <w:tcMar>
              <w:left w:w="-10" w:type="dxa"/>
            </w:tcMar>
            <w:vAlign w:val="bottom"/>
          </w:tcPr>
          <w:p>
            <w:pPr>
              <w:pStyle w:val="Normal"/>
              <w:rPr>
                <w:sz w:val="13"/>
                <w:szCs w:val="13"/>
              </w:rPr>
            </w:pPr>
            <w:r>
              <w:rPr>
                <w:sz w:val="13"/>
                <w:szCs w:val="13"/>
              </w:rPr>
            </w:r>
          </w:p>
        </w:tc>
        <w:tc>
          <w:tcPr>
            <w:tcW w:w="1580" w:type="dxa"/>
            <w:vMerge w:val="restart"/>
            <w:tcBorders>
              <w:right w:val="single" w:sz="8" w:space="0" w:color="00000A"/>
              <w:insideV w:val="single" w:sz="8" w:space="0" w:color="00000A"/>
            </w:tcBorders>
            <w:shd w:fill="auto" w:val="clear"/>
            <w:vAlign w:val="bottom"/>
          </w:tcPr>
          <w:p>
            <w:pPr>
              <w:pStyle w:val="Normal"/>
              <w:ind w:left="480" w:hanging="0"/>
              <w:rPr>
                <w:sz w:val="20"/>
                <w:szCs w:val="20"/>
              </w:rPr>
            </w:pPr>
            <w:r>
              <w:rPr>
                <w:rFonts w:eastAsia="Times New Roman"/>
                <w:sz w:val="20"/>
                <w:szCs w:val="20"/>
              </w:rPr>
              <w:t>Ф.И.О.</w:t>
            </w:r>
          </w:p>
        </w:tc>
        <w:tc>
          <w:tcPr>
            <w:tcW w:w="1820" w:type="dxa"/>
            <w:vMerge w:val="restart"/>
            <w:tcBorders>
              <w:right w:val="single" w:sz="8" w:space="0" w:color="00000A"/>
              <w:insideV w:val="single" w:sz="8" w:space="0" w:color="00000A"/>
            </w:tcBorders>
            <w:shd w:fill="auto" w:val="clear"/>
            <w:vAlign w:val="bottom"/>
          </w:tcPr>
          <w:p>
            <w:pPr>
              <w:pStyle w:val="Normal"/>
              <w:ind w:left="420" w:hanging="0"/>
              <w:rPr>
                <w:sz w:val="20"/>
                <w:szCs w:val="20"/>
              </w:rPr>
            </w:pPr>
            <w:r>
              <w:rPr>
                <w:rFonts w:eastAsia="Times New Roman"/>
                <w:sz w:val="20"/>
                <w:szCs w:val="20"/>
              </w:rPr>
              <w:t>Должность</w:t>
            </w:r>
          </w:p>
        </w:tc>
        <w:tc>
          <w:tcPr>
            <w:tcW w:w="2139" w:type="dxa"/>
            <w:vMerge w:val="continue"/>
            <w:tcBorders>
              <w:right w:val="single" w:sz="8" w:space="0" w:color="00000A"/>
              <w:insideV w:val="single" w:sz="8" w:space="0" w:color="00000A"/>
            </w:tcBorders>
            <w:shd w:fill="auto" w:val="clear"/>
            <w:vAlign w:val="bottom"/>
          </w:tcPr>
          <w:p>
            <w:pPr>
              <w:pStyle w:val="Normal"/>
              <w:rPr>
                <w:sz w:val="13"/>
                <w:szCs w:val="13"/>
              </w:rPr>
            </w:pPr>
            <w:r>
              <w:rPr>
                <w:sz w:val="13"/>
                <w:szCs w:val="13"/>
              </w:rPr>
            </w:r>
          </w:p>
        </w:tc>
        <w:tc>
          <w:tcPr>
            <w:tcW w:w="1600" w:type="dxa"/>
            <w:vMerge w:val="restart"/>
            <w:tcBorders>
              <w:right w:val="single" w:sz="8" w:space="0" w:color="00000A"/>
              <w:insideV w:val="single" w:sz="8" w:space="0" w:color="00000A"/>
            </w:tcBorders>
            <w:shd w:fill="auto" w:val="clear"/>
            <w:vAlign w:val="bottom"/>
          </w:tcPr>
          <w:p>
            <w:pPr>
              <w:pStyle w:val="Normal"/>
              <w:ind w:left="500" w:hanging="0"/>
              <w:rPr>
                <w:sz w:val="20"/>
                <w:szCs w:val="20"/>
              </w:rPr>
            </w:pPr>
            <w:r>
              <w:rPr>
                <w:rFonts w:eastAsia="Times New Roman"/>
                <w:sz w:val="20"/>
                <w:szCs w:val="20"/>
              </w:rPr>
              <w:t>Ф.И.О.</w:t>
            </w:r>
          </w:p>
        </w:tc>
        <w:tc>
          <w:tcPr>
            <w:tcW w:w="1301" w:type="dxa"/>
            <w:vMerge w:val="restart"/>
            <w:tcBorders>
              <w:right w:val="single" w:sz="8" w:space="0" w:color="00000A"/>
              <w:insideV w:val="single" w:sz="8" w:space="0" w:color="00000A"/>
            </w:tcBorders>
            <w:shd w:fill="auto" w:val="clear"/>
            <w:vAlign w:val="bottom"/>
          </w:tcPr>
          <w:p>
            <w:pPr>
              <w:pStyle w:val="Normal"/>
              <w:ind w:left="260" w:hanging="0"/>
              <w:rPr>
                <w:sz w:val="20"/>
                <w:szCs w:val="20"/>
              </w:rPr>
            </w:pPr>
            <w:r>
              <w:rPr>
                <w:rFonts w:eastAsia="Times New Roman"/>
                <w:sz w:val="20"/>
                <w:szCs w:val="20"/>
              </w:rPr>
              <w:t>Подпись</w:t>
            </w:r>
          </w:p>
        </w:tc>
        <w:tc>
          <w:tcPr>
            <w:tcW w:w="2199" w:type="dxa"/>
            <w:vMerge w:val="continue"/>
            <w:tcBorders>
              <w:right w:val="single" w:sz="8" w:space="0" w:color="00000A"/>
              <w:insideV w:val="single" w:sz="8" w:space="0" w:color="00000A"/>
            </w:tcBorders>
            <w:shd w:fill="auto" w:val="clear"/>
            <w:vAlign w:val="bottom"/>
          </w:tcPr>
          <w:p>
            <w:pPr>
              <w:pStyle w:val="Normal"/>
              <w:rPr>
                <w:sz w:val="13"/>
                <w:szCs w:val="13"/>
              </w:rPr>
            </w:pPr>
            <w:r>
              <w:rPr>
                <w:sz w:val="13"/>
                <w:szCs w:val="13"/>
              </w:rPr>
            </w:r>
          </w:p>
        </w:tc>
        <w:tc>
          <w:tcPr>
            <w:tcW w:w="29" w:type="dxa"/>
            <w:tcBorders/>
            <w:shd w:fill="auto" w:val="clear"/>
            <w:vAlign w:val="bottom"/>
          </w:tcPr>
          <w:p>
            <w:pPr>
              <w:pStyle w:val="Normal"/>
              <w:rPr>
                <w:sz w:val="1"/>
                <w:szCs w:val="1"/>
              </w:rPr>
            </w:pPr>
            <w:r>
              <w:rPr>
                <w:sz w:val="1"/>
                <w:szCs w:val="1"/>
              </w:rPr>
            </w:r>
          </w:p>
        </w:tc>
      </w:tr>
      <w:tr>
        <w:trPr>
          <w:trHeight w:val="146" w:hRule="atLeast"/>
        </w:trPr>
        <w:tc>
          <w:tcPr>
            <w:tcW w:w="480" w:type="dxa"/>
            <w:tcBorders>
              <w:left w:val="single" w:sz="8" w:space="0" w:color="00000A"/>
              <w:right w:val="single" w:sz="8" w:space="0" w:color="00000A"/>
              <w:insideV w:val="single" w:sz="8" w:space="0" w:color="00000A"/>
            </w:tcBorders>
            <w:shd w:fill="auto" w:val="clear"/>
            <w:tcMar>
              <w:left w:w="-10" w:type="dxa"/>
            </w:tcMar>
            <w:vAlign w:val="bottom"/>
          </w:tcPr>
          <w:p>
            <w:pPr>
              <w:pStyle w:val="Normal"/>
              <w:rPr>
                <w:sz w:val="12"/>
                <w:szCs w:val="12"/>
              </w:rPr>
            </w:pPr>
            <w:r>
              <w:rPr>
                <w:sz w:val="12"/>
                <w:szCs w:val="12"/>
              </w:rPr>
            </w:r>
          </w:p>
        </w:tc>
        <w:tc>
          <w:tcPr>
            <w:tcW w:w="1580" w:type="dxa"/>
            <w:vMerge w:val="continue"/>
            <w:tcBorders>
              <w:right w:val="single" w:sz="8" w:space="0" w:color="00000A"/>
              <w:insideV w:val="single" w:sz="8" w:space="0" w:color="00000A"/>
            </w:tcBorders>
            <w:shd w:fill="auto" w:val="clear"/>
            <w:vAlign w:val="bottom"/>
          </w:tcPr>
          <w:p>
            <w:pPr>
              <w:pStyle w:val="Normal"/>
              <w:rPr>
                <w:sz w:val="12"/>
                <w:szCs w:val="12"/>
              </w:rPr>
            </w:pPr>
            <w:r>
              <w:rPr>
                <w:sz w:val="12"/>
                <w:szCs w:val="12"/>
              </w:rPr>
            </w:r>
          </w:p>
        </w:tc>
        <w:tc>
          <w:tcPr>
            <w:tcW w:w="1820" w:type="dxa"/>
            <w:vMerge w:val="continue"/>
            <w:tcBorders>
              <w:right w:val="single" w:sz="8" w:space="0" w:color="00000A"/>
              <w:insideV w:val="single" w:sz="8" w:space="0" w:color="00000A"/>
            </w:tcBorders>
            <w:shd w:fill="auto" w:val="clear"/>
            <w:vAlign w:val="bottom"/>
          </w:tcPr>
          <w:p>
            <w:pPr>
              <w:pStyle w:val="Normal"/>
              <w:rPr>
                <w:sz w:val="12"/>
                <w:szCs w:val="12"/>
              </w:rPr>
            </w:pPr>
            <w:r>
              <w:rPr>
                <w:sz w:val="12"/>
                <w:szCs w:val="12"/>
              </w:rPr>
            </w:r>
          </w:p>
        </w:tc>
        <w:tc>
          <w:tcPr>
            <w:tcW w:w="2139" w:type="dxa"/>
            <w:vMerge w:val="restart"/>
            <w:tcBorders>
              <w:right w:val="single" w:sz="8" w:space="0" w:color="00000A"/>
              <w:insideV w:val="single" w:sz="8" w:space="0" w:color="00000A"/>
            </w:tcBorders>
            <w:shd w:fill="auto" w:val="clear"/>
            <w:vAlign w:val="bottom"/>
          </w:tcPr>
          <w:p>
            <w:pPr>
              <w:pStyle w:val="Normal"/>
              <w:jc w:val="center"/>
              <w:rPr>
                <w:sz w:val="20"/>
                <w:szCs w:val="20"/>
              </w:rPr>
            </w:pPr>
            <w:r>
              <w:rPr>
                <w:rFonts w:eastAsia="Times New Roman"/>
                <w:sz w:val="20"/>
                <w:szCs w:val="20"/>
              </w:rPr>
              <w:t>нанимателя</w:t>
            </w:r>
          </w:p>
        </w:tc>
        <w:tc>
          <w:tcPr>
            <w:tcW w:w="1600" w:type="dxa"/>
            <w:vMerge w:val="continue"/>
            <w:tcBorders>
              <w:right w:val="single" w:sz="8" w:space="0" w:color="00000A"/>
              <w:insideV w:val="single" w:sz="8" w:space="0" w:color="00000A"/>
            </w:tcBorders>
            <w:shd w:fill="auto" w:val="clear"/>
            <w:vAlign w:val="bottom"/>
          </w:tcPr>
          <w:p>
            <w:pPr>
              <w:pStyle w:val="Normal"/>
              <w:rPr>
                <w:sz w:val="12"/>
                <w:szCs w:val="12"/>
              </w:rPr>
            </w:pPr>
            <w:r>
              <w:rPr>
                <w:sz w:val="12"/>
                <w:szCs w:val="12"/>
              </w:rPr>
            </w:r>
          </w:p>
        </w:tc>
        <w:tc>
          <w:tcPr>
            <w:tcW w:w="1301" w:type="dxa"/>
            <w:vMerge w:val="continue"/>
            <w:tcBorders>
              <w:right w:val="single" w:sz="8" w:space="0" w:color="00000A"/>
              <w:insideV w:val="single" w:sz="8" w:space="0" w:color="00000A"/>
            </w:tcBorders>
            <w:shd w:fill="auto" w:val="clear"/>
            <w:vAlign w:val="bottom"/>
          </w:tcPr>
          <w:p>
            <w:pPr>
              <w:pStyle w:val="Normal"/>
              <w:rPr>
                <w:sz w:val="12"/>
                <w:szCs w:val="12"/>
              </w:rPr>
            </w:pPr>
            <w:r>
              <w:rPr>
                <w:sz w:val="12"/>
                <w:szCs w:val="12"/>
              </w:rPr>
            </w:r>
          </w:p>
        </w:tc>
        <w:tc>
          <w:tcPr>
            <w:tcW w:w="2199" w:type="dxa"/>
            <w:vMerge w:val="restart"/>
            <w:tcBorders>
              <w:right w:val="single" w:sz="8" w:space="0" w:color="00000A"/>
              <w:insideV w:val="single" w:sz="8" w:space="0" w:color="00000A"/>
            </w:tcBorders>
            <w:shd w:fill="auto" w:val="clear"/>
            <w:vAlign w:val="bottom"/>
          </w:tcPr>
          <w:p>
            <w:pPr>
              <w:pStyle w:val="Normal"/>
              <w:jc w:val="center"/>
              <w:rPr>
                <w:sz w:val="20"/>
                <w:szCs w:val="20"/>
              </w:rPr>
            </w:pPr>
            <w:r>
              <w:rPr>
                <w:rFonts w:eastAsia="Times New Roman"/>
                <w:sz w:val="20"/>
                <w:szCs w:val="20"/>
              </w:rPr>
              <w:t>шения комиссии (дата)</w:t>
            </w:r>
          </w:p>
        </w:tc>
        <w:tc>
          <w:tcPr>
            <w:tcW w:w="29" w:type="dxa"/>
            <w:tcBorders/>
            <w:shd w:fill="auto" w:val="clear"/>
            <w:vAlign w:val="bottom"/>
          </w:tcPr>
          <w:p>
            <w:pPr>
              <w:pStyle w:val="Normal"/>
              <w:rPr>
                <w:sz w:val="1"/>
                <w:szCs w:val="1"/>
              </w:rPr>
            </w:pPr>
            <w:r>
              <w:rPr>
                <w:sz w:val="1"/>
                <w:szCs w:val="1"/>
              </w:rPr>
            </w:r>
          </w:p>
        </w:tc>
      </w:tr>
      <w:tr>
        <w:trPr>
          <w:trHeight w:val="123" w:hRule="atLeast"/>
        </w:trPr>
        <w:tc>
          <w:tcPr>
            <w:tcW w:w="480" w:type="dxa"/>
            <w:tcBorders>
              <w:left w:val="single" w:sz="8" w:space="0" w:color="00000A"/>
              <w:right w:val="single" w:sz="8" w:space="0" w:color="00000A"/>
              <w:insideV w:val="single" w:sz="8" w:space="0" w:color="00000A"/>
            </w:tcBorders>
            <w:shd w:fill="auto" w:val="clear"/>
            <w:tcMar>
              <w:left w:w="-10" w:type="dxa"/>
            </w:tcMar>
            <w:vAlign w:val="bottom"/>
          </w:tcPr>
          <w:p>
            <w:pPr>
              <w:pStyle w:val="Normal"/>
              <w:rPr>
                <w:sz w:val="10"/>
                <w:szCs w:val="10"/>
              </w:rPr>
            </w:pPr>
            <w:r>
              <w:rPr>
                <w:sz w:val="10"/>
                <w:szCs w:val="10"/>
              </w:rPr>
            </w:r>
          </w:p>
        </w:tc>
        <w:tc>
          <w:tcPr>
            <w:tcW w:w="1580" w:type="dxa"/>
            <w:tcBorders>
              <w:right w:val="single" w:sz="8" w:space="0" w:color="00000A"/>
              <w:insideV w:val="single" w:sz="8" w:space="0" w:color="00000A"/>
            </w:tcBorders>
            <w:shd w:fill="auto" w:val="clear"/>
            <w:vAlign w:val="bottom"/>
          </w:tcPr>
          <w:p>
            <w:pPr>
              <w:pStyle w:val="Normal"/>
              <w:rPr>
                <w:sz w:val="10"/>
                <w:szCs w:val="10"/>
              </w:rPr>
            </w:pPr>
            <w:r>
              <w:rPr>
                <w:sz w:val="10"/>
                <w:szCs w:val="10"/>
              </w:rPr>
            </w:r>
          </w:p>
        </w:tc>
        <w:tc>
          <w:tcPr>
            <w:tcW w:w="1820" w:type="dxa"/>
            <w:tcBorders>
              <w:right w:val="single" w:sz="8" w:space="0" w:color="00000A"/>
              <w:insideV w:val="single" w:sz="8" w:space="0" w:color="00000A"/>
            </w:tcBorders>
            <w:shd w:fill="auto" w:val="clear"/>
            <w:vAlign w:val="bottom"/>
          </w:tcPr>
          <w:p>
            <w:pPr>
              <w:pStyle w:val="Normal"/>
              <w:rPr>
                <w:sz w:val="10"/>
                <w:szCs w:val="10"/>
              </w:rPr>
            </w:pPr>
            <w:r>
              <w:rPr>
                <w:sz w:val="10"/>
                <w:szCs w:val="10"/>
              </w:rPr>
            </w:r>
          </w:p>
        </w:tc>
        <w:tc>
          <w:tcPr>
            <w:tcW w:w="2139" w:type="dxa"/>
            <w:vMerge w:val="continue"/>
            <w:tcBorders>
              <w:right w:val="single" w:sz="8" w:space="0" w:color="00000A"/>
              <w:insideV w:val="single" w:sz="8" w:space="0" w:color="00000A"/>
            </w:tcBorders>
            <w:shd w:fill="auto" w:val="clear"/>
            <w:vAlign w:val="bottom"/>
          </w:tcPr>
          <w:p>
            <w:pPr>
              <w:pStyle w:val="Normal"/>
              <w:rPr>
                <w:sz w:val="10"/>
                <w:szCs w:val="10"/>
              </w:rPr>
            </w:pPr>
            <w:r>
              <w:rPr>
                <w:sz w:val="10"/>
                <w:szCs w:val="10"/>
              </w:rPr>
            </w:r>
          </w:p>
        </w:tc>
        <w:tc>
          <w:tcPr>
            <w:tcW w:w="1600" w:type="dxa"/>
            <w:tcBorders>
              <w:right w:val="single" w:sz="8" w:space="0" w:color="00000A"/>
              <w:insideV w:val="single" w:sz="8" w:space="0" w:color="00000A"/>
            </w:tcBorders>
            <w:shd w:fill="auto" w:val="clear"/>
            <w:vAlign w:val="bottom"/>
          </w:tcPr>
          <w:p>
            <w:pPr>
              <w:pStyle w:val="Normal"/>
              <w:rPr>
                <w:sz w:val="10"/>
                <w:szCs w:val="10"/>
              </w:rPr>
            </w:pPr>
            <w:r>
              <w:rPr>
                <w:sz w:val="10"/>
                <w:szCs w:val="10"/>
              </w:rPr>
            </w:r>
          </w:p>
        </w:tc>
        <w:tc>
          <w:tcPr>
            <w:tcW w:w="1301" w:type="dxa"/>
            <w:tcBorders>
              <w:right w:val="single" w:sz="8" w:space="0" w:color="00000A"/>
              <w:insideV w:val="single" w:sz="8" w:space="0" w:color="00000A"/>
            </w:tcBorders>
            <w:shd w:fill="auto" w:val="clear"/>
            <w:vAlign w:val="bottom"/>
          </w:tcPr>
          <w:p>
            <w:pPr>
              <w:pStyle w:val="Normal"/>
              <w:rPr>
                <w:sz w:val="10"/>
                <w:szCs w:val="10"/>
              </w:rPr>
            </w:pPr>
            <w:r>
              <w:rPr>
                <w:sz w:val="10"/>
                <w:szCs w:val="10"/>
              </w:rPr>
            </w:r>
          </w:p>
        </w:tc>
        <w:tc>
          <w:tcPr>
            <w:tcW w:w="2199" w:type="dxa"/>
            <w:vMerge w:val="continue"/>
            <w:tcBorders>
              <w:right w:val="single" w:sz="8" w:space="0" w:color="00000A"/>
              <w:insideV w:val="single" w:sz="8" w:space="0" w:color="00000A"/>
            </w:tcBorders>
            <w:shd w:fill="auto" w:val="clear"/>
            <w:vAlign w:val="bottom"/>
          </w:tcPr>
          <w:p>
            <w:pPr>
              <w:pStyle w:val="Normal"/>
              <w:rPr>
                <w:sz w:val="10"/>
                <w:szCs w:val="10"/>
              </w:rPr>
            </w:pPr>
            <w:r>
              <w:rPr>
                <w:sz w:val="10"/>
                <w:szCs w:val="10"/>
              </w:rPr>
            </w:r>
          </w:p>
        </w:tc>
        <w:tc>
          <w:tcPr>
            <w:tcW w:w="29" w:type="dxa"/>
            <w:tcBorders/>
            <w:shd w:fill="auto" w:val="clear"/>
            <w:vAlign w:val="bottom"/>
          </w:tcPr>
          <w:p>
            <w:pPr>
              <w:pStyle w:val="Normal"/>
              <w:rPr>
                <w:sz w:val="1"/>
                <w:szCs w:val="1"/>
              </w:rPr>
            </w:pPr>
            <w:r>
              <w:rPr>
                <w:sz w:val="1"/>
                <w:szCs w:val="1"/>
              </w:rPr>
            </w:r>
          </w:p>
        </w:tc>
      </w:tr>
      <w:tr>
        <w:trPr>
          <w:trHeight w:val="39" w:hRule="atLeast"/>
        </w:trPr>
        <w:tc>
          <w:tcPr>
            <w:tcW w:w="480"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vAlign w:val="bottom"/>
          </w:tcPr>
          <w:p>
            <w:pPr>
              <w:pStyle w:val="Normal"/>
              <w:rPr>
                <w:sz w:val="3"/>
                <w:szCs w:val="3"/>
              </w:rPr>
            </w:pPr>
            <w:r>
              <w:rPr>
                <w:sz w:val="3"/>
                <w:szCs w:val="3"/>
              </w:rPr>
            </w:r>
          </w:p>
        </w:tc>
        <w:tc>
          <w:tcPr>
            <w:tcW w:w="158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3"/>
                <w:szCs w:val="3"/>
              </w:rPr>
            </w:pPr>
            <w:r>
              <w:rPr>
                <w:sz w:val="3"/>
                <w:szCs w:val="3"/>
              </w:rPr>
            </w:r>
          </w:p>
        </w:tc>
        <w:tc>
          <w:tcPr>
            <w:tcW w:w="182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3"/>
                <w:szCs w:val="3"/>
              </w:rPr>
            </w:pPr>
            <w:r>
              <w:rPr>
                <w:sz w:val="3"/>
                <w:szCs w:val="3"/>
              </w:rPr>
            </w:r>
          </w:p>
        </w:tc>
        <w:tc>
          <w:tcPr>
            <w:tcW w:w="2139"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3"/>
                <w:szCs w:val="3"/>
              </w:rPr>
            </w:pPr>
            <w:r>
              <w:rPr>
                <w:sz w:val="3"/>
                <w:szCs w:val="3"/>
              </w:rPr>
            </w:r>
          </w:p>
        </w:tc>
        <w:tc>
          <w:tcPr>
            <w:tcW w:w="160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3"/>
                <w:szCs w:val="3"/>
              </w:rPr>
            </w:pPr>
            <w:r>
              <w:rPr>
                <w:sz w:val="3"/>
                <w:szCs w:val="3"/>
              </w:rPr>
            </w:r>
          </w:p>
        </w:tc>
        <w:tc>
          <w:tcPr>
            <w:tcW w:w="1301"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3"/>
                <w:szCs w:val="3"/>
              </w:rPr>
            </w:pPr>
            <w:r>
              <w:rPr>
                <w:sz w:val="3"/>
                <w:szCs w:val="3"/>
              </w:rPr>
            </w:r>
          </w:p>
        </w:tc>
        <w:tc>
          <w:tcPr>
            <w:tcW w:w="2199"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3"/>
                <w:szCs w:val="3"/>
              </w:rPr>
            </w:pPr>
            <w:r>
              <w:rPr>
                <w:sz w:val="3"/>
                <w:szCs w:val="3"/>
              </w:rPr>
            </w:r>
          </w:p>
        </w:tc>
        <w:tc>
          <w:tcPr>
            <w:tcW w:w="29" w:type="dxa"/>
            <w:tcBorders/>
            <w:shd w:fill="auto" w:val="clear"/>
            <w:vAlign w:val="bottom"/>
          </w:tcPr>
          <w:p>
            <w:pPr>
              <w:pStyle w:val="Normal"/>
              <w:rPr>
                <w:sz w:val="1"/>
                <w:szCs w:val="1"/>
              </w:rPr>
            </w:pPr>
            <w:r>
              <w:rPr>
                <w:sz w:val="1"/>
                <w:szCs w:val="1"/>
              </w:rPr>
            </w:r>
          </w:p>
        </w:tc>
      </w:tr>
      <w:tr>
        <w:trPr>
          <w:trHeight w:val="239" w:hRule="atLeast"/>
        </w:trPr>
        <w:tc>
          <w:tcPr>
            <w:tcW w:w="480"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vAlign w:val="bottom"/>
          </w:tcPr>
          <w:p>
            <w:pPr>
              <w:pStyle w:val="Normal"/>
              <w:jc w:val="center"/>
              <w:rPr>
                <w:sz w:val="20"/>
                <w:szCs w:val="20"/>
              </w:rPr>
            </w:pPr>
            <w:r>
              <w:rPr>
                <w:rFonts w:eastAsia="Times New Roman"/>
                <w:w w:val="92"/>
                <w:sz w:val="20"/>
                <w:szCs w:val="20"/>
              </w:rPr>
              <w:t>1.</w:t>
            </w:r>
          </w:p>
        </w:tc>
        <w:tc>
          <w:tcPr>
            <w:tcW w:w="158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0"/>
                <w:szCs w:val="20"/>
              </w:rPr>
            </w:pPr>
            <w:r>
              <w:rPr>
                <w:sz w:val="20"/>
                <w:szCs w:val="20"/>
              </w:rPr>
            </w:r>
          </w:p>
        </w:tc>
        <w:tc>
          <w:tcPr>
            <w:tcW w:w="182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0"/>
                <w:szCs w:val="20"/>
              </w:rPr>
            </w:pPr>
            <w:r>
              <w:rPr>
                <w:sz w:val="20"/>
                <w:szCs w:val="20"/>
              </w:rPr>
            </w:r>
          </w:p>
        </w:tc>
        <w:tc>
          <w:tcPr>
            <w:tcW w:w="2139"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0"/>
                <w:szCs w:val="20"/>
              </w:rPr>
            </w:pPr>
            <w:r>
              <w:rPr>
                <w:sz w:val="20"/>
                <w:szCs w:val="20"/>
              </w:rPr>
            </w:r>
          </w:p>
        </w:tc>
        <w:tc>
          <w:tcPr>
            <w:tcW w:w="160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0"/>
                <w:szCs w:val="20"/>
              </w:rPr>
            </w:pPr>
            <w:r>
              <w:rPr>
                <w:sz w:val="20"/>
                <w:szCs w:val="20"/>
              </w:rPr>
            </w:r>
          </w:p>
        </w:tc>
        <w:tc>
          <w:tcPr>
            <w:tcW w:w="1301"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0"/>
                <w:szCs w:val="20"/>
              </w:rPr>
            </w:pPr>
            <w:r>
              <w:rPr>
                <w:sz w:val="20"/>
                <w:szCs w:val="20"/>
              </w:rPr>
            </w:r>
          </w:p>
        </w:tc>
        <w:tc>
          <w:tcPr>
            <w:tcW w:w="2199"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0"/>
                <w:szCs w:val="20"/>
              </w:rPr>
            </w:pPr>
            <w:r>
              <w:rPr>
                <w:sz w:val="20"/>
                <w:szCs w:val="20"/>
              </w:rPr>
            </w:r>
          </w:p>
        </w:tc>
        <w:tc>
          <w:tcPr>
            <w:tcW w:w="29" w:type="dxa"/>
            <w:tcBorders/>
            <w:shd w:fill="auto" w:val="clear"/>
            <w:vAlign w:val="bottom"/>
          </w:tcPr>
          <w:p>
            <w:pPr>
              <w:pStyle w:val="Normal"/>
              <w:rPr>
                <w:sz w:val="1"/>
                <w:szCs w:val="1"/>
              </w:rPr>
            </w:pPr>
            <w:r>
              <w:rPr>
                <w:sz w:val="1"/>
                <w:szCs w:val="1"/>
              </w:rPr>
            </w:r>
          </w:p>
        </w:tc>
      </w:tr>
      <w:tr>
        <w:trPr>
          <w:trHeight w:val="239" w:hRule="atLeast"/>
        </w:trPr>
        <w:tc>
          <w:tcPr>
            <w:tcW w:w="480"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vAlign w:val="bottom"/>
          </w:tcPr>
          <w:p>
            <w:pPr>
              <w:pStyle w:val="Normal"/>
              <w:jc w:val="center"/>
              <w:rPr>
                <w:sz w:val="20"/>
                <w:szCs w:val="20"/>
              </w:rPr>
            </w:pPr>
            <w:r>
              <w:rPr>
                <w:rFonts w:eastAsia="Times New Roman"/>
                <w:w w:val="92"/>
                <w:sz w:val="20"/>
                <w:szCs w:val="20"/>
              </w:rPr>
              <w:t>2.</w:t>
            </w:r>
          </w:p>
        </w:tc>
        <w:tc>
          <w:tcPr>
            <w:tcW w:w="158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0"/>
                <w:szCs w:val="20"/>
              </w:rPr>
            </w:pPr>
            <w:r>
              <w:rPr>
                <w:sz w:val="20"/>
                <w:szCs w:val="20"/>
              </w:rPr>
            </w:r>
          </w:p>
        </w:tc>
        <w:tc>
          <w:tcPr>
            <w:tcW w:w="182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0"/>
                <w:szCs w:val="20"/>
              </w:rPr>
            </w:pPr>
            <w:r>
              <w:rPr>
                <w:sz w:val="20"/>
                <w:szCs w:val="20"/>
              </w:rPr>
            </w:r>
          </w:p>
        </w:tc>
        <w:tc>
          <w:tcPr>
            <w:tcW w:w="2139"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0"/>
                <w:szCs w:val="20"/>
              </w:rPr>
            </w:pPr>
            <w:r>
              <w:rPr>
                <w:sz w:val="20"/>
                <w:szCs w:val="20"/>
              </w:rPr>
            </w:r>
          </w:p>
        </w:tc>
        <w:tc>
          <w:tcPr>
            <w:tcW w:w="160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0"/>
                <w:szCs w:val="20"/>
              </w:rPr>
            </w:pPr>
            <w:r>
              <w:rPr>
                <w:sz w:val="20"/>
                <w:szCs w:val="20"/>
              </w:rPr>
            </w:r>
          </w:p>
        </w:tc>
        <w:tc>
          <w:tcPr>
            <w:tcW w:w="1301"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0"/>
                <w:szCs w:val="20"/>
              </w:rPr>
            </w:pPr>
            <w:r>
              <w:rPr>
                <w:sz w:val="20"/>
                <w:szCs w:val="20"/>
              </w:rPr>
            </w:r>
          </w:p>
        </w:tc>
        <w:tc>
          <w:tcPr>
            <w:tcW w:w="2199"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0"/>
                <w:szCs w:val="20"/>
              </w:rPr>
            </w:pPr>
            <w:r>
              <w:rPr>
                <w:sz w:val="20"/>
                <w:szCs w:val="20"/>
              </w:rPr>
            </w:r>
          </w:p>
        </w:tc>
        <w:tc>
          <w:tcPr>
            <w:tcW w:w="29" w:type="dxa"/>
            <w:tcBorders/>
            <w:shd w:fill="auto" w:val="clear"/>
            <w:vAlign w:val="bottom"/>
          </w:tcPr>
          <w:p>
            <w:pPr>
              <w:pStyle w:val="Normal"/>
              <w:rPr>
                <w:sz w:val="1"/>
                <w:szCs w:val="1"/>
              </w:rPr>
            </w:pPr>
            <w:r>
              <w:rPr>
                <w:sz w:val="1"/>
                <w:szCs w:val="1"/>
              </w:rPr>
            </w:r>
          </w:p>
        </w:tc>
      </w:tr>
      <w:tr>
        <w:trPr>
          <w:trHeight w:val="239" w:hRule="atLeast"/>
        </w:trPr>
        <w:tc>
          <w:tcPr>
            <w:tcW w:w="480"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vAlign w:val="bottom"/>
          </w:tcPr>
          <w:p>
            <w:pPr>
              <w:pStyle w:val="Normal"/>
              <w:jc w:val="center"/>
              <w:rPr>
                <w:sz w:val="20"/>
                <w:szCs w:val="20"/>
              </w:rPr>
            </w:pPr>
            <w:r>
              <w:rPr>
                <w:rFonts w:eastAsia="Times New Roman"/>
                <w:w w:val="92"/>
                <w:sz w:val="20"/>
                <w:szCs w:val="20"/>
              </w:rPr>
              <w:t>3.</w:t>
            </w:r>
          </w:p>
        </w:tc>
        <w:tc>
          <w:tcPr>
            <w:tcW w:w="158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0"/>
                <w:szCs w:val="20"/>
              </w:rPr>
            </w:pPr>
            <w:r>
              <w:rPr>
                <w:sz w:val="20"/>
                <w:szCs w:val="20"/>
              </w:rPr>
            </w:r>
          </w:p>
        </w:tc>
        <w:tc>
          <w:tcPr>
            <w:tcW w:w="182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0"/>
                <w:szCs w:val="20"/>
              </w:rPr>
            </w:pPr>
            <w:r>
              <w:rPr>
                <w:sz w:val="20"/>
                <w:szCs w:val="20"/>
              </w:rPr>
            </w:r>
          </w:p>
        </w:tc>
        <w:tc>
          <w:tcPr>
            <w:tcW w:w="2139"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0"/>
                <w:szCs w:val="20"/>
              </w:rPr>
            </w:pPr>
            <w:r>
              <w:rPr>
                <w:sz w:val="20"/>
                <w:szCs w:val="20"/>
              </w:rPr>
            </w:r>
          </w:p>
        </w:tc>
        <w:tc>
          <w:tcPr>
            <w:tcW w:w="160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0"/>
                <w:szCs w:val="20"/>
              </w:rPr>
            </w:pPr>
            <w:r>
              <w:rPr>
                <w:sz w:val="20"/>
                <w:szCs w:val="20"/>
              </w:rPr>
            </w:r>
          </w:p>
        </w:tc>
        <w:tc>
          <w:tcPr>
            <w:tcW w:w="1301"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0"/>
                <w:szCs w:val="20"/>
              </w:rPr>
            </w:pPr>
            <w:r>
              <w:rPr>
                <w:sz w:val="20"/>
                <w:szCs w:val="20"/>
              </w:rPr>
            </w:r>
          </w:p>
        </w:tc>
        <w:tc>
          <w:tcPr>
            <w:tcW w:w="2199"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0"/>
                <w:szCs w:val="20"/>
              </w:rPr>
            </w:pPr>
            <w:r>
              <w:rPr>
                <w:sz w:val="20"/>
                <w:szCs w:val="20"/>
              </w:rPr>
            </w:r>
          </w:p>
        </w:tc>
        <w:tc>
          <w:tcPr>
            <w:tcW w:w="29" w:type="dxa"/>
            <w:tcBorders/>
            <w:shd w:fill="auto" w:val="clear"/>
            <w:vAlign w:val="bottom"/>
          </w:tcPr>
          <w:p>
            <w:pPr>
              <w:pStyle w:val="Normal"/>
              <w:rPr>
                <w:sz w:val="1"/>
                <w:szCs w:val="1"/>
              </w:rPr>
            </w:pPr>
            <w:r>
              <w:rPr>
                <w:sz w:val="1"/>
                <w:szCs w:val="1"/>
              </w:rPr>
            </w:r>
          </w:p>
        </w:tc>
      </w:tr>
    </w:tbl>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327"/>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32"/>
        <w:rPr>
          <w:sz w:val="20"/>
          <w:szCs w:val="20"/>
        </w:rPr>
      </w:pPr>
      <w:r>
        <w:rPr>
          <w:sz w:val="20"/>
          <w:szCs w:val="20"/>
        </w:rPr>
      </w:r>
    </w:p>
    <w:p>
      <w:pPr>
        <w:pStyle w:val="Normal"/>
        <w:ind w:right="-178" w:hanging="0"/>
        <w:jc w:val="center"/>
        <w:rPr>
          <w:sz w:val="20"/>
          <w:szCs w:val="20"/>
        </w:rPr>
      </w:pPr>
      <w:r>
        <w:rPr>
          <w:sz w:val="20"/>
          <w:szCs w:val="20"/>
        </w:rPr>
      </w:r>
    </w:p>
    <w:p>
      <w:pPr>
        <w:sectPr>
          <w:type w:val="continuous"/>
          <w:pgSz w:w="9640" w:h="14173"/>
          <w:pgMar w:left="900" w:right="1238" w:header="0" w:top="1230" w:footer="0" w:bottom="396" w:gutter="0"/>
          <w:formProt w:val="false"/>
          <w:textDirection w:val="lrTb"/>
          <w:docGrid w:type="default" w:linePitch="240" w:charSpace="4294965247"/>
        </w:sectPr>
      </w:pPr>
    </w:p>
    <w:p>
      <w:pPr>
        <w:pStyle w:val="Normal"/>
        <w:spacing w:lineRule="exact" w:line="322"/>
        <w:ind w:right="300" w:hanging="0"/>
        <w:jc w:val="right"/>
        <w:rPr>
          <w:b/>
          <w:b/>
          <w:i/>
          <w:i/>
          <w:sz w:val="24"/>
          <w:szCs w:val="24"/>
        </w:rPr>
      </w:pPr>
      <w:r>
        <w:rPr>
          <w:b/>
          <w:i/>
          <w:sz w:val="24"/>
          <w:szCs w:val="24"/>
        </w:rPr>
        <w:t>Приложение 3</w:t>
      </w:r>
    </w:p>
    <w:p>
      <w:pPr>
        <w:pStyle w:val="Normal"/>
        <w:spacing w:lineRule="exact" w:line="200"/>
        <w:rPr>
          <w:sz w:val="20"/>
          <w:szCs w:val="20"/>
        </w:rPr>
      </w:pPr>
      <w:r>
        <w:rPr>
          <w:sz w:val="20"/>
          <w:szCs w:val="20"/>
        </w:rPr>
      </w:r>
    </w:p>
    <w:p>
      <w:pPr>
        <w:pStyle w:val="Normal"/>
        <w:spacing w:lineRule="exact" w:line="293"/>
        <w:rPr>
          <w:sz w:val="20"/>
          <w:szCs w:val="20"/>
        </w:rPr>
      </w:pPr>
      <w:r>
        <w:rPr>
          <w:sz w:val="20"/>
          <w:szCs w:val="20"/>
        </w:rPr>
      </w:r>
    </w:p>
    <w:p>
      <w:pPr>
        <w:pStyle w:val="Normal"/>
        <w:ind w:right="300" w:hanging="0"/>
        <w:jc w:val="right"/>
        <w:rPr>
          <w:sz w:val="20"/>
          <w:szCs w:val="20"/>
        </w:rPr>
      </w:pPr>
      <w:r>
        <w:rPr>
          <w:rFonts w:eastAsia="Times New Roman"/>
        </w:rPr>
        <w:t>[</w:t>
      </w:r>
      <w:r>
        <w:rPr>
          <w:rFonts w:eastAsia="Times New Roman"/>
          <w:b/>
          <w:bCs/>
        </w:rPr>
        <w:t>Наименование адресата</w:t>
      </w:r>
      <w:r>
        <w:rPr>
          <w:rFonts w:eastAsia="Times New Roman"/>
        </w:rPr>
        <w:t>]</w:t>
      </w:r>
    </w:p>
    <w:p>
      <w:pPr>
        <w:pStyle w:val="Normal"/>
        <w:spacing w:lineRule="exact" w:line="339"/>
        <w:rPr>
          <w:sz w:val="20"/>
          <w:szCs w:val="20"/>
        </w:rPr>
      </w:pPr>
      <w:r>
        <w:rPr>
          <w:sz w:val="20"/>
          <w:szCs w:val="20"/>
        </w:rPr>
      </w:r>
    </w:p>
    <w:p>
      <w:pPr>
        <w:pStyle w:val="Normal"/>
        <w:ind w:right="300" w:hanging="0"/>
        <w:jc w:val="center"/>
        <w:rPr>
          <w:sz w:val="28"/>
          <w:szCs w:val="28"/>
        </w:rPr>
      </w:pPr>
      <w:r>
        <w:rPr>
          <w:rFonts w:eastAsia="Times New Roman"/>
          <w:b/>
          <w:bCs/>
          <w:sz w:val="28"/>
          <w:szCs w:val="28"/>
        </w:rPr>
        <w:t>Сообщение</w:t>
      </w:r>
    </w:p>
    <w:p>
      <w:pPr>
        <w:pStyle w:val="Normal"/>
        <w:spacing w:lineRule="exact" w:line="11"/>
        <w:jc w:val="center"/>
        <w:rPr>
          <w:sz w:val="28"/>
          <w:szCs w:val="28"/>
        </w:rPr>
      </w:pPr>
      <w:r>
        <w:rPr>
          <w:sz w:val="28"/>
          <w:szCs w:val="28"/>
        </w:rPr>
      </w:r>
    </w:p>
    <w:p>
      <w:pPr>
        <w:pStyle w:val="Normal"/>
        <w:spacing w:lineRule="auto" w:line="321"/>
        <w:ind w:left="340" w:right="620" w:firstLine="78"/>
        <w:jc w:val="center"/>
        <w:rPr>
          <w:sz w:val="28"/>
          <w:szCs w:val="28"/>
        </w:rPr>
      </w:pPr>
      <w:r>
        <w:rPr>
          <w:rFonts w:eastAsia="Times New Roman"/>
          <w:b/>
          <w:bCs/>
          <w:sz w:val="28"/>
          <w:szCs w:val="28"/>
        </w:rPr>
        <w:t>работодателю государственного или муниципального служащего по последнему месту его службы о заключении трудового договора</w:t>
      </w:r>
    </w:p>
    <w:p>
      <w:pPr>
        <w:pStyle w:val="Normal"/>
        <w:spacing w:lineRule="exact" w:line="150"/>
        <w:rPr>
          <w:sz w:val="28"/>
          <w:szCs w:val="28"/>
        </w:rPr>
      </w:pPr>
      <w:r>
        <w:rPr>
          <w:sz w:val="28"/>
          <w:szCs w:val="28"/>
        </w:rPr>
      </w:r>
    </w:p>
    <w:p>
      <w:pPr>
        <w:pStyle w:val="Normal"/>
        <w:spacing w:lineRule="auto" w:line="261"/>
        <w:ind w:right="-295" w:firstLine="454"/>
        <w:jc w:val="both"/>
        <w:rPr>
          <w:sz w:val="28"/>
          <w:szCs w:val="28"/>
        </w:rPr>
      </w:pPr>
      <w:r>
        <w:rPr>
          <w:rFonts w:eastAsia="Times New Roman"/>
          <w:sz w:val="28"/>
          <w:szCs w:val="28"/>
        </w:rPr>
        <w:t>Настоящим уведомляем Вас о том, что гражданин [Ф. И. О. (в случае, если фамилия, имя или отчество изменялись, указываются прежние), число, месяц, год и место его рождения], до [число, месяц, год] замещавший должность [должность государственной или муниципальной службы], принят на работу в [наименование организации (полное и сокращенное)] по трудовому договору от [дата заключения трудового договора], заключенному на [срок, на который заключен договор – указывается дата начала работы, а в случае, если заключается срочный трудовой договор, – срок его действия и обсто-ятельства (причины), послужившие основанием для заключения срочного трудового договора], на должность [вписать нужное], приказ о приеме на работу [дата и номер приказа (распоряжения)].</w:t>
      </w:r>
    </w:p>
    <w:p>
      <w:pPr>
        <w:pStyle w:val="Normal"/>
        <w:spacing w:lineRule="exact" w:line="4"/>
        <w:ind w:right="-295" w:hanging="0"/>
        <w:rPr>
          <w:sz w:val="28"/>
          <w:szCs w:val="28"/>
        </w:rPr>
      </w:pPr>
      <w:r>
        <w:rPr>
          <w:sz w:val="28"/>
          <w:szCs w:val="28"/>
        </w:rPr>
      </w:r>
    </w:p>
    <w:p>
      <w:pPr>
        <w:pStyle w:val="Normal"/>
        <w:spacing w:lineRule="auto" w:line="290"/>
        <w:ind w:right="-295" w:firstLine="454"/>
        <w:jc w:val="both"/>
        <w:rPr>
          <w:sz w:val="28"/>
          <w:szCs w:val="28"/>
        </w:rPr>
      </w:pPr>
      <w:r>
        <w:rPr>
          <w:rFonts w:eastAsia="Times New Roman"/>
          <w:sz w:val="28"/>
          <w:szCs w:val="28"/>
        </w:rPr>
        <w:t>На работника возложены следующие должностные обязанности: [указываются основные направления поручаемой работы].</w:t>
      </w:r>
    </w:p>
    <w:tbl>
      <w:tblPr>
        <w:tblW w:w="6920" w:type="dxa"/>
        <w:jc w:val="left"/>
        <w:tblInd w:w="0" w:type="dxa"/>
        <w:tblBorders/>
        <w:tblCellMar>
          <w:top w:w="0" w:type="dxa"/>
          <w:left w:w="0" w:type="dxa"/>
          <w:bottom w:w="0" w:type="dxa"/>
          <w:right w:w="0" w:type="dxa"/>
        </w:tblCellMar>
        <w:tblLook w:firstRow="1" w:noVBand="1" w:lastRow="0" w:firstColumn="1" w:lastColumn="0" w:noHBand="0" w:val="04a0"/>
      </w:tblPr>
      <w:tblGrid>
        <w:gridCol w:w="3119"/>
        <w:gridCol w:w="2160"/>
        <w:gridCol w:w="1641"/>
      </w:tblGrid>
      <w:tr>
        <w:trPr>
          <w:trHeight w:val="264" w:hRule="atLeast"/>
        </w:trPr>
        <w:tc>
          <w:tcPr>
            <w:tcW w:w="3119" w:type="dxa"/>
            <w:tcBorders/>
            <w:shd w:fill="auto" w:val="clear"/>
            <w:vAlign w:val="bottom"/>
          </w:tcPr>
          <w:p>
            <w:pPr>
              <w:pStyle w:val="Normal"/>
              <w:rPr>
                <w:sz w:val="20"/>
                <w:szCs w:val="20"/>
              </w:rPr>
            </w:pPr>
            <w:r>
              <w:rPr>
                <w:rFonts w:eastAsia="Times New Roman"/>
              </w:rPr>
              <w:t>[Наименование должности</w:t>
            </w:r>
          </w:p>
        </w:tc>
        <w:tc>
          <w:tcPr>
            <w:tcW w:w="2160" w:type="dxa"/>
            <w:tcBorders/>
            <w:shd w:fill="auto" w:val="clear"/>
            <w:vAlign w:val="bottom"/>
          </w:tcPr>
          <w:p>
            <w:pPr>
              <w:pStyle w:val="Normal"/>
              <w:rPr/>
            </w:pPr>
            <w:r>
              <w:rPr/>
            </w:r>
          </w:p>
        </w:tc>
        <w:tc>
          <w:tcPr>
            <w:tcW w:w="1641" w:type="dxa"/>
            <w:tcBorders/>
            <w:shd w:fill="auto" w:val="clear"/>
            <w:vAlign w:val="bottom"/>
          </w:tcPr>
          <w:p>
            <w:pPr>
              <w:pStyle w:val="Normal"/>
              <w:rPr/>
            </w:pPr>
            <w:r>
              <w:rPr/>
            </w:r>
          </w:p>
        </w:tc>
      </w:tr>
      <w:tr>
        <w:trPr>
          <w:trHeight w:val="264" w:hRule="atLeast"/>
        </w:trPr>
        <w:tc>
          <w:tcPr>
            <w:tcW w:w="3119" w:type="dxa"/>
            <w:tcBorders/>
            <w:shd w:fill="auto" w:val="clear"/>
            <w:vAlign w:val="bottom"/>
          </w:tcPr>
          <w:p>
            <w:pPr>
              <w:pStyle w:val="Normal"/>
              <w:rPr>
                <w:sz w:val="20"/>
                <w:szCs w:val="20"/>
              </w:rPr>
            </w:pPr>
            <w:r>
              <w:rPr>
                <w:rFonts w:eastAsia="Times New Roman"/>
              </w:rPr>
              <w:t>руководителя организации]</w:t>
            </w:r>
          </w:p>
        </w:tc>
        <w:tc>
          <w:tcPr>
            <w:tcW w:w="2160" w:type="dxa"/>
            <w:tcBorders/>
            <w:shd w:fill="auto" w:val="clear"/>
            <w:vAlign w:val="bottom"/>
          </w:tcPr>
          <w:p>
            <w:pPr>
              <w:pStyle w:val="Normal"/>
              <w:ind w:left="480" w:hanging="0"/>
              <w:rPr>
                <w:sz w:val="20"/>
                <w:szCs w:val="20"/>
              </w:rPr>
            </w:pPr>
            <w:r>
              <w:rPr>
                <w:rFonts w:eastAsia="Times New Roman"/>
              </w:rPr>
              <w:t>[подпись]</w:t>
            </w:r>
          </w:p>
        </w:tc>
        <w:tc>
          <w:tcPr>
            <w:tcW w:w="1641" w:type="dxa"/>
            <w:tcBorders/>
            <w:shd w:fill="auto" w:val="clear"/>
            <w:vAlign w:val="bottom"/>
          </w:tcPr>
          <w:p>
            <w:pPr>
              <w:pStyle w:val="Normal"/>
              <w:ind w:left="740" w:hanging="0"/>
              <w:rPr>
                <w:sz w:val="20"/>
                <w:szCs w:val="20"/>
              </w:rPr>
            </w:pPr>
            <w:r>
              <w:rPr>
                <w:rFonts w:eastAsia="Times New Roman"/>
                <w:w w:val="96"/>
              </w:rPr>
              <w:t>[Ф. И. О.]</w:t>
            </w:r>
          </w:p>
        </w:tc>
      </w:tr>
      <w:tr>
        <w:trPr>
          <w:trHeight w:val="296" w:hRule="atLeast"/>
        </w:trPr>
        <w:tc>
          <w:tcPr>
            <w:tcW w:w="3119" w:type="dxa"/>
            <w:tcBorders/>
            <w:shd w:fill="auto" w:val="clear"/>
            <w:vAlign w:val="bottom"/>
          </w:tcPr>
          <w:p>
            <w:pPr>
              <w:pStyle w:val="Normal"/>
              <w:rPr>
                <w:sz w:val="20"/>
                <w:szCs w:val="20"/>
              </w:rPr>
            </w:pPr>
            <w:r>
              <w:rPr>
                <w:rFonts w:eastAsia="Times New Roman"/>
              </w:rPr>
              <w:t>М.П.</w:t>
            </w:r>
          </w:p>
        </w:tc>
        <w:tc>
          <w:tcPr>
            <w:tcW w:w="2160" w:type="dxa"/>
            <w:tcBorders/>
            <w:shd w:fill="auto" w:val="clear"/>
            <w:vAlign w:val="bottom"/>
          </w:tcPr>
          <w:p>
            <w:pPr>
              <w:pStyle w:val="Normal"/>
              <w:rPr>
                <w:sz w:val="24"/>
                <w:szCs w:val="24"/>
              </w:rPr>
            </w:pPr>
            <w:r>
              <w:rPr>
                <w:sz w:val="24"/>
                <w:szCs w:val="24"/>
              </w:rPr>
            </w:r>
          </w:p>
        </w:tc>
        <w:tc>
          <w:tcPr>
            <w:tcW w:w="1641" w:type="dxa"/>
            <w:tcBorders/>
            <w:shd w:fill="auto" w:val="clear"/>
            <w:vAlign w:val="bottom"/>
          </w:tcPr>
          <w:p>
            <w:pPr>
              <w:pStyle w:val="Normal"/>
              <w:rPr>
                <w:sz w:val="24"/>
                <w:szCs w:val="24"/>
              </w:rPr>
            </w:pPr>
            <w:r>
              <w:rPr>
                <w:sz w:val="24"/>
                <w:szCs w:val="24"/>
              </w:rPr>
            </w:r>
          </w:p>
        </w:tc>
      </w:tr>
    </w:tbl>
    <w:p>
      <w:pPr>
        <w:pStyle w:val="Normal"/>
        <w:spacing w:lineRule="exact" w:line="200"/>
        <w:rPr/>
      </w:pPr>
      <w:r>
        <w:rPr/>
      </w:r>
    </w:p>
    <w:sectPr>
      <w:headerReference w:type="default" r:id="rId68"/>
      <w:footerReference w:type="default" r:id="rId69"/>
      <w:type w:val="nextPage"/>
      <w:pgSz w:w="9638" w:h="14173"/>
      <w:pgMar w:left="1440" w:right="1440" w:header="0" w:top="1440" w:footer="0" w:bottom="144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Calibri">
    <w:charset w:val="cc"/>
    <w:family w:val="roman"/>
    <w:pitch w:val="variable"/>
  </w:font>
  <w:font w:name="Arial Unicode MS">
    <w:charset w:val="cc"/>
    <w:family w:val="roman"/>
    <w:pitch w:val="variable"/>
  </w:font>
  <w:font w:name="OpenSymbol">
    <w:altName w:val="Arial Unicode MS"/>
    <w:charset w:val="01"/>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24150342"/>
    </w:sdtPr>
    <w:sdtContent>
      <w:p>
        <w:pPr>
          <w:pStyle w:val="Style23"/>
          <w:jc w:val="center"/>
          <w:rPr/>
        </w:pPr>
        <w:r>
          <w:rPr/>
          <w:fldChar w:fldCharType="begin"/>
        </w:r>
        <w:r>
          <w:instrText> PAGE </w:instrText>
        </w:r>
        <w:r>
          <w:fldChar w:fldCharType="separate"/>
        </w:r>
        <w:r>
          <w:t>1</w:t>
        </w:r>
        <w:r>
          <w:fldChar w:fldCharType="end"/>
        </w:r>
      </w:p>
    </w:sdtContent>
  </w:sdt>
  <w:p>
    <w:pPr>
      <w:pStyle w:val="Style23"/>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683094780"/>
    </w:sdtPr>
    <w:sdtContent>
      <w:p>
        <w:pPr>
          <w:pStyle w:val="Style23"/>
          <w:jc w:val="center"/>
          <w:rPr/>
        </w:pPr>
        <w:r>
          <w:rPr/>
          <w:fldChar w:fldCharType="begin"/>
        </w:r>
        <w:r>
          <w:instrText> PAGE </w:instrText>
        </w:r>
        <w:r>
          <w:fldChar w:fldCharType="separate"/>
        </w:r>
        <w:r>
          <w:t>27</w:t>
        </w:r>
        <w:r>
          <w:fldChar w:fldCharType="end"/>
        </w:r>
      </w:p>
    </w:sdtContent>
  </w:sdt>
  <w:p>
    <w:pPr>
      <w:pStyle w:val="Style23"/>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06591568"/>
    </w:sdtPr>
    <w:sdtContent>
      <w:p>
        <w:pPr>
          <w:pStyle w:val="Style23"/>
          <w:jc w:val="center"/>
          <w:rPr/>
        </w:pPr>
        <w:r>
          <w:rPr/>
          <w:fldChar w:fldCharType="begin"/>
        </w:r>
        <w:r>
          <w:instrText> PAGE </w:instrText>
        </w:r>
        <w:r>
          <w:fldChar w:fldCharType="separate"/>
        </w:r>
        <w:r>
          <w:t>28</w:t>
        </w:r>
        <w:r>
          <w:fldChar w:fldCharType="end"/>
        </w:r>
      </w:p>
    </w:sdtContent>
  </w:sdt>
  <w:p>
    <w:pPr>
      <w:pStyle w:val="Style23"/>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891341208"/>
    </w:sdtPr>
    <w:sdtContent>
      <w:p>
        <w:pPr>
          <w:pStyle w:val="Style23"/>
          <w:jc w:val="center"/>
          <w:rPr/>
        </w:pPr>
        <w:r>
          <w:rPr/>
          <w:fldChar w:fldCharType="begin"/>
        </w:r>
        <w:r>
          <w:instrText> PAGE </w:instrText>
        </w:r>
        <w:r>
          <w:fldChar w:fldCharType="separate"/>
        </w:r>
        <w:r>
          <w:t>2</w:t>
        </w:r>
        <w:r>
          <w:fldChar w:fldCharType="end"/>
        </w:r>
      </w:p>
    </w:sdtContent>
  </w:sdt>
  <w:p>
    <w:pPr>
      <w:pStyle w:val="Style23"/>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43461819"/>
    </w:sdtPr>
    <w:sdtContent>
      <w:p>
        <w:pPr>
          <w:pStyle w:val="Style23"/>
          <w:jc w:val="center"/>
          <w:rPr/>
        </w:pPr>
        <w:r>
          <w:rPr/>
          <w:fldChar w:fldCharType="begin"/>
        </w:r>
        <w:r>
          <w:instrText> PAGE </w:instrText>
        </w:r>
        <w:r>
          <w:fldChar w:fldCharType="separate"/>
        </w:r>
        <w:r>
          <w:t>4</w:t>
        </w:r>
        <w:r>
          <w:fldChar w:fldCharType="end"/>
        </w:r>
      </w:p>
    </w:sdtContent>
  </w:sdt>
  <w:p>
    <w:pPr>
      <w:pStyle w:val="Style23"/>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22095608"/>
    </w:sdtPr>
    <w:sdtContent>
      <w:p>
        <w:pPr>
          <w:pStyle w:val="Style23"/>
          <w:jc w:val="center"/>
          <w:rPr/>
        </w:pPr>
        <w:r>
          <w:rPr/>
          <w:fldChar w:fldCharType="begin"/>
        </w:r>
        <w:r>
          <w:instrText> PAGE </w:instrText>
        </w:r>
        <w:r>
          <w:fldChar w:fldCharType="separate"/>
        </w:r>
        <w:r>
          <w:t>7</w:t>
        </w:r>
        <w:r>
          <w:fldChar w:fldCharType="end"/>
        </w:r>
      </w:p>
    </w:sdtContent>
  </w:sdt>
  <w:p>
    <w:pPr>
      <w:pStyle w:val="Style23"/>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888643860"/>
    </w:sdtPr>
    <w:sdtContent>
      <w:p>
        <w:pPr>
          <w:pStyle w:val="Style23"/>
          <w:jc w:val="center"/>
          <w:rPr/>
        </w:pPr>
        <w:r>
          <w:rPr/>
          <w:fldChar w:fldCharType="begin"/>
        </w:r>
        <w:r>
          <w:instrText> PAGE </w:instrText>
        </w:r>
        <w:r>
          <w:fldChar w:fldCharType="separate"/>
        </w:r>
        <w:r>
          <w:t>10</w:t>
        </w:r>
        <w:r>
          <w:fldChar w:fldCharType="end"/>
        </w:r>
      </w:p>
    </w:sdtContent>
  </w:sdt>
  <w:p>
    <w:pPr>
      <w:pStyle w:val="Style23"/>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151094338"/>
    </w:sdtPr>
    <w:sdtContent>
      <w:p>
        <w:pPr>
          <w:pStyle w:val="Style23"/>
          <w:jc w:val="center"/>
          <w:rPr/>
        </w:pPr>
        <w:r>
          <w:rPr/>
          <w:fldChar w:fldCharType="begin"/>
        </w:r>
        <w:r>
          <w:instrText> PAGE </w:instrText>
        </w:r>
        <w:r>
          <w:fldChar w:fldCharType="separate"/>
        </w:r>
        <w:r>
          <w:t>19</w:t>
        </w:r>
        <w:r>
          <w:fldChar w:fldCharType="end"/>
        </w:r>
      </w:p>
    </w:sdtContent>
  </w:sdt>
  <w:p>
    <w:pPr>
      <w:pStyle w:val="Style23"/>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974359831"/>
    </w:sdtPr>
    <w:sdtContent>
      <w:p>
        <w:pPr>
          <w:pStyle w:val="Style23"/>
          <w:jc w:val="center"/>
          <w:rPr/>
        </w:pPr>
        <w:r>
          <w:rPr/>
          <w:fldChar w:fldCharType="begin"/>
        </w:r>
        <w:r>
          <w:instrText> PAGE </w:instrText>
        </w:r>
        <w:r>
          <w:fldChar w:fldCharType="separate"/>
        </w:r>
        <w:r>
          <w:t>20</w:t>
        </w:r>
        <w:r>
          <w:fldChar w:fldCharType="end"/>
        </w:r>
      </w:p>
    </w:sdtContent>
  </w:sdt>
  <w:p>
    <w:pPr>
      <w:pStyle w:val="Style23"/>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950690059"/>
    </w:sdtPr>
    <w:sdtContent>
      <w:p>
        <w:pPr>
          <w:pStyle w:val="Style23"/>
          <w:jc w:val="center"/>
          <w:rPr/>
        </w:pPr>
        <w:r>
          <w:rPr/>
          <w:fldChar w:fldCharType="begin"/>
        </w:r>
        <w:r>
          <w:instrText> PAGE </w:instrText>
        </w:r>
        <w:r>
          <w:fldChar w:fldCharType="separate"/>
        </w:r>
        <w:r>
          <w:t>23</w:t>
        </w:r>
        <w:r>
          <w:fldChar w:fldCharType="end"/>
        </w:r>
      </w:p>
    </w:sdtContent>
  </w:sdt>
  <w:p>
    <w:pPr>
      <w:pStyle w:val="Style23"/>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695963044"/>
    </w:sdtPr>
    <w:sdtContent>
      <w:p>
        <w:pPr>
          <w:pStyle w:val="Style23"/>
          <w:jc w:val="center"/>
          <w:rPr/>
        </w:pPr>
        <w:r>
          <w:rPr/>
          <w:fldChar w:fldCharType="begin"/>
        </w:r>
        <w:r>
          <w:instrText> PAGE </w:instrText>
        </w:r>
        <w:r>
          <w:fldChar w:fldCharType="separate"/>
        </w:r>
        <w:r>
          <w:t>24</w:t>
        </w:r>
        <w:r>
          <w:fldChar w:fldCharType="end"/>
        </w:r>
      </w:p>
    </w:sdtContent>
  </w:sdt>
  <w:p>
    <w:pPr>
      <w:pStyle w:val="Style2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lvl w:ilvl="0">
      <w:start w:val="1"/>
      <w:numFmt w:val="bullet"/>
      <w:lvlText w:val="В"/>
      <w:lvlJc w:val="left"/>
      <w:pPr>
        <w:ind w:left="720" w:hanging="360"/>
      </w:pPr>
      <w:rPr>
        <w:rFonts w:ascii="OpenSymbol" w:hAnsi="OpenSymbol" w:cs="Open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lvl w:ilvl="0">
      <w:start w:val="1"/>
      <w:numFmt w:val="bullet"/>
      <w:lvlText w:val="*"/>
      <w:lvlJc w:val="left"/>
      <w:pPr>
        <w:ind w:left="720" w:hanging="360"/>
      </w:pPr>
      <w:rPr>
        <w:rFonts w:ascii="OpenSymbol" w:hAnsi="OpenSymbol" w:cs="Open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lvl w:ilvl="0">
      <w:start w:val="1"/>
      <w:numFmt w:val="bullet"/>
      <w:lvlText w:val="*"/>
      <w:lvlJc w:val="left"/>
      <w:pPr>
        <w:ind w:left="720" w:hanging="360"/>
      </w:pPr>
      <w:rPr>
        <w:rFonts w:ascii="OpenSymbol" w:hAnsi="OpenSymbol" w:cs="OpenSymbol" w:hint="default"/>
      </w:rPr>
    </w:lvl>
    <w:lvl w:ilvl="1">
      <w:start w:val="1"/>
      <w:numFmt w:val="bullet"/>
      <w:lvlText w:val="и"/>
      <w:lvlJc w:val="left"/>
      <w:pPr>
        <w:ind w:left="1080" w:hanging="360"/>
      </w:pPr>
      <w:rPr>
        <w:rFonts w:ascii="OpenSymbol" w:hAnsi="OpenSymbol" w:cs="OpenSymbol" w:hint="default"/>
      </w:r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5">
    <w:lvl w:ilvl="0">
      <w:start w:val="1"/>
      <w:numFmt w:val="bullet"/>
      <w:lvlText w:val="*"/>
      <w:lvlJc w:val="left"/>
      <w:pPr>
        <w:ind w:left="720" w:hanging="360"/>
      </w:pPr>
      <w:rPr>
        <w:rFonts w:ascii="OpenSymbol" w:hAnsi="OpenSymbol" w:cs="Open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6">
    <w:lvl w:ilvl="0">
      <w:start w:val="1"/>
      <w:numFmt w:val="bullet"/>
      <w:lvlText w:val="-"/>
      <w:lvlJc w:val="left"/>
      <w:pPr>
        <w:ind w:left="720" w:hanging="360"/>
      </w:pPr>
      <w:rPr>
        <w:rFonts w:ascii="OpenSymbol" w:hAnsi="OpenSymbol" w:cs="OpenSymbol" w:hint="default"/>
      </w:rPr>
    </w:lvl>
    <w:lvl w:ilvl="1">
      <w:start w:val="1"/>
      <w:numFmt w:val="bullet"/>
      <w:lvlText w:val="-"/>
      <w:lvlJc w:val="left"/>
      <w:pPr>
        <w:ind w:left="1080" w:hanging="360"/>
      </w:pPr>
      <w:rPr>
        <w:rFonts w:ascii="OpenSymbol" w:hAnsi="OpenSymbol" w:cs="OpenSymbol" w:hint="default"/>
      </w:r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7">
    <w:lvl w:ilvl="0">
      <w:start w:val="1"/>
      <w:numFmt w:val="bullet"/>
      <w:lvlText w:val="-"/>
      <w:lvlJc w:val="left"/>
      <w:pPr>
        <w:ind w:left="720" w:hanging="360"/>
      </w:pPr>
      <w:rPr>
        <w:rFonts w:ascii="OpenSymbol" w:hAnsi="OpenSymbol" w:cs="OpenSymbol" w:hint="default"/>
      </w:rPr>
    </w:lvl>
    <w:lvl w:ilvl="1">
      <w:start w:val="1"/>
      <w:numFmt w:val="bullet"/>
      <w:lvlText w:val="-"/>
      <w:lvlJc w:val="left"/>
      <w:pPr>
        <w:ind w:left="1080" w:hanging="360"/>
      </w:pPr>
      <w:rPr>
        <w:rFonts w:ascii="OpenSymbol" w:hAnsi="OpenSymbol" w:cs="OpenSymbol" w:hint="default"/>
      </w:r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8">
    <w:lvl w:ilvl="0">
      <w:start w:val="1"/>
      <w:numFmt w:val="bullet"/>
      <w:lvlText w:val="в"/>
      <w:lvlJc w:val="left"/>
      <w:pPr>
        <w:ind w:left="720" w:hanging="360"/>
      </w:pPr>
      <w:rPr>
        <w:rFonts w:ascii="OpenSymbol" w:hAnsi="OpenSymbol" w:cs="OpenSymbol" w:hint="default"/>
      </w:rPr>
    </w:lvl>
    <w:lvl w:ilvl="1">
      <w:start w:val="1"/>
      <w:numFmt w:val="bullet"/>
      <w:lvlText w:val="с"/>
      <w:lvlJc w:val="left"/>
      <w:pPr>
        <w:ind w:left="1080" w:hanging="360"/>
      </w:pPr>
      <w:rPr>
        <w:rFonts w:ascii="OpenSymbol" w:hAnsi="OpenSymbol" w:cs="OpenSymbol" w:hint="default"/>
      </w:r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9">
    <w:lvl w:ilvl="0">
      <w:start w:val="1"/>
      <w:numFmt w:val="bullet"/>
      <w:lvlText w:val="и"/>
      <w:lvlJc w:val="left"/>
      <w:pPr>
        <w:ind w:left="720" w:hanging="360"/>
      </w:pPr>
      <w:rPr>
        <w:rFonts w:ascii="OpenSymbol" w:hAnsi="OpenSymbol" w:cs="Open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0">
    <w:lvl w:ilvl="0">
      <w:start w:val="1"/>
      <w:numFmt w:val="bullet"/>
      <w:lvlText w:val="в"/>
      <w:lvlJc w:val="left"/>
      <w:pPr>
        <w:ind w:left="720" w:hanging="360"/>
      </w:pPr>
      <w:rPr>
        <w:rFonts w:ascii="OpenSymbol" w:hAnsi="OpenSymbol" w:cs="Open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1">
    <w:lvl w:ilvl="0">
      <w:start w:val="1"/>
      <w:numFmt w:val="bullet"/>
      <w:lvlText w:val="И"/>
      <w:lvlJc w:val="left"/>
      <w:pPr>
        <w:ind w:left="720" w:hanging="360"/>
      </w:pPr>
      <w:rPr>
        <w:rFonts w:ascii="OpenSymbol" w:hAnsi="OpenSymbol" w:cs="OpenSymbol" w:hint="default"/>
      </w:rPr>
    </w:lvl>
    <w:lvl w:ilvl="1">
      <w:start w:val="1"/>
      <w:numFmt w:val="bullet"/>
      <w:lvlText w:val="С"/>
      <w:lvlJc w:val="left"/>
      <w:pPr>
        <w:ind w:left="1080" w:hanging="360"/>
      </w:pPr>
      <w:rPr>
        <w:rFonts w:ascii="OpenSymbol" w:hAnsi="OpenSymbol" w:cs="OpenSymbol" w:hint="default"/>
      </w:r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2">
    <w:lvl w:ilvl="0">
      <w:start w:val="1"/>
      <w:numFmt w:val="bullet"/>
      <w:lvlText w:val="и"/>
      <w:lvlJc w:val="left"/>
      <w:pPr>
        <w:ind w:left="720" w:hanging="360"/>
      </w:pPr>
      <w:rPr>
        <w:rFonts w:ascii="OpenSymbol" w:hAnsi="OpenSymbol" w:cs="Open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3">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Fonts w:cs="Courier New"/>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Fonts w:cs="Courier New"/>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Fonts w:cs="Courier New"/>
      </w:rPr>
    </w:lvl>
    <w:lvl w:ilvl="8">
      <w:start w:val="1"/>
      <w:numFmt w:val="bullet"/>
      <w:lvlText w:val=""/>
      <w:lvlJc w:val="left"/>
      <w:pPr>
        <w:ind w:left="6934" w:hanging="360"/>
      </w:pPr>
      <w:rPr>
        <w:rFonts w:ascii="Wingdings" w:hAnsi="Wingdings" w:cs="Wingdings" w:hint="default"/>
      </w:rPr>
    </w:lvl>
  </w:abstractNum>
  <w:abstractNum w:abstractNumId="1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 w:cs="Times New Roman" w:eastAsiaTheme="minorEastAsia"/>
        <w:sz w:val="22"/>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 w:cs="Times New Roman" w:eastAsiaTheme="minorEastAsia"/>
      <w:color w:val="auto"/>
      <w:sz w:val="22"/>
      <w:szCs w:val="22"/>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4d5bdc"/>
    <w:rPr>
      <w:color w:val="0000FF"/>
      <w:u w:val="single"/>
    </w:rPr>
  </w:style>
  <w:style w:type="character" w:styleId="Style15" w:customStyle="1">
    <w:name w:val="Текст выноски Знак"/>
    <w:basedOn w:val="DefaultParagraphFont"/>
    <w:link w:val="a4"/>
    <w:uiPriority w:val="99"/>
    <w:semiHidden/>
    <w:qFormat/>
    <w:rsid w:val="00973ef4"/>
    <w:rPr>
      <w:rFonts w:ascii="Tahoma" w:hAnsi="Tahoma" w:cs="Tahoma"/>
      <w:sz w:val="16"/>
      <w:szCs w:val="16"/>
    </w:rPr>
  </w:style>
  <w:style w:type="character" w:styleId="Style16" w:customStyle="1">
    <w:name w:val="Верхний колонтитул Знак"/>
    <w:basedOn w:val="DefaultParagraphFont"/>
    <w:link w:val="a7"/>
    <w:uiPriority w:val="99"/>
    <w:qFormat/>
    <w:rsid w:val="00754890"/>
    <w:rPr/>
  </w:style>
  <w:style w:type="character" w:styleId="Style17" w:customStyle="1">
    <w:name w:val="Нижний колонтитул Знак"/>
    <w:basedOn w:val="DefaultParagraphFont"/>
    <w:link w:val="a9"/>
    <w:uiPriority w:val="99"/>
    <w:qFormat/>
    <w:rsid w:val="00754890"/>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Style18">
    <w:name w:val="Заголовок"/>
    <w:basedOn w:val="Normal"/>
    <w:next w:val="Style19"/>
    <w:qFormat/>
    <w:pPr>
      <w:keepNext/>
      <w:spacing w:before="240" w:after="120"/>
    </w:pPr>
    <w:rPr>
      <w:rFonts w:ascii="Liberation Sans" w:hAnsi="Liberation Sans" w:eastAsia="Microsoft YaHei" w:cs="Mangal"/>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BalloonText">
    <w:name w:val="Balloon Text"/>
    <w:basedOn w:val="Normal"/>
    <w:link w:val="a5"/>
    <w:uiPriority w:val="99"/>
    <w:semiHidden/>
    <w:unhideWhenUsed/>
    <w:qFormat/>
    <w:rsid w:val="00973ef4"/>
    <w:pPr/>
    <w:rPr>
      <w:rFonts w:ascii="Tahoma" w:hAnsi="Tahoma" w:cs="Tahoma"/>
      <w:sz w:val="16"/>
      <w:szCs w:val="16"/>
    </w:rPr>
  </w:style>
  <w:style w:type="paragraph" w:styleId="ListParagraph">
    <w:name w:val="List Paragraph"/>
    <w:basedOn w:val="Normal"/>
    <w:uiPriority w:val="34"/>
    <w:qFormat/>
    <w:rsid w:val="009953aa"/>
    <w:pPr>
      <w:spacing w:before="0" w:after="0"/>
      <w:ind w:left="720" w:hanging="0"/>
      <w:contextualSpacing/>
    </w:pPr>
    <w:rPr/>
  </w:style>
  <w:style w:type="paragraph" w:styleId="Style23">
    <w:name w:val="Header"/>
    <w:basedOn w:val="Normal"/>
    <w:link w:val="a8"/>
    <w:uiPriority w:val="99"/>
    <w:unhideWhenUsed/>
    <w:rsid w:val="00754890"/>
    <w:pPr>
      <w:tabs>
        <w:tab w:val="center" w:pos="4677" w:leader="none"/>
        <w:tab w:val="right" w:pos="9355" w:leader="none"/>
      </w:tabs>
    </w:pPr>
    <w:rPr/>
  </w:style>
  <w:style w:type="paragraph" w:styleId="Style24">
    <w:name w:val="Footer"/>
    <w:basedOn w:val="Normal"/>
    <w:link w:val="aa"/>
    <w:uiPriority w:val="99"/>
    <w:unhideWhenUsed/>
    <w:rsid w:val="00754890"/>
    <w:pPr>
      <w:tabs>
        <w:tab w:val="center" w:pos="4677" w:leader="none"/>
        <w:tab w:val="right" w:pos="9355" w:leader="none"/>
      </w:tabs>
    </w:pPr>
    <w:rPr/>
  </w:style>
  <w:style w:type="paragraph" w:styleId="Style25">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image1.png"/><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header" Target="header4.xml"/><Relationship Id="rId27" Type="http://schemas.openxmlformats.org/officeDocument/2006/relationships/footer" Target="footer4.xml"/><Relationship Id="rId28" Type="http://schemas.openxmlformats.org/officeDocument/2006/relationships/image" Target="media/image19.jpeg"/><Relationship Id="rId29" Type="http://schemas.openxmlformats.org/officeDocument/2006/relationships/image" Target="media/image20.jpeg"/><Relationship Id="rId30" Type="http://schemas.openxmlformats.org/officeDocument/2006/relationships/image" Target="media/image21.jpeg"/><Relationship Id="rId31" Type="http://schemas.openxmlformats.org/officeDocument/2006/relationships/image" Target="media/image22.jpeg"/><Relationship Id="rId32" Type="http://schemas.openxmlformats.org/officeDocument/2006/relationships/image" Target="media/image23.jpeg"/><Relationship Id="rId33" Type="http://schemas.openxmlformats.org/officeDocument/2006/relationships/header" Target="header5.xml"/><Relationship Id="rId34" Type="http://schemas.openxmlformats.org/officeDocument/2006/relationships/footer" Target="footer5.xml"/><Relationship Id="rId35" Type="http://schemas.openxmlformats.org/officeDocument/2006/relationships/image" Target="media/image24.png"/><Relationship Id="rId36" Type="http://schemas.openxmlformats.org/officeDocument/2006/relationships/image" Target="media/image25.jpeg"/><Relationship Id="rId37" Type="http://schemas.openxmlformats.org/officeDocument/2006/relationships/image" Target="media/image26.jpeg"/><Relationship Id="rId38" Type="http://schemas.openxmlformats.org/officeDocument/2006/relationships/image" Target="media/image27.png"/><Relationship Id="rId39" Type="http://schemas.openxmlformats.org/officeDocument/2006/relationships/image" Target="media/image28.png"/><Relationship Id="rId40" Type="http://schemas.openxmlformats.org/officeDocument/2006/relationships/image" Target="media/image29.jpeg"/><Relationship Id="rId41" Type="http://schemas.openxmlformats.org/officeDocument/2006/relationships/image" Target="media/image30.jpeg"/><Relationship Id="rId42" Type="http://schemas.openxmlformats.org/officeDocument/2006/relationships/header" Target="header6.xml"/><Relationship Id="rId43" Type="http://schemas.openxmlformats.org/officeDocument/2006/relationships/footer" Target="footer6.xml"/><Relationship Id="rId44" Type="http://schemas.openxmlformats.org/officeDocument/2006/relationships/image" Target="media/image31.jpeg"/><Relationship Id="rId45" Type="http://schemas.openxmlformats.org/officeDocument/2006/relationships/image" Target="media/image32.jpeg"/><Relationship Id="rId46" Type="http://schemas.openxmlformats.org/officeDocument/2006/relationships/image" Target="media/image33.jpeg"/><Relationship Id="rId47" Type="http://schemas.openxmlformats.org/officeDocument/2006/relationships/image" Target="media/image34.jpeg"/><Relationship Id="rId48" Type="http://schemas.openxmlformats.org/officeDocument/2006/relationships/image" Target="media/image35.jpeg"/><Relationship Id="rId49" Type="http://schemas.openxmlformats.org/officeDocument/2006/relationships/image" Target="media/image36.png"/><Relationship Id="rId50" Type="http://schemas.openxmlformats.org/officeDocument/2006/relationships/image" Target="media/image37.jpeg"/><Relationship Id="rId51" Type="http://schemas.openxmlformats.org/officeDocument/2006/relationships/image" Target="media/image38.jpeg"/><Relationship Id="rId52" Type="http://schemas.openxmlformats.org/officeDocument/2006/relationships/image" Target="media/image39.jpeg"/><Relationship Id="rId53" Type="http://schemas.openxmlformats.org/officeDocument/2006/relationships/image" Target="media/image40.png"/><Relationship Id="rId54" Type="http://schemas.openxmlformats.org/officeDocument/2006/relationships/image" Target="media/image41.png"/><Relationship Id="rId55" Type="http://schemas.openxmlformats.org/officeDocument/2006/relationships/image" Target="media/image42.png"/><Relationship Id="rId56" Type="http://schemas.openxmlformats.org/officeDocument/2006/relationships/image" Target="media/image43.png"/><Relationship Id="rId57" Type="http://schemas.openxmlformats.org/officeDocument/2006/relationships/image" Target="media/image44.jpeg"/><Relationship Id="rId58" Type="http://schemas.openxmlformats.org/officeDocument/2006/relationships/image" Target="media/image45.jpeg"/><Relationship Id="rId59" Type="http://schemas.openxmlformats.org/officeDocument/2006/relationships/image" Target="media/image46.png"/><Relationship Id="rId60" Type="http://schemas.openxmlformats.org/officeDocument/2006/relationships/header" Target="header7.xml"/><Relationship Id="rId61" Type="http://schemas.openxmlformats.org/officeDocument/2006/relationships/footer" Target="footer7.xml"/><Relationship Id="rId62" Type="http://schemas.openxmlformats.org/officeDocument/2006/relationships/header" Target="header8.xml"/><Relationship Id="rId63" Type="http://schemas.openxmlformats.org/officeDocument/2006/relationships/footer" Target="footer8.xml"/><Relationship Id="rId64" Type="http://schemas.openxmlformats.org/officeDocument/2006/relationships/header" Target="header9.xml"/><Relationship Id="rId65" Type="http://schemas.openxmlformats.org/officeDocument/2006/relationships/footer" Target="footer9.xml"/><Relationship Id="rId66" Type="http://schemas.openxmlformats.org/officeDocument/2006/relationships/header" Target="header10.xml"/><Relationship Id="rId67" Type="http://schemas.openxmlformats.org/officeDocument/2006/relationships/footer" Target="footer10.xml"/><Relationship Id="rId68" Type="http://schemas.openxmlformats.org/officeDocument/2006/relationships/header" Target="header11.xml"/><Relationship Id="rId69" Type="http://schemas.openxmlformats.org/officeDocument/2006/relationships/footer" Target="footer11.xml"/><Relationship Id="rId70" Type="http://schemas.openxmlformats.org/officeDocument/2006/relationships/numbering" Target="numbering.xml"/><Relationship Id="rId71" Type="http://schemas.openxmlformats.org/officeDocument/2006/relationships/fontTable" Target="fontTable.xml"/><Relationship Id="rId72" Type="http://schemas.openxmlformats.org/officeDocument/2006/relationships/settings" Target="settings.xml"/><Relationship Id="rId73"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1321</TotalTime>
  <Application>LibreOffice/5.3.0.3$Windows_x86 LibreOffice_project/7074905676c47b82bbcfbea1aeefc84afe1c50e1</Application>
  <Pages>39</Pages>
  <Words>3784</Words>
  <Characters>28924</Characters>
  <CharactersWithSpaces>32663</CharactersWithSpaces>
  <Paragraphs>431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2018-02-07T08:55:00Z</dcterms:created>
  <dc:creator>Windows User</dc:creator>
  <dc:description/>
  <dc:language>ru-RU</dc:language>
  <cp:lastModifiedBy>Виктория Алексеевна Андронова</cp:lastModifiedBy>
  <dcterms:modified xsi:type="dcterms:W3CDTF">2018-02-26T10:51:00Z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