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1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ПРЕЗИДЕНТ РОССИЙСКОЙ ФЕДЕРАЦИИ</w:t>
      </w:r>
    </w:p>
    <w:p w:rsidR="00000000" w:rsidRDefault="00A1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УКАЗ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>
        <w:rPr>
          <w:rFonts w:ascii="Times New Roman" w:hAnsi="Times New Roman" w:cs="Times New Roman"/>
          <w:b/>
          <w:bCs/>
          <w:sz w:val="36"/>
          <w:szCs w:val="36"/>
        </w:rPr>
        <w:t>19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сентября </w:t>
      </w:r>
      <w:r>
        <w:rPr>
          <w:rFonts w:ascii="Times New Roman" w:hAnsi="Times New Roman" w:cs="Times New Roman"/>
          <w:b/>
          <w:bCs/>
          <w:sz w:val="36"/>
          <w:szCs w:val="36"/>
        </w:rPr>
        <w:t>2017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431</w:t>
      </w:r>
    </w:p>
    <w:p w:rsidR="00000000" w:rsidRDefault="00A1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 предста</w:t>
      </w:r>
      <w:r>
        <w:rPr>
          <w:rFonts w:ascii="Times New Roman" w:hAnsi="Times New Roman" w:cs="Times New Roman"/>
          <w:sz w:val="24"/>
          <w:szCs w:val="24"/>
        </w:rPr>
        <w:t>влении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 сведений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от 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представлении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 сведений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2544;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5044;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4477),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Сведения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представляемые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указанными в абзацах втором и третьем настоящего пункта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направляются кадровой служб</w:t>
      </w:r>
      <w:r>
        <w:rPr>
          <w:rFonts w:ascii="Times New Roman" w:hAnsi="Times New Roman" w:cs="Times New Roman"/>
          <w:sz w:val="24"/>
          <w:szCs w:val="24"/>
        </w:rPr>
        <w:t>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определяемое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после окончания срока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для их представления в кадровую службу федерального государственного органа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Внести в Указ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</w:t>
      </w:r>
      <w:r>
        <w:rPr>
          <w:rFonts w:ascii="Times New Roman" w:hAnsi="Times New Roman" w:cs="Times New Roman"/>
          <w:sz w:val="24"/>
          <w:szCs w:val="24"/>
        </w:rPr>
        <w:t>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соблюдения федеральными государственными служащими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3446;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1391;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1729;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3518;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4477)</w:t>
      </w:r>
      <w:r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>облюдения федеральными государственными служащими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этим Указом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Указе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"з"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проверки достоверности и полноты сведений о дох</w:t>
      </w:r>
      <w:r>
        <w:rPr>
          <w:rFonts w:ascii="Times New Roman" w:hAnsi="Times New Roman" w:cs="Times New Roman"/>
          <w:sz w:val="24"/>
          <w:szCs w:val="24"/>
        </w:rPr>
        <w:t>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касающейся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проверки соблюдения федеральными государственными служ</w:t>
      </w:r>
      <w:r>
        <w:rPr>
          <w:rFonts w:ascii="Times New Roman" w:hAnsi="Times New Roman" w:cs="Times New Roman"/>
          <w:sz w:val="24"/>
          <w:szCs w:val="24"/>
        </w:rPr>
        <w:t>ащими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>;";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"л"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анализ сведений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должностей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федеральными государственными служащими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соблюдении федеральными государственными служащими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предотвраще</w:t>
      </w:r>
      <w:r>
        <w:rPr>
          <w:rFonts w:ascii="Times New Roman" w:hAnsi="Times New Roman" w:cs="Times New Roman"/>
          <w:sz w:val="24"/>
          <w:szCs w:val="24"/>
        </w:rPr>
        <w:t>нии или урегулировании конфликта интересов и соблюдении установленных для них запретов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ограничений и обязанностей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сведений о соблюдении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замещавшими должности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ограничений при заключении ими после ухода с фед</w:t>
      </w:r>
      <w:r>
        <w:rPr>
          <w:rFonts w:ascii="Times New Roman" w:hAnsi="Times New Roman" w:cs="Times New Roman"/>
          <w:sz w:val="24"/>
          <w:szCs w:val="24"/>
        </w:rPr>
        <w:t xml:space="preserve">еральной государственной службы трудового договора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договора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федеральными законами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при осуществлении анализа таких сведений проведение бесед с указанными гражданами и федеральными государствен</w:t>
      </w:r>
      <w:r>
        <w:rPr>
          <w:rFonts w:ascii="Times New Roman" w:hAnsi="Times New Roman" w:cs="Times New Roman"/>
          <w:sz w:val="24"/>
          <w:szCs w:val="24"/>
        </w:rPr>
        <w:t>ными служащими с их согласия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получение от них с их согласия необходимых пояснений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получение от органов прокуратуры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иных федеральных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органов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территориальных орг</w:t>
      </w:r>
      <w:r>
        <w:rPr>
          <w:rFonts w:ascii="Times New Roman" w:hAnsi="Times New Roman" w:cs="Times New Roman"/>
          <w:sz w:val="24"/>
          <w:szCs w:val="24"/>
        </w:rPr>
        <w:t>анов федеральных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учреждений и организаций информации о соблюдении федеральными государственными служащими требований к служебному поведению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 исключением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содержащей сведен</w:t>
      </w:r>
      <w:r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составляющие государственную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банковскую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налоговую или иную охраняемую законом тайну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изучение представленных гражданами или федеральными государственными служащими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иной полученной информации</w:t>
      </w:r>
      <w:r>
        <w:rPr>
          <w:rFonts w:ascii="Times New Roman" w:hAnsi="Times New Roman" w:cs="Times New Roman"/>
          <w:sz w:val="24"/>
          <w:szCs w:val="24"/>
        </w:rPr>
        <w:t>;";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первом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касающейся профилактики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касающейся профилактики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гражданами при пост</w:t>
      </w:r>
      <w:r>
        <w:rPr>
          <w:rFonts w:ascii="Times New Roman" w:hAnsi="Times New Roman" w:cs="Times New Roman"/>
          <w:sz w:val="24"/>
          <w:szCs w:val="24"/>
        </w:rPr>
        <w:t xml:space="preserve">уплении на федеральную государственную службу в соответствии с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представляемые гражданами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);".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 п</w:t>
      </w:r>
      <w:r>
        <w:rPr>
          <w:rFonts w:ascii="Times New Roman" w:hAnsi="Times New Roman" w:cs="Times New Roman"/>
          <w:sz w:val="24"/>
          <w:szCs w:val="24"/>
        </w:rPr>
        <w:t>роверке 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государственных должностей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замещающими государственные должности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соблюдения ограничений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</w:t>
      </w:r>
      <w:r>
        <w:rPr>
          <w:rFonts w:ascii="Times New Roman" w:hAnsi="Times New Roman" w:cs="Times New Roman"/>
          <w:sz w:val="24"/>
          <w:szCs w:val="24"/>
        </w:rPr>
        <w:t>ими государственные должности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представляемых гражданами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претендующими на замещение государственных должно</w:t>
      </w:r>
      <w:r>
        <w:rPr>
          <w:rFonts w:ascii="Times New Roman" w:hAnsi="Times New Roman" w:cs="Times New Roman"/>
          <w:sz w:val="24"/>
          <w:szCs w:val="24"/>
        </w:rPr>
        <w:t>стей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замещающими государственные должности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соблюдения ограничений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замещающими государственные должности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589;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3446;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1391;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3518;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1585),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дополнив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ункт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после слов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достоверности и полноты сведений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словами </w:t>
      </w:r>
      <w:r>
        <w:rPr>
          <w:rFonts w:ascii="Times New Roman" w:hAnsi="Times New Roman" w:cs="Times New Roman"/>
          <w:sz w:val="24"/>
          <w:szCs w:val="24"/>
        </w:rPr>
        <w:t>"(</w:t>
      </w:r>
      <w:r>
        <w:rPr>
          <w:rFonts w:ascii="Times New Roman" w:hAnsi="Times New Roman" w:cs="Times New Roman"/>
          <w:sz w:val="24"/>
          <w:szCs w:val="24"/>
        </w:rPr>
        <w:t>в части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касающейся профилактики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)".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 комиссиях по соблюдению требований к служебному поведению федеральных государственных служ</w:t>
      </w:r>
      <w:r>
        <w:rPr>
          <w:rFonts w:ascii="Times New Roman" w:hAnsi="Times New Roman" w:cs="Times New Roman"/>
          <w:sz w:val="24"/>
          <w:szCs w:val="24"/>
        </w:rPr>
        <w:t>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3446;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1391;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3518;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7588),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дополнив его пунктом </w:t>
      </w:r>
      <w:r>
        <w:rPr>
          <w:rFonts w:ascii="Times New Roman" w:hAnsi="Times New Roman" w:cs="Times New Roman"/>
          <w:sz w:val="24"/>
          <w:szCs w:val="24"/>
        </w:rPr>
        <w:t>17.6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"17.6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Мотивированные заключения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пунктами </w:t>
      </w:r>
      <w:r>
        <w:rPr>
          <w:rFonts w:ascii="Times New Roman" w:hAnsi="Times New Roman" w:cs="Times New Roman"/>
          <w:sz w:val="24"/>
          <w:szCs w:val="24"/>
        </w:rPr>
        <w:t>17.1,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17.4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должны содержать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изложенную в обращениях или уведомлениях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абзацах втором и пятом подпункта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>
        <w:rPr>
          <w:rFonts w:ascii="Times New Roman" w:hAnsi="Times New Roman" w:cs="Times New Roman"/>
          <w:sz w:val="24"/>
          <w:szCs w:val="24"/>
        </w:rPr>
        <w:t>оложения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от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заинтересованных организаций на основании запросов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вывод по результатам предварительного рассмотрения обращений и уведомлений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абзацах втором и пятом подпункта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рекомендации для принятия одного из решений в соответствии с пунктами </w:t>
      </w:r>
      <w:r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26.1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 порядке расс</w:t>
      </w:r>
      <w:r>
        <w:rPr>
          <w:rFonts w:ascii="Times New Roman" w:hAnsi="Times New Roman" w:cs="Times New Roman"/>
          <w:sz w:val="24"/>
          <w:szCs w:val="24"/>
        </w:rPr>
        <w:t>мотрения президиумом Совета при Президенте Российской Федерации по противодействию коррупции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касающихся соблюдения требований к служебному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должностному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поведению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замещающих государственные должности Российской Федерации и отдельные должнос</w:t>
      </w:r>
      <w:r>
        <w:rPr>
          <w:rFonts w:ascii="Times New Roman" w:hAnsi="Times New Roman" w:cs="Times New Roman"/>
          <w:sz w:val="24"/>
          <w:szCs w:val="24"/>
        </w:rPr>
        <w:t>ти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урегулирования конфликта интересов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некоторых обращений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некоторых вопросах организации деятельности президиума Сове</w:t>
      </w:r>
      <w:r>
        <w:rPr>
          <w:rFonts w:ascii="Times New Roman" w:hAnsi="Times New Roman" w:cs="Times New Roman"/>
          <w:sz w:val="24"/>
          <w:szCs w:val="24"/>
        </w:rPr>
        <w:t>та при Президенте Российской Федерации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1223;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3813;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7588),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дополнит</w:t>
      </w:r>
      <w:r>
        <w:rPr>
          <w:rFonts w:ascii="Times New Roman" w:hAnsi="Times New Roman" w:cs="Times New Roman"/>
          <w:sz w:val="24"/>
          <w:szCs w:val="24"/>
        </w:rPr>
        <w:t xml:space="preserve">ь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коммерческой или некоммерческой организации о заключении с гражданином трудового договора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правового договора на выполнение в такой организации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 такой организации усл</w:t>
      </w:r>
      <w:r>
        <w:rPr>
          <w:rFonts w:ascii="Times New Roman" w:hAnsi="Times New Roman" w:cs="Times New Roman"/>
          <w:sz w:val="24"/>
          <w:szCs w:val="24"/>
        </w:rPr>
        <w:t>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отдельные функции по государственному управлению этой организацией входили в его должностные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служебные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исполняемые во время замещения государственной должности Российской Федерации или должности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."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поступившее в соответствии с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проти</w:t>
      </w:r>
      <w:r>
        <w:rPr>
          <w:rFonts w:ascii="Times New Roman" w:hAnsi="Times New Roman" w:cs="Times New Roman"/>
          <w:sz w:val="24"/>
          <w:szCs w:val="24"/>
        </w:rPr>
        <w:t>водействии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</w:t>
      </w:r>
      <w:r>
        <w:rPr>
          <w:rFonts w:ascii="Times New Roman" w:hAnsi="Times New Roman" w:cs="Times New Roman"/>
          <w:sz w:val="24"/>
          <w:szCs w:val="24"/>
        </w:rPr>
        <w:t xml:space="preserve">говора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правового договора на выполнение в такой организации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 такой организации услуг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если отдельные функции по государственному управлению этой организацией входили в его должностные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служебные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исполняемые</w:t>
      </w:r>
      <w:r>
        <w:rPr>
          <w:rFonts w:ascii="Times New Roman" w:hAnsi="Times New Roman" w:cs="Times New Roman"/>
          <w:sz w:val="24"/>
          <w:szCs w:val="24"/>
        </w:rPr>
        <w:t xml:space="preserve"> во время замещения государственной должности Российской Федерации или должности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условии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указанному гражданину президиумом ранее было отказано во вступлении в трудовые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правовые отношения с это</w:t>
      </w:r>
      <w:r>
        <w:rPr>
          <w:rFonts w:ascii="Times New Roman" w:hAnsi="Times New Roman" w:cs="Times New Roman"/>
          <w:sz w:val="24"/>
          <w:szCs w:val="24"/>
        </w:rPr>
        <w:t xml:space="preserve">й организацией или что вопрос о даче согласия гражданину на замещение им должности в коммерческой или некоммерческой организации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в такой организации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 такой организации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договора п</w:t>
      </w:r>
      <w:r>
        <w:rPr>
          <w:rFonts w:ascii="Times New Roman" w:hAnsi="Times New Roman" w:cs="Times New Roman"/>
          <w:sz w:val="24"/>
          <w:szCs w:val="24"/>
        </w:rPr>
        <w:t>резидиумом не рассматривался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пункте </w:t>
      </w:r>
      <w:r>
        <w:rPr>
          <w:rFonts w:ascii="Times New Roman" w:hAnsi="Times New Roman" w:cs="Times New Roman"/>
          <w:sz w:val="24"/>
          <w:szCs w:val="24"/>
        </w:rPr>
        <w:t>3: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 обращении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абзацем вторым подпункта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его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замещаемы</w:t>
      </w:r>
      <w:r>
        <w:rPr>
          <w:rFonts w:ascii="Times New Roman" w:hAnsi="Times New Roman" w:cs="Times New Roman"/>
          <w:sz w:val="24"/>
          <w:szCs w:val="24"/>
        </w:rPr>
        <w:t>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местонахождение коммерческой или некоммерческой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характер ее деятельно</w:t>
      </w:r>
      <w:r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служебные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исполняемые гражданином во время замещения им государственной должности Российской Федерации или должности федеральной государственной службы в отношении коммерческой или некоммерческой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 договора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рудовой или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правовой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предполагаемый срок его действия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сумма оплаты за выполнение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договору работ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).";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четвертом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пункт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3.1: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первый после слов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заявления или уведомления</w:t>
      </w:r>
      <w:r>
        <w:rPr>
          <w:rFonts w:ascii="Times New Roman" w:hAnsi="Times New Roman" w:cs="Times New Roman"/>
          <w:sz w:val="24"/>
          <w:szCs w:val="24"/>
        </w:rPr>
        <w:t>,"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 от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в соответствии с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представлены уведомления</w:t>
      </w:r>
      <w:r>
        <w:rPr>
          <w:rFonts w:ascii="Times New Roman" w:hAnsi="Times New Roman" w:cs="Times New Roman"/>
          <w:sz w:val="24"/>
          <w:szCs w:val="24"/>
        </w:rPr>
        <w:t>,";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втором 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семи рабочих дней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</w:t>
      </w:r>
      <w:r>
        <w:rPr>
          <w:rFonts w:ascii="Times New Roman" w:hAnsi="Times New Roman" w:cs="Times New Roman"/>
          <w:sz w:val="24"/>
          <w:szCs w:val="24"/>
        </w:rPr>
        <w:t xml:space="preserve">нить словами </w:t>
      </w:r>
      <w:r>
        <w:rPr>
          <w:rFonts w:ascii="Times New Roman" w:hAnsi="Times New Roman" w:cs="Times New Roman"/>
          <w:sz w:val="24"/>
          <w:szCs w:val="24"/>
        </w:rPr>
        <w:t>"30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третьем слова </w:t>
      </w:r>
      <w:r>
        <w:rPr>
          <w:rFonts w:ascii="Times New Roman" w:hAnsi="Times New Roman" w:cs="Times New Roman"/>
          <w:sz w:val="24"/>
          <w:szCs w:val="24"/>
        </w:rPr>
        <w:t>"45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"60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"3.2.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Мотивированное заключение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предусмотренное абзацем четвертым пункта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 содержать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</w:t>
      </w:r>
      <w:r>
        <w:rPr>
          <w:rFonts w:ascii="Times New Roman" w:hAnsi="Times New Roman" w:cs="Times New Roman"/>
          <w:sz w:val="24"/>
          <w:szCs w:val="24"/>
        </w:rPr>
        <w:t>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изложенную в обращениях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заявлениях и уведомлениях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полученную от федеральных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</w:t>
      </w:r>
      <w:r>
        <w:rPr>
          <w:rFonts w:ascii="Times New Roman" w:hAnsi="Times New Roman" w:cs="Times New Roman"/>
          <w:sz w:val="24"/>
          <w:szCs w:val="24"/>
        </w:rPr>
        <w:t>анов местного самоуправления и заинтересованных организаций на основании запросов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мотивированный вывод по результатам предварительного рассмотрения обращений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 и уведомлений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подпунктах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</w:t>
      </w:r>
      <w:r>
        <w:rPr>
          <w:rFonts w:ascii="Times New Roman" w:hAnsi="Times New Roman" w:cs="Times New Roman"/>
          <w:sz w:val="24"/>
          <w:szCs w:val="24"/>
        </w:rPr>
        <w:t xml:space="preserve">кже рекомендации для принятия одного из решений в соответствии с пунктами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абзац четвертый пункта </w:t>
      </w: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По указанию председателя президиума заключение и принятое на его осн</w:t>
      </w:r>
      <w:r>
        <w:rPr>
          <w:rFonts w:ascii="Times New Roman" w:hAnsi="Times New Roman" w:cs="Times New Roman"/>
          <w:sz w:val="24"/>
          <w:szCs w:val="24"/>
        </w:rPr>
        <w:t>овании решение доводятся до сведения членов президиума на ближайшем заседании президиума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Лицо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представившее обращение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заявление или уведомление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проинформировано в письменной форме о принятом решении в 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дней со дня его принятия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16.3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"16.3.</w:t>
      </w:r>
      <w:r>
        <w:rPr>
          <w:rFonts w:ascii="Times New Roman" w:hAnsi="Times New Roman" w:cs="Times New Roman"/>
          <w:sz w:val="24"/>
          <w:szCs w:val="24"/>
        </w:rPr>
        <w:t xml:space="preserve"> По итогам рассмотрения уведомлений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подпункте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президиум может принять одно из следующих решений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дать согласие на замещение гражданином должности в ко</w:t>
      </w:r>
      <w:r>
        <w:rPr>
          <w:rFonts w:ascii="Times New Roman" w:hAnsi="Times New Roman" w:cs="Times New Roman"/>
          <w:sz w:val="24"/>
          <w:szCs w:val="24"/>
        </w:rPr>
        <w:t xml:space="preserve">ммерческой или некоммерческой организации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выполнение в такой организации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 такой организации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правового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установить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замещение гражданином должности в коммерческой или некоммерческой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выполнение им в такой организации работ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оказание такой организации услуг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условиях гражданско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правового договора нарушают требования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от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273-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пункте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пунктами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16.2"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пунктами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-16.3";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абзац первый пункта </w:t>
      </w:r>
      <w:r>
        <w:rPr>
          <w:rFonts w:ascii="Times New Roman" w:hAnsi="Times New Roman" w:cs="Times New Roman"/>
          <w:sz w:val="24"/>
          <w:szCs w:val="24"/>
        </w:rPr>
        <w:t>20.1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"20.1.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в обращениях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уведомлениях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подпунктами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содержится указания о намерении представивших их лиц лично присутствовать на заседании президиума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в случае рассмотрения уведомления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предусмотренного подпунктом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голосование по вынесенным на заседание президиума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связанным с рассмотрением таких обращений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заявлений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уведомлений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решению председателя президиума может проводиться заочно путем направления членам президиума опросных листов и иных материалов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Внести в перечень должностных лиц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наделенн</w:t>
      </w:r>
      <w:r>
        <w:rPr>
          <w:rFonts w:ascii="Times New Roman" w:hAnsi="Times New Roman" w:cs="Times New Roman"/>
          <w:sz w:val="24"/>
          <w:szCs w:val="24"/>
        </w:rPr>
        <w:t>ых полномочиями по направлению запросов в кредитные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налоговые органы Российской Федерации и органы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осуществляющие государственную регистрацию 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проверок в целях противодействия корр</w:t>
      </w:r>
      <w:r>
        <w:rPr>
          <w:rFonts w:ascii="Times New Roman" w:hAnsi="Times New Roman" w:cs="Times New Roman"/>
          <w:sz w:val="24"/>
          <w:szCs w:val="24"/>
        </w:rPr>
        <w:t>упции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1670;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2892;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3813;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4286;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1339),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"14.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территориальных органов ф</w:t>
      </w:r>
      <w:r>
        <w:rPr>
          <w:rFonts w:ascii="Times New Roman" w:hAnsi="Times New Roman" w:cs="Times New Roman"/>
          <w:sz w:val="24"/>
          <w:szCs w:val="24"/>
        </w:rPr>
        <w:t>едеральных государственных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специально уполномоченные должностными лицами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указанными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перечня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"15.</w:t>
      </w:r>
      <w:r>
        <w:rPr>
          <w:rFonts w:ascii="Times New Roman" w:hAnsi="Times New Roman" w:cs="Times New Roman"/>
          <w:sz w:val="24"/>
          <w:szCs w:val="24"/>
        </w:rPr>
        <w:t xml:space="preserve"> Прокуроры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приравненные к ним прокуроры специа</w:t>
      </w:r>
      <w:r>
        <w:rPr>
          <w:rFonts w:ascii="Times New Roman" w:hAnsi="Times New Roman" w:cs="Times New Roman"/>
          <w:sz w:val="24"/>
          <w:szCs w:val="24"/>
        </w:rPr>
        <w:t>лизированных прокуратур</w:t>
      </w:r>
      <w:r>
        <w:rPr>
          <w:rFonts w:ascii="Times New Roman" w:hAnsi="Times New Roman" w:cs="Times New Roman"/>
          <w:sz w:val="24"/>
          <w:szCs w:val="24"/>
        </w:rPr>
        <w:t>.";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"16.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</w:t>
      </w:r>
      <w:r>
        <w:rPr>
          <w:rFonts w:ascii="Times New Roman" w:hAnsi="Times New Roman" w:cs="Times New Roman"/>
          <w:sz w:val="24"/>
          <w:szCs w:val="24"/>
        </w:rPr>
        <w:t>изированных следственных управлений и следственных отделов Следственного комитета Российской Федерации</w:t>
      </w:r>
      <w:r>
        <w:rPr>
          <w:rFonts w:ascii="Times New Roman" w:hAnsi="Times New Roman" w:cs="Times New Roman"/>
          <w:sz w:val="24"/>
          <w:szCs w:val="24"/>
        </w:rPr>
        <w:t>.".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Внести в Положение об Управлении Президента Российской Федерации по вопросам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Управлении Президента Российской Федерации по вопросам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6399;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52,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7588),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дополнив пункт 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подпунктом </w:t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"2.1)</w:t>
      </w:r>
      <w:r>
        <w:rPr>
          <w:rFonts w:ascii="Times New Roman" w:hAnsi="Times New Roman" w:cs="Times New Roman"/>
          <w:sz w:val="24"/>
          <w:szCs w:val="24"/>
        </w:rPr>
        <w:t xml:space="preserve"> направляет в Федеральную службу по финансовому мониторингу в соответствии со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115-</w:t>
      </w:r>
      <w:r>
        <w:rPr>
          <w:rFonts w:ascii="Times New Roman" w:hAnsi="Times New Roman" w:cs="Times New Roman"/>
          <w:sz w:val="24"/>
          <w:szCs w:val="24"/>
        </w:rPr>
        <w:t xml:space="preserve">ФЗ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О противодействии легализации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отмыванию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доходов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полученных преступным путем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финансированию терроризма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запросы о предоставлении имеющейся у нее информации</w:t>
      </w:r>
      <w:r>
        <w:rPr>
          <w:rFonts w:ascii="Times New Roman" w:hAnsi="Times New Roman" w:cs="Times New Roman"/>
          <w:sz w:val="24"/>
          <w:szCs w:val="24"/>
        </w:rPr>
        <w:t>;".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Внести в форму справки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</w:t>
      </w:r>
      <w:r>
        <w:rPr>
          <w:rFonts w:ascii="Times New Roman" w:hAnsi="Times New Roman" w:cs="Times New Roman"/>
          <w:sz w:val="24"/>
          <w:szCs w:val="24"/>
        </w:rPr>
        <w:t>характера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формы справки 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расходах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и внесении изменений в некоторые акты Президента Российской Фе</w:t>
      </w:r>
      <w:r>
        <w:rPr>
          <w:rFonts w:ascii="Times New Roman" w:hAnsi="Times New Roman" w:cs="Times New Roman"/>
          <w:sz w:val="24"/>
          <w:szCs w:val="24"/>
        </w:rPr>
        <w:t>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3520),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>
        <w:rPr>
          <w:rFonts w:ascii="Times New Roman" w:hAnsi="Times New Roman" w:cs="Times New Roman"/>
          <w:sz w:val="24"/>
          <w:szCs w:val="24"/>
        </w:rPr>
        <w:t>"(</w:t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серия и номер паспорта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выдачи и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выдавший паспорт</w:t>
      </w:r>
      <w:r>
        <w:rPr>
          <w:rFonts w:ascii="Times New Roman" w:hAnsi="Times New Roman" w:cs="Times New Roman"/>
          <w:sz w:val="24"/>
          <w:szCs w:val="24"/>
        </w:rPr>
        <w:t>)"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 w:cs="Times New Roman"/>
          <w:sz w:val="24"/>
          <w:szCs w:val="24"/>
        </w:rPr>
        <w:t>"(</w:t>
      </w:r>
      <w:r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серия и номер паспорта или свидетельства о рождении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для несовершеннолетнего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имеющего паспорта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дата выдачи и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выдавший документ</w:t>
      </w:r>
      <w:r>
        <w:rPr>
          <w:rFonts w:ascii="Times New Roman" w:hAnsi="Times New Roman" w:cs="Times New Roman"/>
          <w:sz w:val="24"/>
          <w:szCs w:val="24"/>
        </w:rPr>
        <w:t>)";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дополнить разделом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A1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"7.</w:t>
      </w:r>
      <w:r>
        <w:rPr>
          <w:rFonts w:ascii="Times New Roman" w:hAnsi="Times New Roman" w:cs="Times New Roman"/>
          <w:sz w:val="24"/>
          <w:szCs w:val="24"/>
        </w:rPr>
        <w:t xml:space="preserve"> Сведения о недвижимом имуществе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</w:t>
      </w:r>
      <w:r>
        <w:rPr>
          <w:rFonts w:ascii="Times New Roman" w:hAnsi="Times New Roman" w:cs="Times New Roman"/>
          <w:sz w:val="24"/>
          <w:szCs w:val="24"/>
        </w:rPr>
        <w:t>нспортных средствах и ценных бумагах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отчужденных в течение отчетного периода в результате безвозмездной сделки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2500"/>
        <w:gridCol w:w="2500"/>
        <w:gridCol w:w="2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Приобретатель имущества по сделке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отчуждения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15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A1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A1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фамилия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отчество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серия и номер паспорта или свидетельства о рождении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для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имеющего паспорта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дата выдачи и орган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выдавший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регистрации физического лица или наименование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номер налогоплательщика и основной государственный регистрационный номер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которым передано имущес</w:t>
      </w:r>
      <w:r>
        <w:rPr>
          <w:rFonts w:ascii="Times New Roman" w:hAnsi="Times New Roman" w:cs="Times New Roman"/>
          <w:sz w:val="24"/>
          <w:szCs w:val="24"/>
        </w:rPr>
        <w:t>тво по безвозмездной сделке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</w:t>
      </w:r>
      <w:r>
        <w:rPr>
          <w:rFonts w:ascii="Times New Roman" w:hAnsi="Times New Roman" w:cs="Times New Roman"/>
          <w:sz w:val="24"/>
          <w:szCs w:val="24"/>
        </w:rPr>
        <w:t xml:space="preserve"> Указываются основания прекращения права собственности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и реквизиты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договора или акта</w:t>
      </w:r>
      <w:r>
        <w:rPr>
          <w:rFonts w:ascii="Times New Roman" w:hAnsi="Times New Roman" w:cs="Times New Roman"/>
          <w:sz w:val="24"/>
          <w:szCs w:val="24"/>
        </w:rPr>
        <w:t>).".</w:t>
      </w:r>
    </w:p>
    <w:p w:rsidR="00000000" w:rsidRDefault="00A1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Внести в Типовое положение о подразделении федерального государственного органа по про</w:t>
      </w:r>
      <w:r>
        <w:rPr>
          <w:rFonts w:ascii="Times New Roman" w:hAnsi="Times New Roman" w:cs="Times New Roman"/>
          <w:sz w:val="24"/>
          <w:szCs w:val="24"/>
        </w:rPr>
        <w:t>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О мерах по совершенствованию организации деятельности в области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>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29,</w:t>
      </w:r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4477),</w:t>
      </w:r>
      <w:r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дополнив подпункт 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словами </w:t>
      </w:r>
      <w:r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а также об иных сведениях в случаях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Настоящий Указ вступает в силу со дня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A1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</w:t>
      </w:r>
      <w:r>
        <w:rPr>
          <w:rFonts w:ascii="Times New Roman" w:hAnsi="Times New Roman" w:cs="Times New Roman"/>
          <w:i/>
          <w:iCs/>
          <w:sz w:val="24"/>
          <w:szCs w:val="24"/>
        </w:rPr>
        <w:t>ент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ПУТИН</w:t>
      </w:r>
    </w:p>
    <w:p w:rsidR="00000000" w:rsidRDefault="00A1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Кремль</w:t>
      </w:r>
    </w:p>
    <w:p w:rsidR="00000000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5F98" w:rsidRDefault="00A15F9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431</w:t>
      </w:r>
    </w:p>
    <w:sectPr w:rsidR="00A15F9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06E3"/>
    <w:rsid w:val="00A15F98"/>
    <w:rsid w:val="00E1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8869#l16" TargetMode="External"/><Relationship Id="rId13" Type="http://schemas.openxmlformats.org/officeDocument/2006/relationships/hyperlink" Target="https://normativ.kontur.ru/document?moduleid=1&amp;documentid=207342#l1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48869#l4" TargetMode="External"/><Relationship Id="rId12" Type="http://schemas.openxmlformats.org/officeDocument/2006/relationships/hyperlink" Target="https://normativ.kontur.ru/document?moduleid=1&amp;documentid=148868#l2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65964#l7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48869#l0" TargetMode="External"/><Relationship Id="rId11" Type="http://schemas.openxmlformats.org/officeDocument/2006/relationships/hyperlink" Target="https://normativ.kontur.ru/document?moduleid=1&amp;documentid=148869#l44" TargetMode="External"/><Relationship Id="rId5" Type="http://schemas.openxmlformats.org/officeDocument/2006/relationships/hyperlink" Target="https://normativ.kontur.ru/document?moduleid=1&amp;documentid=148869#l40" TargetMode="External"/><Relationship Id="rId15" Type="http://schemas.openxmlformats.org/officeDocument/2006/relationships/hyperlink" Target="https://normativ.kontur.ru/document?moduleid=1&amp;documentid=207342#l162" TargetMode="External"/><Relationship Id="rId10" Type="http://schemas.openxmlformats.org/officeDocument/2006/relationships/hyperlink" Target="https://normativ.kontur.ru/document?moduleid=1&amp;documentid=148869#l25" TargetMode="External"/><Relationship Id="rId4" Type="http://schemas.openxmlformats.org/officeDocument/2006/relationships/hyperlink" Target="https://normativ.kontur.ru/document?moduleid=1&amp;documentid=136007#l37" TargetMode="External"/><Relationship Id="rId9" Type="http://schemas.openxmlformats.org/officeDocument/2006/relationships/hyperlink" Target="https://normativ.kontur.ru/document?moduleid=1&amp;documentid=148869#l139" TargetMode="External"/><Relationship Id="rId14" Type="http://schemas.openxmlformats.org/officeDocument/2006/relationships/hyperlink" Target="https://normativ.kontur.ru/document?moduleid=1&amp;documentid=282853#l7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3032</Words>
  <Characters>17283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2023-02-22T05:41:00Z</dcterms:created>
  <dcterms:modified xsi:type="dcterms:W3CDTF">2023-02-22T05:41:00Z</dcterms:modified>
</cp:coreProperties>
</file>