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73F81" w14:textId="2E1598D6" w:rsidR="0065630C" w:rsidRDefault="0065630C" w:rsidP="0065630C">
      <w:pPr>
        <w:widowControl w:val="0"/>
        <w:autoSpaceDE w:val="0"/>
        <w:autoSpaceDN w:val="0"/>
        <w:adjustRightInd w:val="0"/>
        <w:spacing w:after="0"/>
        <w:rPr>
          <w:sz w:val="2"/>
          <w:szCs w:val="2"/>
        </w:rPr>
      </w:pPr>
      <w:r>
        <w:rPr>
          <w:sz w:val="2"/>
          <w:szCs w:val="2"/>
        </w:rPr>
        <w:t>ПРОЕКТ</w:t>
      </w:r>
    </w:p>
    <w:p w14:paraId="135C14A1" w14:textId="11DF8A21" w:rsidR="0065630C" w:rsidRDefault="0065630C" w:rsidP="0065630C">
      <w:pPr>
        <w:framePr w:h="2093" w:hSpace="10080" w:vSpace="58" w:wrap="notBeside" w:vAnchor="text" w:hAnchor="page" w:x="5182" w:y="1"/>
        <w:widowControl w:val="0"/>
        <w:autoSpaceDE w:val="0"/>
        <w:autoSpaceDN w:val="0"/>
        <w:adjustRightInd w:val="0"/>
        <w:spacing w:after="0"/>
        <w:jc w:val="center"/>
      </w:pPr>
      <w:r>
        <w:rPr>
          <w:noProof/>
        </w:rPr>
        <w:drawing>
          <wp:inline distT="0" distB="0" distL="0" distR="0" wp14:anchorId="0A5057DC" wp14:editId="349D4EA9">
            <wp:extent cx="1009650" cy="962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8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901305" w14:textId="707F0711" w:rsidR="0065630C" w:rsidRPr="0065630C" w:rsidRDefault="0065630C" w:rsidP="0065630C">
      <w:pPr>
        <w:widowControl w:val="0"/>
        <w:tabs>
          <w:tab w:val="left" w:pos="1703"/>
          <w:tab w:val="center" w:pos="47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Российская   Федерация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65630C">
        <w:rPr>
          <w:rFonts w:ascii="Times New Roman" w:hAnsi="Times New Roman" w:cs="Times New Roman"/>
          <w:bCs/>
          <w:sz w:val="28"/>
          <w:szCs w:val="28"/>
        </w:rPr>
        <w:t>ПРОЕКТ</w:t>
      </w:r>
    </w:p>
    <w:p w14:paraId="083678F1" w14:textId="77777777" w:rsidR="0065630C" w:rsidRDefault="0065630C" w:rsidP="0065630C">
      <w:pPr>
        <w:widowControl w:val="0"/>
        <w:tabs>
          <w:tab w:val="left" w:pos="960"/>
          <w:tab w:val="center" w:pos="479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Новгородская   область Старорусский район</w:t>
      </w:r>
    </w:p>
    <w:p w14:paraId="2CCA6C06" w14:textId="77777777" w:rsidR="0065630C" w:rsidRDefault="0065630C" w:rsidP="006563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НАГОВСКОГО СЕЛЬСКОГО ПОСЕЛЕНИЯ</w:t>
      </w:r>
    </w:p>
    <w:p w14:paraId="6C9EFE0A" w14:textId="77777777" w:rsidR="0065630C" w:rsidRDefault="0065630C" w:rsidP="006563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84BA00" w14:textId="77777777" w:rsidR="0065630C" w:rsidRDefault="0065630C" w:rsidP="006563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 О С Т А Н О В Л Е Н И Е       </w:t>
      </w:r>
    </w:p>
    <w:p w14:paraId="40E048EC" w14:textId="77777777" w:rsidR="0065630C" w:rsidRDefault="0065630C" w:rsidP="006563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775A650A" w14:textId="77777777" w:rsidR="0065630C" w:rsidRDefault="0065630C" w:rsidP="006563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от  _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______  №___ </w:t>
      </w:r>
    </w:p>
    <w:p w14:paraId="61E332A2" w14:textId="77777777" w:rsidR="0065630C" w:rsidRDefault="0065630C" w:rsidP="006563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Нагово</w:t>
      </w:r>
      <w:proofErr w:type="spellEnd"/>
    </w:p>
    <w:p w14:paraId="641A5062" w14:textId="77777777" w:rsidR="0065630C" w:rsidRDefault="0065630C" w:rsidP="006563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8AB024" w14:textId="422CB618" w:rsidR="0065630C" w:rsidRDefault="0065630C" w:rsidP="0065630C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Положение о порядке осуществления казначейского сопровождения средств в случаях, предусмотренных Бюджетным кодексом Российской Федерации</w:t>
      </w:r>
    </w:p>
    <w:p w14:paraId="43944E89" w14:textId="77777777" w:rsidR="0065630C" w:rsidRDefault="0065630C" w:rsidP="0065630C">
      <w:pPr>
        <w:pStyle w:val="a3"/>
        <w:jc w:val="center"/>
        <w:rPr>
          <w:sz w:val="28"/>
          <w:szCs w:val="28"/>
        </w:rPr>
      </w:pPr>
    </w:p>
    <w:p w14:paraId="2B95C878" w14:textId="77777777" w:rsidR="0065630C" w:rsidRDefault="0065630C" w:rsidP="0065630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2C38703F" w14:textId="20283042" w:rsidR="0065630C" w:rsidRDefault="0065630C" w:rsidP="0065630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В</w:t>
      </w:r>
      <w:r>
        <w:rPr>
          <w:sz w:val="28"/>
          <w:szCs w:val="28"/>
        </w:rPr>
        <w:t xml:space="preserve"> соответствии с пунктом 5 статьи 242.23 Бюджетного кодекса Российской Федерации, постановлением Правительства Российской Федерации от 01 декабря 2021 года № 2155 «Об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 в случаях, установленных Бюджетным кодексом Российской Федерации», Администрация </w:t>
      </w:r>
      <w:proofErr w:type="spellStart"/>
      <w:r>
        <w:rPr>
          <w:sz w:val="28"/>
          <w:szCs w:val="28"/>
        </w:rPr>
        <w:t>Наговского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14:paraId="0C36F3C3" w14:textId="77777777" w:rsidR="0065630C" w:rsidRDefault="0065630C" w:rsidP="0065630C">
      <w:pPr>
        <w:pStyle w:val="a3"/>
        <w:spacing w:line="276" w:lineRule="auto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14:paraId="33322F45" w14:textId="77777777" w:rsidR="0065630C" w:rsidRDefault="0065630C" w:rsidP="0065630C">
      <w:pPr>
        <w:pStyle w:val="a3"/>
        <w:jc w:val="center"/>
        <w:rPr>
          <w:b/>
          <w:sz w:val="28"/>
          <w:szCs w:val="28"/>
        </w:rPr>
      </w:pPr>
    </w:p>
    <w:p w14:paraId="274C4315" w14:textId="38175A2A" w:rsidR="0065630C" w:rsidRDefault="0065630C" w:rsidP="0065630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1. Внести в Положение о порядке осуществления казначейского сопровождения средств в случаях, предусмотренных Бюджетным кодексом Российской Федерации, утвержденное постановлением Администрации </w:t>
      </w:r>
      <w:proofErr w:type="spellStart"/>
      <w:r>
        <w:rPr>
          <w:sz w:val="28"/>
          <w:szCs w:val="28"/>
        </w:rPr>
        <w:t>Наговского</w:t>
      </w:r>
      <w:proofErr w:type="spellEnd"/>
      <w:r>
        <w:rPr>
          <w:sz w:val="28"/>
          <w:szCs w:val="28"/>
        </w:rPr>
        <w:t xml:space="preserve"> сельского поселения от 16.02.2024 № 19 (далее – Положение) следующие изменения.</w:t>
      </w:r>
    </w:p>
    <w:p w14:paraId="33B64E60" w14:textId="77777777" w:rsidR="0065630C" w:rsidRDefault="0065630C" w:rsidP="0065630C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  <w:t>1.1. Пункт 3.1. Положения изложить в следующей редакции:</w:t>
      </w:r>
    </w:p>
    <w:p w14:paraId="73E9993B" w14:textId="77777777" w:rsidR="0065630C" w:rsidRDefault="0065630C" w:rsidP="0065630C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«3.1. Действие абзаца второго части 3 приостановлено с 1 января 2025 г. до 1 января 2026 г. в части открытия лицевых счетов участника казначейского сопровождения поставщикам по контрактам при осуществлении расчетов в соответствии с частями 2, 3 и 6 статьи 15 Федерального закона от 29 октября 2024 г. N 367-ФЗ "О внесении изменений в отдельные законодательные акты Российской Федерации, приостановлении действия отдельных положений законодательных актов Российской Федерации, признании утратившими силу отдельных положений законодательных актов Российской Федерации и об </w:t>
      </w:r>
      <w:r>
        <w:rPr>
          <w:sz w:val="28"/>
          <w:szCs w:val="28"/>
        </w:rPr>
        <w:lastRenderedPageBreak/>
        <w:t>установлении особенностей исполнения бюджетов бюджетной системы Российской Федерации в 2025 году"».</w:t>
      </w:r>
    </w:p>
    <w:p w14:paraId="63A85CE6" w14:textId="77777777" w:rsidR="0065630C" w:rsidRDefault="0065630C" w:rsidP="0065630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2.  Настоящее постановление вступает в силу после его официального </w:t>
      </w:r>
      <w:proofErr w:type="gramStart"/>
      <w:r>
        <w:rPr>
          <w:sz w:val="28"/>
          <w:szCs w:val="28"/>
        </w:rPr>
        <w:t>опубликования  и</w:t>
      </w:r>
      <w:proofErr w:type="gramEnd"/>
      <w:r>
        <w:rPr>
          <w:sz w:val="28"/>
          <w:szCs w:val="28"/>
        </w:rPr>
        <w:t xml:space="preserve"> распространяется на правоотношения, возникшие с 1 января 2025 года. </w:t>
      </w:r>
    </w:p>
    <w:p w14:paraId="4D00D61F" w14:textId="77777777" w:rsidR="0065630C" w:rsidRDefault="0065630C" w:rsidP="0065630C">
      <w:pPr>
        <w:spacing w:line="240" w:lineRule="auto"/>
        <w:rPr>
          <w:rFonts w:ascii="Times New Roman" w:hAnsi="Times New Roman" w:cs="Times New Roman"/>
          <w:sz w:val="32"/>
          <w:szCs w:val="28"/>
        </w:rPr>
      </w:pPr>
    </w:p>
    <w:p w14:paraId="342332B0" w14:textId="77777777" w:rsidR="0065630C" w:rsidRDefault="0065630C" w:rsidP="006563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14:paraId="455C5218" w14:textId="72A0EF0C" w:rsidR="0065630C" w:rsidRDefault="0065630C" w:rsidP="006563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Наговского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В.В.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Бучацкий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p w14:paraId="01C6397D" w14:textId="77777777" w:rsidR="0065630C" w:rsidRDefault="0065630C" w:rsidP="0065630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C9830ED" w14:textId="77777777" w:rsidR="0065630C" w:rsidRDefault="0065630C" w:rsidP="0065630C">
      <w:pPr>
        <w:rPr>
          <w:rFonts w:ascii="Times New Roman" w:hAnsi="Times New Roman" w:cs="Times New Roman"/>
          <w:sz w:val="28"/>
          <w:szCs w:val="28"/>
        </w:rPr>
      </w:pPr>
    </w:p>
    <w:p w14:paraId="1BF97B31" w14:textId="77777777" w:rsidR="00BC7467" w:rsidRDefault="00BC7467"/>
    <w:sectPr w:rsidR="00BC7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A4E"/>
    <w:rsid w:val="0065630C"/>
    <w:rsid w:val="00BC7467"/>
    <w:rsid w:val="00F7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279FE"/>
  <w15:chartTrackingRefBased/>
  <w15:docId w15:val="{FB43CFB6-6D83-49C3-9998-2CB6B6AF1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630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563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6563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330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2025-02-10T12:48:00Z</dcterms:created>
  <dcterms:modified xsi:type="dcterms:W3CDTF">2025-02-10T12:53:00Z</dcterms:modified>
</cp:coreProperties>
</file>