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 </w:t>
      </w:r>
      <w:r>
        <w:drawing>
          <wp:inline distT="0" distB="0" distL="114300" distR="114300">
            <wp:extent cx="733425" cy="790575"/>
            <wp:effectExtent l="0" t="0" r="13335" b="190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lum bright="17999" contrast="52000"/>
                    </a:blip>
                    <a:stretch>
                      <a:fillRect/>
                    </a:stretch>
                  </pic:blipFill>
                  <pic:spPr>
                    <a:xfrm>
                      <a:off x="0" y="0"/>
                      <a:ext cx="733425" cy="790575"/>
                    </a:xfrm>
                    <a:prstGeom prst="rect">
                      <a:avLst/>
                    </a:prstGeom>
                    <a:noFill/>
                    <a:ln>
                      <a:noFill/>
                    </a:ln>
                  </pic:spPr>
                </pic:pic>
              </a:graphicData>
            </a:graphic>
          </wp:inline>
        </w:drawing>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Российская Федерация</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Новгородская область Старорусский  район</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r>
        <w:rPr>
          <w:rFonts w:ascii="Times New Roman" w:hAnsi="Times New Roman" w:cs="Times New Roman"/>
          <w:b/>
          <w:sz w:val="24"/>
          <w:szCs w:val="24"/>
          <w:lang w:val="ru-RU"/>
        </w:rPr>
        <w:t>НАГОВ</w:t>
      </w:r>
      <w:r>
        <w:rPr>
          <w:rFonts w:ascii="Times New Roman" w:hAnsi="Times New Roman" w:cs="Times New Roman"/>
          <w:b/>
          <w:sz w:val="24"/>
          <w:szCs w:val="24"/>
        </w:rPr>
        <w:t>СКОГО СЕЛЬСКОГО ПОСЕЛЕНИЯ</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 О С Т А Н О В Л Е Н И Е</w:t>
      </w:r>
    </w:p>
    <w:p>
      <w:pPr>
        <w:spacing w:after="0" w:line="240" w:lineRule="auto"/>
        <w:jc w:val="center"/>
        <w:rPr>
          <w:rFonts w:ascii="Times New Roman" w:hAnsi="Times New Roman" w:cs="Times New Roman"/>
          <w:b/>
          <w:sz w:val="24"/>
          <w:szCs w:val="24"/>
        </w:rPr>
      </w:pPr>
    </w:p>
    <w:p>
      <w:pPr>
        <w:shd w:val="clear" w:color="auto" w:fill="FFFFFF"/>
        <w:tabs>
          <w:tab w:val="left" w:pos="4454"/>
          <w:tab w:val="left" w:pos="8794"/>
        </w:tabs>
        <w:spacing w:after="0" w:line="240" w:lineRule="auto"/>
        <w:jc w:val="left"/>
        <w:rPr>
          <w:rFonts w:ascii="Times New Roman" w:hAnsi="Times New Roman" w:cs="Times New Roman"/>
          <w:b/>
          <w:color w:val="000000"/>
          <w:spacing w:val="-4"/>
          <w:sz w:val="24"/>
          <w:szCs w:val="24"/>
        </w:rPr>
      </w:pPr>
      <w:r>
        <w:rPr>
          <w:rFonts w:ascii="Times New Roman" w:hAnsi="Times New Roman" w:cs="Times New Roman"/>
          <w:b/>
          <w:color w:val="000000"/>
          <w:spacing w:val="2"/>
          <w:sz w:val="24"/>
          <w:szCs w:val="24"/>
        </w:rPr>
        <w:t xml:space="preserve">от </w:t>
      </w:r>
      <w:r>
        <w:rPr>
          <w:rFonts w:hint="default" w:ascii="Times New Roman" w:hAnsi="Times New Roman" w:cs="Times New Roman"/>
          <w:b/>
          <w:color w:val="000000"/>
          <w:spacing w:val="2"/>
          <w:sz w:val="24"/>
          <w:szCs w:val="24"/>
          <w:lang w:val="ru-RU"/>
        </w:rPr>
        <w:t>25.08.</w:t>
      </w:r>
      <w:r>
        <w:rPr>
          <w:rFonts w:ascii="Times New Roman" w:hAnsi="Times New Roman" w:cs="Times New Roman"/>
          <w:b/>
          <w:color w:val="000000"/>
          <w:spacing w:val="2"/>
          <w:sz w:val="24"/>
          <w:szCs w:val="24"/>
        </w:rPr>
        <w:t xml:space="preserve">2021 </w:t>
      </w:r>
      <w:r>
        <w:rPr>
          <w:rFonts w:hint="default" w:ascii="Times New Roman" w:hAnsi="Times New Roman" w:cs="Times New Roman"/>
          <w:b/>
          <w:color w:val="000000"/>
          <w:spacing w:val="2"/>
          <w:sz w:val="24"/>
          <w:szCs w:val="24"/>
          <w:lang w:val="ru-RU"/>
        </w:rPr>
        <w:t xml:space="preserve">   </w:t>
      </w:r>
      <w:r>
        <w:rPr>
          <w:rFonts w:ascii="Times New Roman" w:hAnsi="Times New Roman" w:cs="Times New Roman"/>
          <w:b/>
          <w:color w:val="000000"/>
          <w:spacing w:val="-4"/>
          <w:sz w:val="24"/>
          <w:szCs w:val="24"/>
        </w:rPr>
        <w:t>№</w:t>
      </w:r>
      <w:r>
        <w:rPr>
          <w:rFonts w:hint="default" w:ascii="Times New Roman" w:hAnsi="Times New Roman" w:cs="Times New Roman"/>
          <w:b/>
          <w:color w:val="000000"/>
          <w:spacing w:val="-4"/>
          <w:sz w:val="24"/>
          <w:szCs w:val="24"/>
          <w:lang w:val="ru-RU"/>
        </w:rPr>
        <w:t>102</w:t>
      </w:r>
      <w:r>
        <w:rPr>
          <w:rFonts w:ascii="Times New Roman" w:hAnsi="Times New Roman" w:cs="Times New Roman"/>
          <w:b/>
          <w:color w:val="000000"/>
          <w:spacing w:val="-4"/>
          <w:sz w:val="24"/>
          <w:szCs w:val="24"/>
        </w:rPr>
        <w:t xml:space="preserve">  </w:t>
      </w:r>
    </w:p>
    <w:p>
      <w:pPr>
        <w:shd w:val="clear" w:color="auto" w:fill="FFFFFF"/>
        <w:tabs>
          <w:tab w:val="left" w:pos="4454"/>
          <w:tab w:val="left" w:pos="8794"/>
        </w:tabs>
        <w:spacing w:after="0" w:line="240" w:lineRule="auto"/>
        <w:jc w:val="left"/>
        <w:rPr>
          <w:rFonts w:ascii="Times New Roman" w:hAnsi="Times New Roman" w:cs="Times New Roman"/>
          <w:color w:val="000000"/>
          <w:spacing w:val="-4"/>
          <w:sz w:val="24"/>
          <w:szCs w:val="24"/>
          <w:lang w:val="ru-RU"/>
        </w:rPr>
      </w:pPr>
      <w:r>
        <w:rPr>
          <w:rFonts w:ascii="Times New Roman" w:hAnsi="Times New Roman" w:cs="Times New Roman"/>
          <w:color w:val="000000"/>
          <w:spacing w:val="-4"/>
          <w:sz w:val="24"/>
          <w:szCs w:val="24"/>
        </w:rPr>
        <w:t xml:space="preserve">д. </w:t>
      </w:r>
      <w:r>
        <w:rPr>
          <w:rFonts w:ascii="Times New Roman" w:hAnsi="Times New Roman" w:cs="Times New Roman"/>
          <w:color w:val="000000"/>
          <w:spacing w:val="-4"/>
          <w:sz w:val="24"/>
          <w:szCs w:val="24"/>
          <w:lang w:val="ru-RU"/>
        </w:rPr>
        <w:t>Нагово</w:t>
      </w:r>
    </w:p>
    <w:p>
      <w:pPr>
        <w:shd w:val="clear" w:color="auto" w:fill="FFFFFF"/>
        <w:tabs>
          <w:tab w:val="left" w:pos="4454"/>
          <w:tab w:val="left" w:pos="8794"/>
        </w:tabs>
        <w:spacing w:after="0" w:line="240" w:lineRule="auto"/>
        <w:jc w:val="left"/>
        <w:rPr>
          <w:rFonts w:ascii="Times New Roman" w:hAnsi="Times New Roman" w:cs="Times New Roman"/>
          <w:color w:val="000000"/>
          <w:spacing w:val="-4"/>
          <w:sz w:val="24"/>
          <w:szCs w:val="24"/>
          <w:lang w:val="ru-RU"/>
        </w:rPr>
      </w:pPr>
    </w:p>
    <w:p>
      <w:pPr>
        <w:spacing w:after="0" w:line="100" w:lineRule="atLeast"/>
        <w:jc w:val="left"/>
        <w:rPr>
          <w:rFonts w:ascii="Times New Roman" w:hAnsi="Times New Roman" w:cs="Times New Roman"/>
          <w:b/>
          <w:sz w:val="24"/>
          <w:szCs w:val="24"/>
        </w:rPr>
      </w:pPr>
      <w:r>
        <w:rPr>
          <w:rFonts w:ascii="Times New Roman" w:hAnsi="Times New Roman" w:cs="Times New Roman"/>
          <w:b/>
          <w:sz w:val="24"/>
          <w:szCs w:val="24"/>
        </w:rPr>
        <w:t xml:space="preserve">Об утверждении Административного </w:t>
      </w:r>
    </w:p>
    <w:p>
      <w:pPr>
        <w:spacing w:after="0" w:line="100" w:lineRule="atLeast"/>
        <w:jc w:val="left"/>
        <w:rPr>
          <w:rFonts w:ascii="Times New Roman" w:hAnsi="Times New Roman" w:cs="Times New Roman"/>
          <w:b/>
          <w:sz w:val="24"/>
          <w:szCs w:val="24"/>
        </w:rPr>
      </w:pPr>
      <w:r>
        <w:rPr>
          <w:rFonts w:ascii="Times New Roman" w:hAnsi="Times New Roman" w:cs="Times New Roman"/>
          <w:b/>
          <w:sz w:val="24"/>
          <w:szCs w:val="24"/>
        </w:rPr>
        <w:t xml:space="preserve">регламента по предоставлению </w:t>
      </w:r>
    </w:p>
    <w:p>
      <w:pPr>
        <w:spacing w:after="0" w:line="100" w:lineRule="atLeast"/>
        <w:jc w:val="left"/>
        <w:rPr>
          <w:rFonts w:ascii="Times New Roman" w:hAnsi="Times New Roman" w:eastAsia="Times New Roman" w:cs="Times New Roman"/>
          <w:b/>
          <w:bCs/>
          <w:color w:val="000000"/>
          <w:sz w:val="24"/>
          <w:szCs w:val="24"/>
        </w:rPr>
      </w:pPr>
      <w:r>
        <w:rPr>
          <w:rFonts w:ascii="Times New Roman" w:hAnsi="Times New Roman" w:cs="Times New Roman"/>
          <w:b/>
          <w:sz w:val="24"/>
          <w:szCs w:val="24"/>
        </w:rPr>
        <w:t>муниципальной услуги «</w:t>
      </w:r>
      <w:r>
        <w:rPr>
          <w:rFonts w:ascii="Times New Roman" w:hAnsi="Times New Roman" w:eastAsia="Times New Roman" w:cs="Times New Roman"/>
          <w:b/>
          <w:bCs/>
          <w:color w:val="000000"/>
          <w:sz w:val="24"/>
          <w:szCs w:val="24"/>
        </w:rPr>
        <w:t xml:space="preserve">Выдача </w:t>
      </w:r>
    </w:p>
    <w:p>
      <w:pPr>
        <w:spacing w:after="0" w:line="100" w:lineRule="atLeast"/>
        <w:jc w:val="left"/>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разрешения на использование</w:t>
      </w:r>
    </w:p>
    <w:p>
      <w:pPr>
        <w:spacing w:after="0" w:line="100" w:lineRule="atLeast"/>
        <w:jc w:val="left"/>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земель или земельных участков </w:t>
      </w:r>
    </w:p>
    <w:p>
      <w:pPr>
        <w:spacing w:after="0" w:line="100" w:lineRule="atLeast"/>
        <w:jc w:val="left"/>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без предоставления земельных </w:t>
      </w:r>
    </w:p>
    <w:p>
      <w:pPr>
        <w:spacing w:after="0" w:line="100" w:lineRule="atLeast"/>
        <w:jc w:val="left"/>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участков и установления сервитута, </w:t>
      </w:r>
    </w:p>
    <w:p>
      <w:pPr>
        <w:spacing w:after="0" w:line="100" w:lineRule="atLeast"/>
        <w:jc w:val="left"/>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публичного сервитута в установленных </w:t>
      </w:r>
    </w:p>
    <w:p>
      <w:pPr>
        <w:spacing w:after="0" w:line="100" w:lineRule="atLeast"/>
        <w:jc w:val="left"/>
        <w:rPr>
          <w:rFonts w:ascii="Times New Roman" w:hAnsi="Times New Roman" w:cs="Times New Roman"/>
          <w:bCs/>
          <w:sz w:val="24"/>
          <w:szCs w:val="24"/>
        </w:rPr>
      </w:pPr>
      <w:r>
        <w:rPr>
          <w:rFonts w:ascii="Times New Roman" w:hAnsi="Times New Roman" w:eastAsia="Times New Roman" w:cs="Times New Roman"/>
          <w:b/>
          <w:bCs/>
          <w:color w:val="000000"/>
          <w:sz w:val="24"/>
          <w:szCs w:val="24"/>
        </w:rPr>
        <w:t>Земельным кодексом РФ случаях</w:t>
      </w:r>
      <w:r>
        <w:rPr>
          <w:rFonts w:ascii="Times New Roman" w:hAnsi="Times New Roman" w:cs="Times New Roman"/>
          <w:b/>
          <w:bCs/>
          <w:sz w:val="24"/>
          <w:szCs w:val="24"/>
        </w:rPr>
        <w:t>»</w:t>
      </w:r>
    </w:p>
    <w:p>
      <w:pPr>
        <w:autoSpaceDE w:val="0"/>
        <w:autoSpaceDN w:val="0"/>
        <w:adjustRightInd w:val="0"/>
        <w:spacing w:after="0" w:line="240" w:lineRule="auto"/>
        <w:jc w:val="center"/>
        <w:rPr>
          <w:rFonts w:ascii="Times New Roman" w:hAnsi="Times New Roman" w:cs="Times New Roman"/>
          <w:sz w:val="24"/>
          <w:szCs w:val="24"/>
        </w:rPr>
      </w:pPr>
    </w:p>
    <w:p>
      <w:pPr>
        <w:pStyle w:val="6"/>
        <w:spacing w:before="0" w:beforeAutospacing="0" w:after="0" w:afterAutospacing="0"/>
        <w:ind w:firstLine="480"/>
        <w:jc w:val="both"/>
        <w:rPr>
          <w:color w:val="auto"/>
          <w:lang w:val="ru-RU"/>
        </w:rPr>
      </w:pPr>
      <w:r>
        <w:rPr>
          <w:lang w:val="ru-RU"/>
        </w:rPr>
        <w:t>В соответствии с Федеральным законом от 27 июля 2010 года</w:t>
      </w:r>
      <w:r>
        <w:t> </w:t>
      </w:r>
      <w:r>
        <w:rPr>
          <w:lang w:val="ru-RU"/>
        </w:rPr>
        <w:t>№ 210-ФЗ «Об организации предоставления государственных и муниципальных услуг»,</w:t>
      </w:r>
      <w:r>
        <w:rPr>
          <w:color w:val="FF0000"/>
          <w:lang w:val="ru-RU"/>
        </w:rPr>
        <w:t xml:space="preserve"> </w:t>
      </w:r>
      <w:r>
        <w:rPr>
          <w:color w:val="auto"/>
          <w:lang w:val="ru-RU"/>
        </w:rPr>
        <w:t xml:space="preserve">типовым административным регламентом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утвержденным </w:t>
      </w:r>
      <w:r>
        <w:rPr>
          <w:rFonts w:eastAsia="Tahoma"/>
          <w:color w:val="auto"/>
          <w:lang w:val="ru-RU"/>
        </w:rPr>
        <w:t>протоколом заседания комиссии по повышению качества и доступности предоставления государственных и муниципальных услуг в Новгородской области от 30.12.2019 № 4</w:t>
      </w:r>
      <w:r>
        <w:rPr>
          <w:color w:val="auto"/>
          <w:lang w:val="ru-RU"/>
        </w:rPr>
        <w:t xml:space="preserve">, </w:t>
      </w:r>
    </w:p>
    <w:p>
      <w:pPr>
        <w:pStyle w:val="6"/>
        <w:spacing w:before="0" w:beforeAutospacing="0" w:after="0" w:afterAutospacing="0"/>
        <w:ind w:firstLine="480"/>
        <w:jc w:val="both"/>
        <w:rPr>
          <w:lang w:val="ru-RU"/>
        </w:rPr>
      </w:pPr>
      <w:r>
        <w:rPr>
          <w:lang w:val="ru-RU"/>
        </w:rPr>
        <w:t>Администрация Наговского сельского поселения</w:t>
      </w:r>
    </w:p>
    <w:p>
      <w:pPr>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ПОСТАНОВЛЯЕТ:</w:t>
      </w:r>
    </w:p>
    <w:p>
      <w:pPr>
        <w:autoSpaceDE w:val="0"/>
        <w:autoSpaceDN w:val="0"/>
        <w:adjustRightInd w:val="0"/>
        <w:spacing w:after="0" w:line="240" w:lineRule="auto"/>
        <w:jc w:val="both"/>
        <w:outlineLvl w:val="1"/>
        <w:rPr>
          <w:rFonts w:ascii="Times New Roman" w:hAnsi="Times New Roman" w:cs="Times New Roman"/>
          <w:b/>
          <w:sz w:val="24"/>
          <w:szCs w:val="24"/>
        </w:rPr>
      </w:pPr>
    </w:p>
    <w:p>
      <w:pPr>
        <w:numPr>
          <w:ilvl w:val="0"/>
          <w:numId w:val="1"/>
        </w:numPr>
        <w:suppressAutoHyphens w:val="0"/>
        <w:autoSpaceDE w:val="0"/>
        <w:autoSpaceDN w:val="0"/>
        <w:adjustRightInd w:val="0"/>
        <w:spacing w:after="0" w:line="240" w:lineRule="auto"/>
        <w:ind w:left="200" w:hanging="200"/>
        <w:jc w:val="both"/>
        <w:outlineLvl w:val="1"/>
        <w:rPr>
          <w:rFonts w:ascii="Times New Roman" w:hAnsi="Times New Roman" w:cs="Times New Roman"/>
          <w:sz w:val="24"/>
          <w:szCs w:val="24"/>
        </w:rPr>
      </w:pPr>
      <w:r>
        <w:rPr>
          <w:rFonts w:ascii="Times New Roman" w:hAnsi="Times New Roman" w:cs="Times New Roman"/>
          <w:sz w:val="24"/>
          <w:szCs w:val="24"/>
        </w:rPr>
        <w:t xml:space="preserve">Утвердить прилагаемый </w:t>
      </w:r>
      <w:r>
        <w:rPr>
          <w:rFonts w:ascii="Times New Roman" w:hAnsi="Times New Roman" w:cs="Times New Roman"/>
          <w:bCs/>
          <w:sz w:val="24"/>
          <w:szCs w:val="24"/>
        </w:rPr>
        <w:t>Административный регламент по предоставлению муниципальной услуги «</w:t>
      </w:r>
      <w:r>
        <w:rPr>
          <w:rFonts w:ascii="Times New Roman" w:hAnsi="Times New Roman" w:eastAsia="Times New Roman" w:cs="Times New Roman"/>
          <w:bCs/>
          <w:color w:val="000000"/>
          <w:sz w:val="24"/>
          <w:szCs w:val="24"/>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установленных Земельным кодексом РФ случаях</w:t>
      </w:r>
      <w:r>
        <w:rPr>
          <w:rFonts w:ascii="Times New Roman" w:hAnsi="Times New Roman" w:cs="Times New Roman"/>
          <w:bCs/>
          <w:sz w:val="24"/>
          <w:szCs w:val="24"/>
        </w:rPr>
        <w:t xml:space="preserve">». </w:t>
      </w:r>
    </w:p>
    <w:p>
      <w:pPr>
        <w:numPr>
          <w:ilvl w:val="0"/>
          <w:numId w:val="1"/>
        </w:numPr>
        <w:suppressAutoHyphens w:val="0"/>
        <w:autoSpaceDE w:val="0"/>
        <w:autoSpaceDN w:val="0"/>
        <w:adjustRightInd w:val="0"/>
        <w:spacing w:after="0" w:line="240" w:lineRule="auto"/>
        <w:ind w:left="200" w:hanging="200"/>
        <w:jc w:val="both"/>
        <w:outlineLvl w:val="1"/>
        <w:rPr>
          <w:rFonts w:ascii="Times New Roman" w:hAnsi="Times New Roman" w:cs="Times New Roman"/>
          <w:sz w:val="24"/>
          <w:szCs w:val="24"/>
        </w:rPr>
      </w:pPr>
      <w:r>
        <w:rPr>
          <w:rFonts w:ascii="Times New Roman" w:hAnsi="Times New Roman" w:cs="Times New Roman"/>
          <w:sz w:val="24"/>
          <w:szCs w:val="24"/>
        </w:rPr>
        <w:t>Опубликовать настоящее постановление в муниципальной газете «</w:t>
      </w:r>
      <w:r>
        <w:rPr>
          <w:rFonts w:ascii="Times New Roman" w:hAnsi="Times New Roman" w:cs="Times New Roman"/>
          <w:sz w:val="24"/>
          <w:szCs w:val="24"/>
          <w:lang w:val="ru-RU"/>
        </w:rPr>
        <w:t>Нагов</w:t>
      </w:r>
      <w:r>
        <w:rPr>
          <w:rFonts w:ascii="Times New Roman" w:hAnsi="Times New Roman" w:cs="Times New Roman"/>
          <w:sz w:val="24"/>
          <w:szCs w:val="24"/>
        </w:rPr>
        <w:t xml:space="preserve">ский вестник» и разместить на официальном сайте Администрации </w:t>
      </w:r>
      <w:r>
        <w:rPr>
          <w:rFonts w:ascii="Times New Roman" w:hAnsi="Times New Roman" w:cs="Times New Roman"/>
          <w:sz w:val="24"/>
          <w:szCs w:val="24"/>
          <w:lang w:val="ru-RU"/>
        </w:rPr>
        <w:t>Нагов</w:t>
      </w:r>
      <w:r>
        <w:rPr>
          <w:rFonts w:ascii="Times New Roman" w:hAnsi="Times New Roman" w:cs="Times New Roman"/>
          <w:sz w:val="24"/>
          <w:szCs w:val="24"/>
        </w:rPr>
        <w:t xml:space="preserve">ского сельского поселения в информационно-коммуникационной сети Интернет. </w:t>
      </w:r>
    </w:p>
    <w:p>
      <w:pPr>
        <w:autoSpaceDE w:val="0"/>
        <w:autoSpaceDN w:val="0"/>
        <w:adjustRightInd w:val="0"/>
        <w:spacing w:after="0" w:line="240" w:lineRule="auto"/>
        <w:ind w:left="720"/>
        <w:jc w:val="both"/>
        <w:outlineLvl w:val="1"/>
        <w:rPr>
          <w:rFonts w:ascii="Times New Roman" w:hAnsi="Times New Roman" w:cs="Times New Roman"/>
          <w:sz w:val="24"/>
          <w:szCs w:val="24"/>
        </w:rPr>
      </w:pPr>
    </w:p>
    <w:p>
      <w:pPr>
        <w:autoSpaceDE w:val="0"/>
        <w:autoSpaceDN w:val="0"/>
        <w:adjustRightInd w:val="0"/>
        <w:spacing w:after="0" w:line="240" w:lineRule="auto"/>
        <w:ind w:left="720"/>
        <w:jc w:val="both"/>
        <w:outlineLvl w:val="1"/>
        <w:rPr>
          <w:rFonts w:ascii="Times New Roman" w:hAnsi="Times New Roman" w:cs="Times New Roman"/>
          <w:sz w:val="24"/>
          <w:szCs w:val="24"/>
        </w:rPr>
      </w:pPr>
    </w:p>
    <w:p>
      <w:pPr>
        <w:autoSpaceDE w:val="0"/>
        <w:autoSpaceDN w:val="0"/>
        <w:adjustRightInd w:val="0"/>
        <w:spacing w:after="0" w:line="240" w:lineRule="auto"/>
        <w:ind w:left="720" w:hanging="720"/>
        <w:jc w:val="both"/>
        <w:outlineLvl w:val="1"/>
        <w:rPr>
          <w:rFonts w:ascii="Times New Roman" w:hAnsi="Times New Roman" w:cs="Times New Roman"/>
          <w:b/>
          <w:sz w:val="24"/>
          <w:szCs w:val="24"/>
        </w:rPr>
      </w:pPr>
      <w:r>
        <w:rPr>
          <w:rFonts w:ascii="Times New Roman" w:hAnsi="Times New Roman" w:cs="Times New Roman"/>
          <w:b/>
          <w:sz w:val="24"/>
          <w:szCs w:val="24"/>
        </w:rPr>
        <w:t xml:space="preserve">Глава администрации </w:t>
      </w:r>
    </w:p>
    <w:p>
      <w:pPr>
        <w:autoSpaceDE w:val="0"/>
        <w:autoSpaceDN w:val="0"/>
        <w:adjustRightInd w:val="0"/>
        <w:spacing w:after="0" w:line="240" w:lineRule="auto"/>
        <w:jc w:val="both"/>
        <w:outlineLvl w:val="1"/>
        <w:rPr>
          <w:rFonts w:hint="default" w:ascii="Times New Roman" w:hAnsi="Times New Roman" w:cs="Times New Roman"/>
          <w:b/>
          <w:sz w:val="24"/>
          <w:szCs w:val="24"/>
          <w:lang w:val="ru-RU"/>
        </w:rPr>
      </w:pPr>
      <w:r>
        <w:rPr>
          <w:rFonts w:ascii="Times New Roman" w:hAnsi="Times New Roman" w:cs="Times New Roman"/>
          <w:b/>
          <w:bCs/>
          <w:sz w:val="24"/>
          <w:szCs w:val="24"/>
          <w:lang w:val="ru-RU"/>
        </w:rPr>
        <w:t>Нагов</w:t>
      </w:r>
      <w:r>
        <w:rPr>
          <w:rFonts w:ascii="Times New Roman" w:hAnsi="Times New Roman" w:cs="Times New Roman"/>
          <w:b/>
          <w:bCs/>
          <w:sz w:val="24"/>
          <w:szCs w:val="24"/>
        </w:rPr>
        <w:t xml:space="preserve">ского </w:t>
      </w:r>
      <w:r>
        <w:rPr>
          <w:rFonts w:ascii="Times New Roman" w:hAnsi="Times New Roman" w:cs="Times New Roman"/>
          <w:b/>
          <w:sz w:val="24"/>
          <w:szCs w:val="24"/>
        </w:rPr>
        <w:t xml:space="preserve">сельского поселения               </w:t>
      </w:r>
      <w:r>
        <w:rPr>
          <w:rFonts w:hint="default" w:ascii="Times New Roman" w:hAnsi="Times New Roman" w:cs="Times New Roman"/>
          <w:b/>
          <w:sz w:val="24"/>
          <w:szCs w:val="24"/>
          <w:lang w:val="ru-RU"/>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ru-RU"/>
        </w:rPr>
        <w:t>В</w:t>
      </w:r>
      <w:r>
        <w:rPr>
          <w:rFonts w:hint="default" w:ascii="Times New Roman" w:hAnsi="Times New Roman" w:cs="Times New Roman"/>
          <w:b/>
          <w:sz w:val="24"/>
          <w:szCs w:val="24"/>
          <w:lang w:val="ru-RU"/>
        </w:rPr>
        <w:t>.В. Бучацкий</w:t>
      </w:r>
    </w:p>
    <w:p>
      <w:pPr>
        <w:pStyle w:val="6"/>
        <w:spacing w:before="0" w:beforeAutospacing="0" w:after="0" w:afterAutospacing="0"/>
        <w:jc w:val="right"/>
        <w:rPr>
          <w:lang w:val="ru-RU"/>
        </w:rPr>
      </w:pPr>
    </w:p>
    <w:p>
      <w:pPr>
        <w:pStyle w:val="6"/>
        <w:spacing w:before="0" w:beforeAutospacing="0" w:after="0" w:afterAutospacing="0"/>
        <w:jc w:val="right"/>
        <w:rPr>
          <w:lang w:val="ru-RU"/>
        </w:rPr>
      </w:pPr>
    </w:p>
    <w:p>
      <w:pPr>
        <w:pStyle w:val="6"/>
        <w:spacing w:before="0" w:beforeAutospacing="0" w:after="0" w:afterAutospacing="0"/>
        <w:jc w:val="right"/>
        <w:rPr>
          <w:lang w:val="ru-RU"/>
        </w:rPr>
      </w:pPr>
    </w:p>
    <w:p>
      <w:pPr>
        <w:pStyle w:val="6"/>
        <w:spacing w:before="0" w:beforeAutospacing="0" w:after="0" w:afterAutospacing="0"/>
        <w:jc w:val="right"/>
        <w:rPr>
          <w:lang w:val="ru-RU"/>
        </w:rPr>
      </w:pPr>
    </w:p>
    <w:p>
      <w:pPr>
        <w:pStyle w:val="6"/>
        <w:spacing w:before="0" w:beforeAutospacing="0" w:after="0" w:afterAutospacing="0"/>
        <w:jc w:val="right"/>
        <w:rPr>
          <w:lang w:val="ru-RU"/>
        </w:rPr>
      </w:pPr>
    </w:p>
    <w:p>
      <w:pPr>
        <w:pStyle w:val="6"/>
        <w:spacing w:before="0" w:beforeAutospacing="0" w:after="0" w:afterAutospacing="0"/>
        <w:jc w:val="right"/>
        <w:rPr>
          <w:lang w:val="ru-RU"/>
        </w:rPr>
      </w:pPr>
    </w:p>
    <w:p>
      <w:pPr>
        <w:pStyle w:val="6"/>
        <w:spacing w:before="0" w:beforeAutospacing="0" w:after="0" w:afterAutospacing="0"/>
        <w:jc w:val="right"/>
        <w:rPr>
          <w:lang w:val="ru-RU"/>
        </w:rPr>
      </w:pPr>
      <w:r>
        <w:rPr>
          <w:lang w:val="ru-RU"/>
        </w:rPr>
        <w:t>УТВЕРЖДЕН</w:t>
      </w:r>
    </w:p>
    <w:p>
      <w:pPr>
        <w:pStyle w:val="6"/>
        <w:spacing w:before="0" w:beforeAutospacing="0" w:after="0" w:afterAutospacing="0"/>
        <w:jc w:val="right"/>
        <w:rPr>
          <w:lang w:val="ru-RU"/>
        </w:rPr>
      </w:pPr>
      <w:r>
        <w:rPr>
          <w:lang w:val="ru-RU"/>
        </w:rPr>
        <w:t>постановлением Администрации</w:t>
      </w:r>
    </w:p>
    <w:p>
      <w:pPr>
        <w:pStyle w:val="6"/>
        <w:spacing w:before="0" w:beforeAutospacing="0" w:after="0" w:afterAutospacing="0"/>
        <w:jc w:val="right"/>
        <w:rPr>
          <w:lang w:val="ru-RU"/>
        </w:rPr>
      </w:pPr>
      <w:r>
        <w:rPr>
          <w:lang w:val="ru-RU"/>
        </w:rPr>
        <w:t xml:space="preserve"> Наговского сельского поселения</w:t>
      </w:r>
    </w:p>
    <w:p>
      <w:pPr>
        <w:pStyle w:val="6"/>
        <w:spacing w:before="0" w:beforeAutospacing="0" w:after="0" w:afterAutospacing="0"/>
        <w:jc w:val="right"/>
        <w:rPr>
          <w:lang w:val="ru-RU"/>
        </w:rPr>
      </w:pPr>
      <w:r>
        <w:rPr>
          <w:lang w:val="ru-RU"/>
        </w:rPr>
        <w:t xml:space="preserve">от </w:t>
      </w:r>
      <w:r>
        <w:rPr>
          <w:rFonts w:hint="default"/>
          <w:lang w:val="ru-RU"/>
        </w:rPr>
        <w:t>25.08.2021</w:t>
      </w:r>
      <w:r>
        <w:rPr>
          <w:lang w:val="ru-RU"/>
        </w:rPr>
        <w:t xml:space="preserve"> </w:t>
      </w:r>
      <w:r>
        <w:rPr>
          <w:rFonts w:hint="default"/>
          <w:lang w:val="ru-RU"/>
        </w:rPr>
        <w:t xml:space="preserve"> </w:t>
      </w:r>
      <w:r>
        <w:rPr>
          <w:lang w:val="ru-RU"/>
        </w:rPr>
        <w:t>№</w:t>
      </w:r>
      <w:r>
        <w:rPr>
          <w:rFonts w:hint="default"/>
          <w:lang w:val="ru-RU"/>
        </w:rPr>
        <w:t>102</w:t>
      </w:r>
      <w:r>
        <w:rPr>
          <w:lang w:val="ru-RU"/>
        </w:rPr>
        <w:t xml:space="preserve"> </w:t>
      </w:r>
    </w:p>
    <w:p>
      <w:pPr>
        <w:spacing w:after="0" w:line="100" w:lineRule="atLeast"/>
        <w:ind w:firstLine="567"/>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xml:space="preserve"> </w:t>
      </w:r>
    </w:p>
    <w:p>
      <w:pPr>
        <w:spacing w:after="0" w:line="100" w:lineRule="atLeast"/>
        <w:ind w:firstLine="567"/>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Административный регламент предоставления муниципальной услуги</w:t>
      </w:r>
    </w:p>
    <w:p>
      <w:pPr>
        <w:spacing w:after="0" w:line="100" w:lineRule="atLeast"/>
        <w:ind w:firstLine="567"/>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установленных Земельным кодексом РФ случаях</w:t>
      </w:r>
    </w:p>
    <w:p>
      <w:pPr>
        <w:spacing w:after="0" w:line="100" w:lineRule="atLeast"/>
        <w:ind w:firstLine="567"/>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 </w:t>
      </w:r>
    </w:p>
    <w:p>
      <w:pPr>
        <w:spacing w:after="0" w:line="100" w:lineRule="atLeast"/>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pPr>
        <w:spacing w:after="0" w:line="100" w:lineRule="atLeast"/>
        <w:jc w:val="center"/>
        <w:rPr>
          <w:rFonts w:ascii="Times New Roman" w:hAnsi="Times New Roman" w:cs="Times New Roman"/>
          <w:sz w:val="24"/>
          <w:szCs w:val="24"/>
        </w:rPr>
      </w:pPr>
    </w:p>
    <w:p>
      <w:pPr>
        <w:spacing w:after="0" w:line="100" w:lineRule="atLeast"/>
        <w:ind w:firstLine="567"/>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1.1. Предмет регулирования.</w:t>
      </w:r>
    </w:p>
    <w:p>
      <w:pPr>
        <w:spacing w:after="0" w:line="100" w:lineRule="atLeast"/>
        <w:ind w:firstLine="567"/>
        <w:jc w:val="both"/>
        <w:rPr>
          <w:rFonts w:ascii="Times New Roman" w:hAnsi="Times New Roman" w:cs="Times New Roman"/>
          <w:sz w:val="24"/>
          <w:szCs w:val="24"/>
        </w:rPr>
      </w:pPr>
      <w:r>
        <w:rPr>
          <w:rFonts w:ascii="Times New Roman" w:hAnsi="Times New Roman" w:eastAsia="Times New Roman" w:cs="Times New Roman"/>
          <w:sz w:val="24"/>
          <w:szCs w:val="24"/>
        </w:rPr>
        <w:t xml:space="preserve">Административный регламент по предоставлению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установленных Земельным кодексом РФ случаях»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Pr>
          <w:rFonts w:ascii="Times New Roman" w:hAnsi="Times New Roman" w:eastAsia="Times New Roman" w:cs="Times New Roman"/>
          <w:sz w:val="24"/>
          <w:szCs w:val="24"/>
          <w:lang w:val="ru-RU"/>
        </w:rPr>
        <w:t>Нагов</w:t>
      </w:r>
      <w:r>
        <w:rPr>
          <w:rFonts w:ascii="Times New Roman" w:hAnsi="Times New Roman" w:eastAsia="Times New Roman" w:cs="Times New Roman"/>
          <w:sz w:val="24"/>
          <w:szCs w:val="24"/>
        </w:rPr>
        <w:t>ского сельского поселения Старорусского района Новгородской области и ее должностных лиц.</w:t>
      </w:r>
    </w:p>
    <w:p>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физические и юридические лица, имеющие право на выдачу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либо их представители, действующие в силу полномочий, основанных на доверенности или иных законных основаниях (далее - заявители).</w:t>
      </w:r>
    </w:p>
    <w:p>
      <w:pPr>
        <w:spacing w:after="0"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spacing w:after="0" w:line="100" w:lineRule="atLeast"/>
        <w:ind w:firstLine="567"/>
        <w:rPr>
          <w:rFonts w:ascii="Times New Roman" w:hAnsi="Times New Roman" w:cs="Times New Roman"/>
          <w:color w:val="auto"/>
          <w:sz w:val="24"/>
          <w:szCs w:val="24"/>
        </w:rPr>
      </w:pPr>
      <w:r>
        <w:rPr>
          <w:rFonts w:ascii="Times New Roman" w:hAnsi="Times New Roman" w:cs="Times New Roman"/>
          <w:color w:val="auto"/>
          <w:sz w:val="24"/>
          <w:szCs w:val="24"/>
        </w:rPr>
        <w:t>1) проведение инженерных изысканий;</w:t>
      </w:r>
    </w:p>
    <w:p>
      <w:pPr>
        <w:spacing w:after="0" w:line="100" w:lineRule="atLeast"/>
        <w:ind w:firstLine="567"/>
        <w:rPr>
          <w:rFonts w:ascii="Times New Roman" w:hAnsi="Times New Roman" w:cs="Times New Roman"/>
          <w:color w:val="auto"/>
          <w:sz w:val="24"/>
          <w:szCs w:val="24"/>
        </w:rPr>
      </w:pPr>
      <w:r>
        <w:rPr>
          <w:rFonts w:ascii="Times New Roman" w:hAnsi="Times New Roman" w:cs="Times New Roman"/>
          <w:color w:val="auto"/>
          <w:sz w:val="24"/>
          <w:szCs w:val="24"/>
        </w:rPr>
        <w:t>2) капитальный или текущий ремонт линейного объекта;</w:t>
      </w:r>
    </w:p>
    <w:p>
      <w:pPr>
        <w:spacing w:after="0" w:line="100" w:lineRule="atLeast"/>
        <w:ind w:firstLine="567"/>
        <w:rPr>
          <w:rFonts w:ascii="Times New Roman" w:hAnsi="Times New Roman" w:cs="Times New Roman"/>
          <w:color w:val="auto"/>
          <w:sz w:val="24"/>
          <w:szCs w:val="24"/>
        </w:rPr>
      </w:pPr>
      <w:r>
        <w:rPr>
          <w:rFonts w:ascii="Times New Roman" w:hAnsi="Times New Roman" w:cs="Times New Roman"/>
          <w:color w:val="auto"/>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spacing w:after="0" w:line="100" w:lineRule="atLeast"/>
        <w:ind w:firstLine="567"/>
        <w:rPr>
          <w:rFonts w:ascii="Times New Roman" w:hAnsi="Times New Roman" w:cs="Times New Roman"/>
          <w:color w:val="auto"/>
          <w:sz w:val="24"/>
          <w:szCs w:val="24"/>
        </w:rPr>
      </w:pPr>
      <w:r>
        <w:rPr>
          <w:rFonts w:ascii="Times New Roman" w:hAnsi="Times New Roman" w:cs="Times New Roman"/>
          <w:color w:val="auto"/>
          <w:sz w:val="24"/>
          <w:szCs w:val="24"/>
        </w:rPr>
        <w:t>4) осуществление геологического изучения недр;</w:t>
      </w:r>
    </w:p>
    <w:p>
      <w:pPr>
        <w:spacing w:after="0"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spacing w:after="0" w:line="100" w:lineRule="atLeast"/>
        <w:ind w:firstLine="567"/>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rPr>
        <w:t xml:space="preserve">6) размещение нестационарных торговых объектов, рекламных конструкций, а также иных объектов, виды которых установлены </w:t>
      </w:r>
      <w:r>
        <w:rPr>
          <w:rFonts w:ascii="Times New Roman" w:hAnsi="Times New Roman" w:cs="Times New Roman"/>
          <w:color w:val="auto"/>
          <w:sz w:val="24"/>
          <w:szCs w:val="24"/>
          <w:shd w:val="clear" w:color="auto" w:fill="FFFFFF"/>
        </w:rPr>
        <w:t>Постановлением Правительства РФ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spacing w:after="0"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7) возведение некапитальных строений, сооружений, предназначенных для осуществления товарной аквакультуры (товарного рыбоводства);</w:t>
      </w:r>
    </w:p>
    <w:p>
      <w:pPr>
        <w:spacing w:after="0" w:line="100" w:lineRule="atLeast"/>
        <w:ind w:firstLine="567"/>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pacing w:after="0"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Выданное 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pPr>
        <w:spacing w:after="0"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В разрешении на использование земель или земельного участка находящихся в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spacing w:after="0" w:line="100" w:lineRule="atLeast"/>
        <w:ind w:firstLine="567"/>
        <w:rPr>
          <w:rFonts w:ascii="Times New Roman" w:hAnsi="Times New Roman" w:cs="Times New Roman"/>
          <w:b/>
          <w:bCs/>
          <w:sz w:val="24"/>
          <w:szCs w:val="24"/>
        </w:rPr>
      </w:pPr>
      <w:r>
        <w:rPr>
          <w:rFonts w:ascii="Times New Roman" w:hAnsi="Times New Roman" w:cs="Times New Roman"/>
          <w:b/>
          <w:bCs/>
          <w:sz w:val="24"/>
          <w:szCs w:val="24"/>
        </w:rPr>
        <w:t>1.3. Требования к порядку информирования о предоставлении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1.3.1. Информация о порядке предоставления муниципальной услуги предоставляется:</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на официальном сайте Уполномоченного органа в информационно-телекоммуникационной сети «Интернет» (далее – сеть «Интернет»);</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в федеральной государственной информационной системе «Единый портал государственных и муниципальных услуг (функций)»</w:t>
      </w:r>
      <w:r>
        <w:rPr>
          <w:rFonts w:hint="default" w:ascii="Times New Roman" w:hAnsi="Times New Roman" w:eastAsia="Times New Roman" w:cs="Times New Roman"/>
          <w:iCs/>
          <w:sz w:val="24"/>
          <w:szCs w:val="24"/>
          <w:lang w:eastAsia="ru-RU"/>
        </w:rPr>
        <w:br w:type="textWrapping"/>
      </w:r>
      <w:r>
        <w:rPr>
          <w:rFonts w:hint="default" w:ascii="Times New Roman" w:hAnsi="Times New Roman" w:eastAsia="Times New Roman" w:cs="Times New Roman"/>
          <w:iCs/>
          <w:sz w:val="24"/>
          <w:szCs w:val="24"/>
          <w:lang w:eastAsia="ru-RU"/>
        </w:rP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на информационных стендах в помещениях Уполномоченного органа;</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 xml:space="preserve">в многофункциональных центрах предоставления государственных </w:t>
      </w:r>
      <w:r>
        <w:rPr>
          <w:rFonts w:hint="default" w:ascii="Times New Roman" w:hAnsi="Times New Roman" w:eastAsia="Times New Roman" w:cs="Times New Roman"/>
          <w:iCs/>
          <w:sz w:val="24"/>
          <w:szCs w:val="24"/>
          <w:lang w:eastAsia="ru-RU"/>
        </w:rPr>
        <w:br w:type="textWrapping"/>
      </w:r>
      <w:r>
        <w:rPr>
          <w:rFonts w:hint="default" w:ascii="Times New Roman" w:hAnsi="Times New Roman" w:eastAsia="Times New Roman" w:cs="Times New Roman"/>
          <w:iCs/>
          <w:sz w:val="24"/>
          <w:szCs w:val="24"/>
          <w:lang w:eastAsia="ru-RU"/>
        </w:rPr>
        <w:t>и муниципальных услуг (далее – МФЦ).</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 xml:space="preserve">2) по номеру телефона для справок должностным лицом </w:t>
      </w:r>
      <w:r>
        <w:rPr>
          <w:rFonts w:hint="default" w:ascii="Times New Roman" w:hAnsi="Times New Roman" w:eastAsia="Times New Roman" w:cs="Times New Roman"/>
          <w:iCs/>
          <w:sz w:val="24"/>
          <w:szCs w:val="24"/>
          <w:lang w:eastAsia="ru-RU"/>
        </w:rPr>
        <w:br w:type="textWrapping"/>
      </w:r>
      <w:r>
        <w:rPr>
          <w:rFonts w:hint="default" w:ascii="Times New Roman" w:hAnsi="Times New Roman" w:eastAsia="Times New Roman" w:cs="Times New Roman"/>
          <w:iCs/>
          <w:sz w:val="24"/>
          <w:szCs w:val="24"/>
          <w:lang w:eastAsia="ru-RU"/>
        </w:rPr>
        <w:t>Уполномоченного органа, его структурных подразделений;</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 место нахождения, почтовый адрес, график работы Уполномоченного органа, его структурных подразделений;</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4) порядок получения консультаций (справок).</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1.3.3. На едином портале, региональном портале размещаются:</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1.3.3.2. Круг заявителей.</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1.3.3.3. Срок предоставления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1.3.3.4. Стоимость предоставления муниципальной услуги и порядок оплаты.</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 xml:space="preserve">1.3.3.6. Исчерпывающий перечень оснований для приостановления или отказа в предоставлении муниципальной услуги. </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1.3.3.8. Образцы заполнения электронной формы заявления о предоставлении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1.3.4. Посредством телефонной связи может предоставляться информация:</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 о месте нахождения и графике работы Уполномоченного органа, его структурных подразделений;</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2) о порядке предоставления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3) о сроках предоставления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4) об адресах официального сайта Уполномоченного органа.</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1.3.5. При предоставлении муниципальной услуги в электронной форме заявителю направляется:</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suppressAutoHyphens w:val="0"/>
        <w:autoSpaceDE w:val="0"/>
        <w:autoSpaceDN w:val="0"/>
        <w:adjustRightInd w:val="0"/>
        <w:spacing w:after="0" w:line="320" w:lineRule="atLeast"/>
        <w:ind w:firstLine="709"/>
        <w:contextualSpacing/>
        <w:jc w:val="both"/>
        <w:rPr>
          <w:rFonts w:hint="default" w:ascii="Times New Roman" w:hAnsi="Times New Roman" w:eastAsia="Times New Roman" w:cs="Times New Roman"/>
          <w:iCs/>
          <w:sz w:val="24"/>
          <w:szCs w:val="24"/>
          <w:lang w:eastAsia="ru-RU"/>
        </w:rPr>
      </w:pPr>
      <w:r>
        <w:rPr>
          <w:rFonts w:hint="default" w:ascii="Times New Roman" w:hAnsi="Times New Roman" w:eastAsia="Times New Roman" w:cs="Times New Roman"/>
          <w:iCs/>
          <w:sz w:val="24"/>
          <w:szCs w:val="24"/>
          <w:lang w:eastAsia="ru-RU"/>
        </w:rPr>
        <w:t>1.3.5.3. Уведомление о мотивированном отказе в предоставлении муниципальной услуги.</w:t>
      </w:r>
    </w:p>
    <w:p>
      <w:pPr>
        <w:widowControl w:val="0"/>
        <w:spacing w:after="0" w:line="100" w:lineRule="atLeast"/>
        <w:ind w:firstLine="720"/>
        <w:jc w:val="both"/>
        <w:rPr>
          <w:rFonts w:hint="default" w:ascii="Times New Roman" w:hAnsi="Times New Roman" w:cs="Times New Roman"/>
          <w:color w:val="000000"/>
          <w:sz w:val="24"/>
          <w:szCs w:val="24"/>
        </w:rPr>
      </w:pPr>
    </w:p>
    <w:p>
      <w:pPr>
        <w:spacing w:after="0" w:line="100" w:lineRule="atLeast"/>
        <w:jc w:val="center"/>
        <w:rPr>
          <w:rFonts w:hint="default" w:ascii="Times New Roman" w:hAnsi="Times New Roman" w:cs="Times New Roman"/>
          <w:sz w:val="24"/>
          <w:szCs w:val="24"/>
        </w:rPr>
      </w:pPr>
      <w:r>
        <w:rPr>
          <w:rFonts w:hint="default" w:ascii="Times New Roman" w:hAnsi="Times New Roman" w:cs="Times New Roman"/>
          <w:b/>
          <w:bCs/>
          <w:sz w:val="24"/>
          <w:szCs w:val="24"/>
        </w:rPr>
        <w:t>2. Стандарт предоставления муниципальной услуги</w:t>
      </w:r>
    </w:p>
    <w:p>
      <w:pPr>
        <w:spacing w:after="0" w:line="100" w:lineRule="atLeast"/>
        <w:ind w:firstLine="540"/>
        <w:jc w:val="both"/>
        <w:rPr>
          <w:rFonts w:hint="default" w:ascii="Times New Roman" w:hAnsi="Times New Roman" w:cs="Times New Roman"/>
          <w:sz w:val="24"/>
          <w:szCs w:val="24"/>
        </w:rPr>
      </w:pP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b/>
          <w:bCs/>
          <w:sz w:val="24"/>
          <w:szCs w:val="24"/>
        </w:rPr>
        <w:t>2.1. Наименование муниципальной услуги</w:t>
      </w:r>
      <w:r>
        <w:rPr>
          <w:rFonts w:hint="default" w:ascii="Times New Roman" w:hAnsi="Times New Roman" w:cs="Times New Roman"/>
          <w:sz w:val="24"/>
          <w:szCs w:val="24"/>
        </w:rPr>
        <w:t xml:space="preserve">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установленных Земельным кодексом случаях.</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2.2. Наименование органа, предоставляющего муниципальную услугу.</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2.2.1. Муниципальная услуга предоставляется администрацией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Старорусского района Новгородской области (далее – администрация);</w:t>
      </w:r>
    </w:p>
    <w:p>
      <w:pPr>
        <w:pStyle w:val="7"/>
        <w:spacing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2.2.2.  </w:t>
      </w:r>
      <w:r>
        <w:rPr>
          <w:rFonts w:hint="default"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pPr>
        <w:pStyle w:val="7"/>
        <w:spacing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2.2.3.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7"/>
        <w:spacing w:line="240" w:lineRule="auto"/>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2.3. Описание результата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2.3.1. Результатом предоставления муниципальной услуги является выдача: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разрешение);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решения об отказе в предоставлении муниципальной услуги (далее – решение об отказе).</w:t>
      </w:r>
    </w:p>
    <w:p>
      <w:pPr>
        <w:suppressAutoHyphens w:val="0"/>
        <w:ind w:firstLine="709"/>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2.3.2.</w:t>
      </w:r>
      <w:r>
        <w:rPr>
          <w:rFonts w:hint="default" w:ascii="Times New Roman" w:hAnsi="Times New Roman" w:eastAsia="Times New Roman" w:cs="Times New Roman"/>
          <w:sz w:val="24"/>
          <w:szCs w:val="24"/>
          <w:lang w:eastAsia="ru-RU"/>
        </w:rPr>
        <w:t xml:space="preserve">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suppressAutoHyphens w:val="0"/>
        <w:ind w:firstLine="709"/>
        <w:jc w:val="both"/>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2.4. Срок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2.4.1. Срок предоставления муниципальной услуги не должен превышать 25 календарных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suppressAutoHyphens w:val="0"/>
        <w:autoSpaceDN w:val="0"/>
        <w:adjustRightInd w:val="0"/>
        <w:spacing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2.4.2. </w:t>
      </w:r>
      <w:r>
        <w:rPr>
          <w:rFonts w:hint="default" w:ascii="Times New Roman" w:hAnsi="Times New Roman" w:eastAsia="Times New Roman" w:cs="Times New Roman"/>
          <w:sz w:val="24"/>
          <w:szCs w:val="24"/>
          <w:lang w:eastAsia="ru-RU"/>
        </w:rPr>
        <w:t>Результат предоставления муниципальной услуги выдается (направляется) заявителю способом, указанным заявителем:</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spacing w:after="0" w:line="100" w:lineRule="atLeast"/>
        <w:ind w:firstLine="567"/>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shd w:val="clear" w:color="auto" w:fill="FFFFFF"/>
        </w:rPr>
        <w:tab/>
      </w:r>
      <w:r>
        <w:rPr>
          <w:rFonts w:hint="default" w:ascii="Times New Roman" w:hAnsi="Times New Roman" w:cs="Times New Roman"/>
          <w:color w:val="000000"/>
          <w:sz w:val="24"/>
          <w:szCs w:val="24"/>
          <w:shd w:val="clear" w:color="auto" w:fill="FFFFFF"/>
        </w:rPr>
        <w:t>2.5</w:t>
      </w:r>
      <w:r>
        <w:rPr>
          <w:rFonts w:hint="default" w:ascii="Times New Roman" w:hAnsi="Times New Roman" w:cs="Times New Roman"/>
          <w:bCs/>
          <w:color w:val="000000"/>
          <w:sz w:val="24"/>
          <w:szCs w:val="24"/>
          <w:shd w:val="clear" w:color="auto" w:fill="FFFFFF"/>
        </w:rPr>
        <w:t>.</w:t>
      </w:r>
      <w:r>
        <w:rPr>
          <w:rFonts w:hint="default" w:ascii="Times New Roman" w:hAnsi="Times New Roman" w:cs="Times New Roman"/>
          <w:sz w:val="24"/>
          <w:szCs w:val="24"/>
        </w:rPr>
        <w:tab/>
      </w:r>
      <w:r>
        <w:rPr>
          <w:rFonts w:hint="default" w:ascii="Times New Roman" w:hAnsi="Times New Roman" w:cs="Times New Roman"/>
          <w:b/>
          <w:bCs/>
          <w:sz w:val="24"/>
          <w:szCs w:val="24"/>
        </w:rPr>
        <w:t>Перечень нормативных правовых актов, регулирующих предоставление муниципальной услуги</w:t>
      </w:r>
      <w:r>
        <w:rPr>
          <w:rFonts w:hint="default" w:ascii="Times New Roman" w:hAnsi="Times New Roman" w:cs="Times New Roman"/>
          <w:sz w:val="24"/>
          <w:szCs w:val="24"/>
        </w:rPr>
        <w:t xml:space="preserve"> </w:t>
      </w:r>
    </w:p>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spacing w:after="0" w:line="100" w:lineRule="atLeast"/>
        <w:ind w:firstLine="567"/>
        <w:jc w:val="both"/>
        <w:rPr>
          <w:rFonts w:hint="default" w:ascii="Times New Roman" w:hAnsi="Times New Roman" w:cs="Times New Roman"/>
          <w:sz w:val="24"/>
          <w:szCs w:val="24"/>
        </w:rPr>
      </w:pPr>
    </w:p>
    <w:p>
      <w:pPr>
        <w:spacing w:after="0" w:line="100" w:lineRule="atLeast"/>
        <w:ind w:firstLine="567"/>
        <w:jc w:val="both"/>
        <w:rPr>
          <w:rFonts w:hint="default" w:ascii="Times New Roman" w:hAnsi="Times New Roman" w:cs="Times New Roman"/>
          <w:b/>
          <w:bCs/>
          <w:color w:val="000000"/>
          <w:sz w:val="24"/>
          <w:szCs w:val="24"/>
        </w:rPr>
      </w:pPr>
      <w:r>
        <w:rPr>
          <w:rFonts w:hint="default" w:ascii="Times New Roman" w:hAnsi="Times New Roman" w:cs="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2.6.1. Заявление (примерная форма приведена в приложении № 1 к административному регламенту).</w:t>
      </w:r>
    </w:p>
    <w:p>
      <w:pPr>
        <w:spacing w:after="0" w:line="240" w:lineRule="auto"/>
        <w:ind w:firstLine="559"/>
        <w:rPr>
          <w:rFonts w:hint="default" w:ascii="Times New Roman" w:hAnsi="Times New Roman" w:cs="Times New Roman"/>
          <w:sz w:val="24"/>
          <w:szCs w:val="24"/>
        </w:rPr>
      </w:pPr>
      <w:r>
        <w:rPr>
          <w:rFonts w:hint="default" w:ascii="Times New Roman" w:hAnsi="Times New Roman" w:cs="Times New Roman"/>
          <w:sz w:val="24"/>
          <w:szCs w:val="24"/>
        </w:rPr>
        <w:t>В заявлении должны быть указаны:</w:t>
      </w:r>
    </w:p>
    <w:p>
      <w:pPr>
        <w:spacing w:after="0" w:line="240" w:lineRule="auto"/>
        <w:ind w:firstLine="559"/>
        <w:jc w:val="both"/>
        <w:rPr>
          <w:rFonts w:hint="default" w:ascii="Times New Roman" w:hAnsi="Times New Roman" w:cs="Times New Roman"/>
          <w:sz w:val="24"/>
          <w:szCs w:val="24"/>
        </w:rPr>
      </w:pPr>
      <w:r>
        <w:rPr>
          <w:rFonts w:hint="default" w:ascii="Times New Roman" w:hAnsi="Times New Roman" w:cs="Times New Roman"/>
          <w:sz w:val="24"/>
          <w:szCs w:val="24"/>
        </w:rPr>
        <w:t>1) фамилия, имя,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pPr>
        <w:spacing w:after="0" w:line="240" w:lineRule="auto"/>
        <w:ind w:firstLine="559"/>
        <w:jc w:val="both"/>
        <w:rPr>
          <w:rFonts w:hint="default" w:ascii="Times New Roman" w:hAnsi="Times New Roman" w:cs="Times New Roman"/>
          <w:sz w:val="24"/>
          <w:szCs w:val="24"/>
        </w:rPr>
      </w:pPr>
      <w:r>
        <w:rPr>
          <w:rFonts w:hint="default"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spacing w:after="0" w:line="240" w:lineRule="auto"/>
        <w:ind w:firstLine="559"/>
        <w:jc w:val="both"/>
        <w:rPr>
          <w:rFonts w:hint="default" w:ascii="Times New Roman" w:hAnsi="Times New Roman" w:cs="Times New Roman"/>
          <w:sz w:val="24"/>
          <w:szCs w:val="24"/>
        </w:rPr>
      </w:pPr>
      <w:r>
        <w:rPr>
          <w:rFonts w:hint="default" w:ascii="Times New Roman" w:hAnsi="Times New Roman" w:cs="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spacing w:after="0" w:line="240" w:lineRule="auto"/>
        <w:ind w:firstLine="559"/>
        <w:jc w:val="both"/>
        <w:rPr>
          <w:rFonts w:hint="default" w:ascii="Times New Roman" w:hAnsi="Times New Roman" w:cs="Times New Roman"/>
          <w:sz w:val="24"/>
          <w:szCs w:val="24"/>
        </w:rPr>
      </w:pPr>
      <w:r>
        <w:rPr>
          <w:rFonts w:hint="default"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pPr>
        <w:spacing w:after="0" w:line="240" w:lineRule="auto"/>
        <w:ind w:firstLine="559"/>
        <w:jc w:val="both"/>
        <w:rPr>
          <w:rFonts w:hint="default" w:ascii="Times New Roman" w:hAnsi="Times New Roman" w:cs="Times New Roman"/>
          <w:sz w:val="24"/>
          <w:szCs w:val="24"/>
        </w:rPr>
      </w:pPr>
      <w:r>
        <w:rPr>
          <w:rFonts w:hint="default" w:ascii="Times New Roman" w:hAnsi="Times New Roman" w:cs="Times New Roman"/>
          <w:sz w:val="24"/>
          <w:szCs w:val="24"/>
        </w:rPr>
        <w:t>5) предполагаемые цели использования земель или земельного участка;</w:t>
      </w:r>
    </w:p>
    <w:p>
      <w:pPr>
        <w:spacing w:after="0" w:line="240" w:lineRule="auto"/>
        <w:ind w:firstLine="559"/>
        <w:jc w:val="both"/>
        <w:rPr>
          <w:rFonts w:hint="default" w:ascii="Times New Roman" w:hAnsi="Times New Roman" w:cs="Times New Roman"/>
          <w:sz w:val="24"/>
          <w:szCs w:val="24"/>
        </w:rPr>
      </w:pPr>
      <w:r>
        <w:rPr>
          <w:rFonts w:hint="default" w:ascii="Times New Roman" w:hAnsi="Times New Roman" w:cs="Times New Roman"/>
          <w:sz w:val="24"/>
          <w:szCs w:val="24"/>
        </w:rPr>
        <w:t>6) кадастровый номер земельного участка - в случае, если планируется использование всего земельного участка или его части;</w:t>
      </w:r>
    </w:p>
    <w:p>
      <w:pPr>
        <w:spacing w:after="0" w:line="240" w:lineRule="auto"/>
        <w:ind w:firstLine="559"/>
        <w:jc w:val="both"/>
        <w:rPr>
          <w:rFonts w:hint="default" w:ascii="Times New Roman" w:hAnsi="Times New Roman" w:cs="Times New Roman"/>
          <w:sz w:val="24"/>
          <w:szCs w:val="24"/>
        </w:rPr>
      </w:pPr>
      <w:r>
        <w:rPr>
          <w:rFonts w:hint="default" w:ascii="Times New Roman" w:hAnsi="Times New Roman" w:cs="Times New Roman"/>
          <w:sz w:val="24"/>
          <w:szCs w:val="24"/>
        </w:rPr>
        <w:t>7) срок использования земель или земельного участка.</w:t>
      </w:r>
    </w:p>
    <w:p>
      <w:pPr>
        <w:spacing w:after="0" w:line="240" w:lineRule="auto"/>
        <w:ind w:firstLine="559"/>
        <w:jc w:val="both"/>
        <w:rPr>
          <w:rFonts w:hint="default" w:ascii="Times New Roman" w:hAnsi="Times New Roman" w:cs="Times New Roman"/>
          <w:sz w:val="24"/>
          <w:szCs w:val="24"/>
        </w:rPr>
      </w:pPr>
      <w:r>
        <w:rPr>
          <w:rFonts w:hint="default" w:ascii="Times New Roman" w:hAnsi="Times New Roman" w:cs="Times New Roman"/>
          <w:sz w:val="24"/>
          <w:szCs w:val="24"/>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К заявлению прилагаются следующие документы:</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проект межевания территории, утвержденный в соответствии с Градостроительным кодексом Российской Федерации, либо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Схема должна быть выполнена в масштабе от 1:500 до 1:5000 при условии обеспечения читаемости линий и условных обозначений графических материалов, и содержать:</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ведомость координат характерных (поворотных) точек границ в системе координат, используемой для ведения Единого государственного реестра недвижимости;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местоположении зданий, сооружений.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2.6.2.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spacing w:after="0" w:line="100" w:lineRule="atLeast"/>
        <w:ind w:firstLine="567"/>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spacing w:after="0" w:line="100" w:lineRule="atLeast"/>
        <w:ind w:firstLine="567"/>
        <w:jc w:val="both"/>
        <w:rPr>
          <w:rFonts w:hint="default" w:ascii="Times New Roman" w:hAnsi="Times New Roman" w:cs="Times New Roman"/>
          <w:sz w:val="24"/>
          <w:szCs w:val="24"/>
        </w:rPr>
      </w:pPr>
    </w:p>
    <w:p>
      <w:pPr>
        <w:spacing w:after="0" w:line="100" w:lineRule="atLeast"/>
        <w:ind w:firstLine="698"/>
        <w:jc w:val="both"/>
        <w:rPr>
          <w:rFonts w:hint="default" w:ascii="Times New Roman" w:hAnsi="Times New Roman" w:cs="Times New Roman"/>
          <w:b/>
          <w:bCs/>
          <w:color w:val="000000"/>
          <w:sz w:val="24"/>
          <w:szCs w:val="24"/>
        </w:rPr>
      </w:pPr>
      <w:r>
        <w:rPr>
          <w:rFonts w:hint="default" w:ascii="Times New Roman" w:hAnsi="Times New Roman" w:cs="Times New Roman"/>
          <w:b/>
          <w:bCs/>
          <w:sz w:val="24"/>
          <w:szCs w:val="24"/>
        </w:rPr>
        <w:t xml:space="preserve">2.7. </w:t>
      </w:r>
      <w:r>
        <w:rPr>
          <w:rFonts w:hint="default" w:ascii="Times New Roman" w:hAnsi="Times New Roman" w:cs="Times New Roman"/>
          <w:b/>
          <w:b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предоставления</w:t>
      </w:r>
    </w:p>
    <w:p>
      <w:pPr>
        <w:suppressAutoHyphens w:val="0"/>
        <w:autoSpaceDN w:val="0"/>
        <w:adjustRightInd w:val="0"/>
        <w:spacing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cs="Times New Roman"/>
          <w:color w:val="000000"/>
          <w:sz w:val="24"/>
          <w:szCs w:val="24"/>
        </w:rPr>
        <w:t>2.7.1.</w:t>
      </w:r>
      <w:r>
        <w:rPr>
          <w:rFonts w:hint="default" w:ascii="Times New Roman" w:hAnsi="Times New Roman" w:eastAsia="Times New Roman" w:cs="Times New Roman"/>
          <w:sz w:val="24"/>
          <w:szCs w:val="24"/>
          <w:lang w:eastAsia="ru-RU"/>
        </w:rPr>
        <w:t xml:space="preserve"> Документы, которые запрашиваются Уполномоченным органом посредством информационного межведомственного взаимодействия</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в случае, если заявитель не представил указанные документы  по собственной инициативе: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выписка из Единого государственного реестра недвижимости об объекте недвижимости;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копия лицензии, удостоверяющей право проведения работ по геологическому изучению недр;</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suppressAutoHyphens w:val="0"/>
        <w:autoSpaceDN w:val="0"/>
        <w:adjustRightInd w:val="0"/>
        <w:spacing w:line="320" w:lineRule="atLeast"/>
        <w:ind w:firstLine="709"/>
        <w:jc w:val="both"/>
        <w:rPr>
          <w:rFonts w:hint="default" w:ascii="Times New Roman" w:hAnsi="Times New Roman" w:eastAsia="Times New Roman" w:cs="Times New Roman"/>
          <w:sz w:val="24"/>
          <w:szCs w:val="24"/>
          <w:lang w:eastAsia="ru-RU"/>
        </w:rPr>
      </w:pPr>
      <w:bookmarkStart w:id="0" w:name="_Hlk78982849"/>
      <w:r>
        <w:rPr>
          <w:rFonts w:hint="default" w:ascii="Times New Roman" w:hAnsi="Times New Roman" w:cs="Times New Roman"/>
          <w:sz w:val="24"/>
          <w:szCs w:val="24"/>
        </w:rPr>
        <w:t xml:space="preserve">2.7.2. </w:t>
      </w:r>
      <w:r>
        <w:rPr>
          <w:rFonts w:hint="default" w:ascii="Times New Roman" w:hAnsi="Times New Roman" w:eastAsia="Times New Roman" w:cs="Times New Roman"/>
          <w:sz w:val="24"/>
          <w:szCs w:val="24"/>
          <w:lang w:eastAsia="ru-RU"/>
        </w:rPr>
        <w:t>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suppressAutoHyphens w:val="0"/>
        <w:autoSpaceDN w:val="0"/>
        <w:adjustRightInd w:val="0"/>
        <w:spacing w:line="320" w:lineRule="atLeast"/>
        <w:ind w:firstLine="709"/>
        <w:jc w:val="both"/>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2.8. Указание на запрет требовать от заявителя</w:t>
      </w:r>
    </w:p>
    <w:bookmarkEnd w:id="0"/>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color w:val="000000"/>
          <w:sz w:val="24"/>
          <w:szCs w:val="24"/>
        </w:rPr>
        <w:t>2.8.1.</w:t>
      </w:r>
      <w:r>
        <w:rPr>
          <w:rFonts w:hint="default" w:ascii="Times New Roman" w:hAnsi="Times New Roman" w:cs="Times New Roman"/>
          <w:color w:val="0000FF"/>
          <w:sz w:val="24"/>
          <w:szCs w:val="24"/>
        </w:rPr>
        <w:t xml:space="preserve"> </w:t>
      </w:r>
      <w:r>
        <w:rPr>
          <w:rFonts w:hint="default" w:ascii="Times New Roman" w:hAnsi="Times New Roman" w:cs="Times New Roman"/>
          <w:sz w:val="24"/>
          <w:szCs w:val="24"/>
        </w:rPr>
        <w:t>Запрещено требовать от заявителя:</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tabs>
          <w:tab w:val="left" w:pos="567"/>
        </w:tabs>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7"/>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2.9. Исчерпывающий перечень оснований для отказа в приеме документов.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Оснований для отказа в приеме документов не предусмотрено.</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2.10. Исчерпывающий перечень оснований для приостановления или отказа в предоставлении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pPr>
        <w:spacing w:after="0" w:line="100" w:lineRule="atLeast"/>
        <w:ind w:firstLine="567"/>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2.10.2. Исчерпывающий перечень оснований для отказа в предоставлении муниципальной услуги:</w:t>
      </w:r>
    </w:p>
    <w:p>
      <w:pPr>
        <w:spacing w:after="0" w:line="100" w:lineRule="atLeast"/>
        <w:ind w:firstLine="567"/>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а) заявление подано с нарушением требований (в том числе к представлению документов), установленных пунктом 2.6.1 административного регламента;</w:t>
      </w:r>
    </w:p>
    <w:p>
      <w:pPr>
        <w:spacing w:after="0" w:line="100" w:lineRule="atLeast"/>
        <w:ind w:firstLine="567"/>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pPr>
        <w:spacing w:after="0" w:line="100" w:lineRule="atLeast"/>
        <w:ind w:firstLine="567"/>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в) размещение объекта (объектов) приведет к невозможности использования земель или земельного участка в соответствии с его разрешенным использованием;</w:t>
      </w:r>
    </w:p>
    <w:p>
      <w:pPr>
        <w:spacing w:after="0" w:line="100" w:lineRule="atLeast"/>
        <w:ind w:firstLine="567"/>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г) в отношении земель или земельных участков, на которых предполагается размещение объекта, уже выдано разрешение, срок действия которого не истек;</w:t>
      </w:r>
    </w:p>
    <w:p>
      <w:pPr>
        <w:spacing w:after="0" w:line="100" w:lineRule="atLeast"/>
        <w:ind w:firstLine="567"/>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д) земельный участок, на использование которого испрашивается разрешение, предоставлен физическому или юридическому лицу.</w:t>
      </w:r>
    </w:p>
    <w:p>
      <w:pPr>
        <w:suppressAutoHyphens w:val="0"/>
        <w:autoSpaceDN w:val="0"/>
        <w:adjustRightInd w:val="0"/>
        <w:spacing w:before="120" w:after="120" w:line="240" w:lineRule="exact"/>
        <w:ind w:firstLine="709"/>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bCs/>
          <w:color w:val="000000"/>
          <w:sz w:val="24"/>
          <w:szCs w:val="24"/>
        </w:rPr>
        <w:t>2.11.</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pPr>
        <w:suppressAutoHyphens w:val="0"/>
        <w:autoSpaceDE w:val="0"/>
        <w:autoSpaceDN w:val="0"/>
        <w:adjustRightInd w:val="0"/>
        <w:spacing w:before="120" w:after="120" w:line="240" w:lineRule="exact"/>
        <w:ind w:firstLine="709"/>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2.12. Порядок, размер и основания взимания государственной пошлины и иной платы, взимаемой за предоставление муниципальной услуги</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Муниципальная услуга предоставляется бесплатно.</w:t>
      </w:r>
    </w:p>
    <w:p>
      <w:pPr>
        <w:suppressAutoHyphens w:val="0"/>
        <w:autoSpaceDE w:val="0"/>
        <w:autoSpaceDN w:val="0"/>
        <w:adjustRightInd w:val="0"/>
        <w:spacing w:before="120" w:after="120" w:line="240" w:lineRule="exact"/>
        <w:ind w:firstLine="709"/>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suppressAutoHyphens w:val="0"/>
        <w:autoSpaceDE w:val="0"/>
        <w:autoSpaceDN w:val="0"/>
        <w:adjustRightInd w:val="0"/>
        <w:spacing w:before="120" w:after="120" w:line="240" w:lineRule="exact"/>
        <w:ind w:firstLine="709"/>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bCs/>
          <w:sz w:val="24"/>
          <w:szCs w:val="24"/>
          <w:lang w:eastAsia="ru-RU"/>
        </w:rPr>
        <w:t>2.14.</w:t>
      </w:r>
      <w:r>
        <w:rPr>
          <w:rFonts w:hint="default" w:ascii="Times New Roman" w:hAnsi="Times New Roman" w:eastAsia="Times New Roman" w:cs="Times New Roman"/>
          <w:bCs/>
          <w:sz w:val="24"/>
          <w:szCs w:val="24"/>
          <w:lang w:eastAsia="ru-RU"/>
        </w:rPr>
        <w:t xml:space="preserve"> </w:t>
      </w:r>
      <w:r>
        <w:rPr>
          <w:rFonts w:hint="default" w:ascii="Times New Roman" w:hAnsi="Times New Roman" w:eastAsia="Times New Roman" w:cs="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uppressAutoHyphens w:val="0"/>
        <w:autoSpaceDE w:val="0"/>
        <w:autoSpaceDN w:val="0"/>
        <w:adjustRightInd w:val="0"/>
        <w:spacing w:after="0" w:line="32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suppressAutoHyphens w:val="0"/>
        <w:autoSpaceDE w:val="0"/>
        <w:autoSpaceDN w:val="0"/>
        <w:adjustRightInd w:val="0"/>
        <w:spacing w:before="120" w:after="120" w:line="240" w:lineRule="exact"/>
        <w:ind w:firstLine="709"/>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after="0" w:line="100" w:lineRule="atLeast"/>
        <w:jc w:val="both"/>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регистрации заявления о предоставлении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b/>
          <w:iCs/>
          <w:sz w:val="24"/>
          <w:szCs w:val="24"/>
          <w:lang w:eastAsia="ru-RU"/>
        </w:rPr>
        <w:t>2.16.</w:t>
      </w:r>
      <w:r>
        <w:rPr>
          <w:rFonts w:hint="default" w:ascii="Times New Roman" w:hAnsi="Times New Roman" w:cs="Times New Roman"/>
          <w:b/>
          <w:iCs/>
          <w:sz w:val="24"/>
          <w:szCs w:val="24"/>
          <w:lang w:eastAsia="ru-RU"/>
        </w:rPr>
        <w:tab/>
      </w:r>
      <w:r>
        <w:rPr>
          <w:rFonts w:hint="default" w:ascii="Times New Roman" w:hAnsi="Times New Roman" w:cs="Times New Roman"/>
          <w:b/>
          <w:sz w:val="24"/>
          <w:szCs w:val="24"/>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размещаются на видном, доступном месте.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комфортное расположение заявителя и должностного лица уполномоченного органа;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и удобство оформления заявителем письменного обращения;</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телефонную связь;</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копирования документов;</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доступ к нормативным правовым актам, регулирующим предоставление муниципальной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наличие письменных принадлежностей и бумаги формата A4.</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2.16.8. Требования к обеспечению доступности предоставления муниципальной услуги для  инвалидов.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возможность беспрепятственного входа в помещения уполномоченного органа и выхода из них;</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b/>
          <w:bCs/>
          <w:sz w:val="24"/>
          <w:szCs w:val="24"/>
        </w:rPr>
        <w:t>2.17.</w:t>
      </w:r>
      <w:r>
        <w:rPr>
          <w:rFonts w:hint="default" w:ascii="Times New Roman" w:hAnsi="Times New Roman" w:cs="Times New Roman"/>
          <w:sz w:val="24"/>
          <w:szCs w:val="24"/>
        </w:rPr>
        <w:t xml:space="preserve"> </w:t>
      </w:r>
      <w:r>
        <w:rPr>
          <w:rFonts w:hint="default" w:ascii="Times New Roman" w:hAnsi="Times New Roman" w:cs="Times New Roman"/>
          <w:b/>
          <w:sz w:val="24"/>
          <w:szCs w:val="24"/>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2.17.1. Основными показателями доступности и качества муниципальной услуги являются:</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установление должностных лиц, ответственных за предоставление муниципальной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установление и соблюдение требований к помещениям, в которых предоставляется услуга;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2.17.3.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suppressAutoHyphens w:val="0"/>
        <w:autoSpaceDN w:val="0"/>
        <w:adjustRightInd w:val="0"/>
        <w:spacing w:before="120" w:after="120" w:line="240" w:lineRule="exact"/>
        <w:ind w:firstLine="709"/>
        <w:jc w:val="both"/>
        <w:outlineLvl w:val="1"/>
        <w:rPr>
          <w:rFonts w:hint="default" w:ascii="Times New Roman" w:hAnsi="Times New Roman" w:eastAsia="Times New Roman" w:cs="Times New Roman"/>
          <w:b/>
          <w:sz w:val="24"/>
          <w:szCs w:val="24"/>
          <w:lang w:eastAsia="ru-RU"/>
        </w:rPr>
      </w:pPr>
      <w:r>
        <w:rPr>
          <w:rFonts w:hint="default" w:ascii="Times New Roman" w:hAnsi="Times New Roman" w:cs="Times New Roman"/>
          <w:b/>
          <w:bCs/>
          <w:sz w:val="24"/>
          <w:szCs w:val="24"/>
        </w:rPr>
        <w:t>2.18.</w:t>
      </w:r>
      <w:r>
        <w:rPr>
          <w:rFonts w:hint="default" w:ascii="Times New Roman" w:hAnsi="Times New Roman" w:cs="Times New Roman"/>
          <w:sz w:val="24"/>
          <w:szCs w:val="24"/>
        </w:rPr>
        <w:t xml:space="preserve"> </w:t>
      </w:r>
      <w:r>
        <w:rPr>
          <w:rFonts w:hint="default" w:ascii="Times New Roman" w:hAnsi="Times New Roman" w:eastAsia="Times New Roman" w:cs="Times New Roman"/>
          <w:b/>
          <w:sz w:val="24"/>
          <w:szCs w:val="24"/>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spacing w:after="0" w:line="100" w:lineRule="atLeast"/>
        <w:ind w:firstLine="709"/>
        <w:jc w:val="both"/>
        <w:rPr>
          <w:rFonts w:hint="default" w:ascii="Times New Roman" w:hAnsi="Times New Roman" w:cs="Times New Roman"/>
          <w:sz w:val="24"/>
          <w:szCs w:val="24"/>
        </w:rPr>
      </w:pP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уполномоченный орган;</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через МФЦ в уполномоченный орган;</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2.18.2. Заявителям обеспечивается возможность получения информации о предоставляемой муниципальной услуге на Едином и Региональном портале.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Новгородской области (СНИЛС), и пароль, полученный после регистрации на Едином и Региональном портале; </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2.18.5. МФЦ при обращении заявителя (представителя заявителя)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hint="default" w:ascii="Times New Roman" w:hAnsi="Times New Roman" w:cs="Times New Roman"/>
          <w:sz w:val="24"/>
          <w:szCs w:val="24"/>
        </w:rPr>
        <w:br w:type="textWrapping"/>
      </w:r>
      <w:r>
        <w:rPr>
          <w:rFonts w:hint="default" w:ascii="Times New Roman" w:hAnsi="Times New Roman" w:cs="Times New Roman"/>
          <w:sz w:val="24"/>
          <w:szCs w:val="24"/>
        </w:rPr>
        <w:t>уполномоченный орган для принятия решения о предоставлении муниципальной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Новгородской области, независимо от места его регистрации на территории Новгородской области, места расположения на территории Новгородской области объектов недвижимости.</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2.18.7.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2.18.8. 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2.18.9. Муниципальная услуга не оказывается в упреждающем (проактивном) режиме.</w:t>
      </w:r>
    </w:p>
    <w:p>
      <w:pPr>
        <w:spacing w:after="0" w:line="100" w:lineRule="atLeast"/>
        <w:ind w:firstLine="709"/>
        <w:jc w:val="both"/>
        <w:rPr>
          <w:rFonts w:hint="default" w:ascii="Times New Roman" w:hAnsi="Times New Roman" w:cs="Times New Roman"/>
          <w:color w:val="0000FF"/>
          <w:sz w:val="24"/>
          <w:szCs w:val="24"/>
        </w:rPr>
      </w:pPr>
    </w:p>
    <w:p>
      <w:pPr>
        <w:spacing w:after="0" w:line="100" w:lineRule="atLeast"/>
        <w:ind w:firstLine="709"/>
        <w:jc w:val="both"/>
        <w:rPr>
          <w:rFonts w:hint="default" w:ascii="Times New Roman" w:hAnsi="Times New Roman" w:cs="Times New Roman"/>
          <w:b/>
          <w:bCs/>
          <w:sz w:val="24"/>
          <w:szCs w:val="24"/>
        </w:rPr>
      </w:pPr>
      <w:r>
        <w:rPr>
          <w:rFonts w:hint="default" w:ascii="Times New Roman" w:hAnsi="Times New Roman" w:cs="Times New Roman"/>
          <w:color w:val="0000FF"/>
          <w:sz w:val="24"/>
          <w:szCs w:val="24"/>
        </w:rPr>
        <w:t xml:space="preserve"> </w:t>
      </w:r>
    </w:p>
    <w:p>
      <w:pPr>
        <w:suppressAutoHyphens w:val="0"/>
        <w:autoSpaceDE w:val="0"/>
        <w:autoSpaceDN w:val="0"/>
        <w:adjustRightInd w:val="0"/>
        <w:spacing w:before="120" w:after="120" w:line="240" w:lineRule="exact"/>
        <w:ind w:firstLine="709"/>
        <w:jc w:val="both"/>
        <w:outlineLvl w:val="1"/>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val="en-US" w:eastAsia="ru-RU"/>
        </w:rPr>
        <w:t>III</w:t>
      </w:r>
      <w:r>
        <w:rPr>
          <w:rFonts w:hint="default" w:ascii="Times New Roman" w:hAnsi="Times New Roman" w:eastAsia="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spacing w:after="0" w:line="100" w:lineRule="atLeast"/>
        <w:jc w:val="center"/>
        <w:rPr>
          <w:rFonts w:hint="default" w:ascii="Times New Roman" w:hAnsi="Times New Roman" w:cs="Times New Roman"/>
          <w:sz w:val="24"/>
          <w:szCs w:val="24"/>
        </w:rPr>
      </w:pPr>
    </w:p>
    <w:p>
      <w:pPr>
        <w:suppressAutoHyphens w:val="0"/>
        <w:autoSpaceDN w:val="0"/>
        <w:adjustRightInd w:val="0"/>
        <w:spacing w:before="120" w:after="120" w:line="240" w:lineRule="exact"/>
        <w:jc w:val="both"/>
        <w:outlineLvl w:val="1"/>
        <w:rPr>
          <w:rFonts w:hint="default" w:ascii="Times New Roman" w:hAnsi="Times New Roman" w:eastAsia="Times New Roman" w:cs="Times New Roman"/>
          <w:b/>
          <w:sz w:val="24"/>
          <w:szCs w:val="24"/>
          <w:lang w:eastAsia="ru-RU"/>
        </w:rPr>
      </w:pPr>
      <w:r>
        <w:rPr>
          <w:rFonts w:hint="default" w:ascii="Times New Roman" w:hAnsi="Times New Roman" w:cs="Times New Roman"/>
          <w:sz w:val="24"/>
          <w:szCs w:val="24"/>
        </w:rPr>
        <w:t xml:space="preserve"> </w:t>
      </w:r>
      <w:r>
        <w:rPr>
          <w:rFonts w:hint="default" w:ascii="Times New Roman" w:hAnsi="Times New Roman" w:eastAsia="Times New Roman" w:cs="Times New Roman"/>
          <w:b/>
          <w:sz w:val="24"/>
          <w:szCs w:val="24"/>
          <w:lang w:eastAsia="ru-RU"/>
        </w:rPr>
        <w:t>3.1. Исчерпывающий перечень административных процедур (действий)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межведомственных запросов;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рассмотрение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принятие решения и направление заявителю результата предоставления муниципальной услуги.</w:t>
      </w:r>
    </w:p>
    <w:p>
      <w:pPr>
        <w:spacing w:after="0" w:line="240" w:lineRule="auto"/>
        <w:jc w:val="both"/>
        <w:rPr>
          <w:rFonts w:hint="default" w:ascii="Times New Roman" w:hAnsi="Times New Roman" w:cs="Times New Roman"/>
          <w:sz w:val="24"/>
          <w:szCs w:val="24"/>
        </w:rPr>
      </w:pPr>
    </w:p>
    <w:p>
      <w:pPr>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pPr>
        <w:spacing w:after="0" w:line="100" w:lineRule="atLeast"/>
        <w:ind w:firstLine="567"/>
        <w:jc w:val="both"/>
        <w:rPr>
          <w:rFonts w:hint="default" w:ascii="Times New Roman" w:hAnsi="Times New Roman" w:cs="Times New Roman"/>
          <w:sz w:val="24"/>
          <w:szCs w:val="24"/>
        </w:rPr>
      </w:pP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3.2. Прием и регистрация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Сотрудник (специалист) по приему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устанавливает предмет/содержание обращения;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проверяет документ, подтверждающий личность лица, подающего заявление;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проверяет полномочия представителя гражданина или юридического лица (в случае обращения представителя гражданина или юридического лица);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заявление заполнено в соответствии с требованиями административного регламента;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документах заполнены все необходимые реквизиты, нет подчисток, приписок, зачеркнутых слов и иных неоговоренных исправлений;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 сверяет представленные заявителем копии документов с оригиналами и заверяет их своей подписью;</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7) принимает заявление и документы;</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9) регистрирует заявление в журнале учета заявлений о предоставлении земельных участков и направлений результатов (далее – журнал учета) (приложение № 2 к административному регламенту).</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3.2.2. Срок выполнения административной процедуры по приему и регистрации документов составляет не более 1 (одного) рабочего дня.</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3.3. Формирование и направление межведомственных запросов.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3.4. Рассмотрение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пакета документов специалисту администрации, ответственному за предоставление муниципальной услуги (далее – ответственный исполнитель).</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3.4.1. Ответственный исполнитель в ходе рассмотрения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проверяет поступившее заявление на соответствие требованиям административного регламента;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проверяет наличие или отсутствие оснований для отказа в предоставлении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3 рабочих дней со дня принятия решения о возврате документов направляется заявителю заказным письмом, с приложением представленных им документов  с указанием причины возврата.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3.4.2. По результатам рассмотрения и проверки документов ответственный исполнитель совершает одно из следующих действий: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осуществляет подготовку проекта разрешения;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2.8.2 административного регламента (образец приведен в приложении № 3 к административному регламенту).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Разрешение должно содержать:</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находящихся в муниципальной собственности;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8 подпункта 2.6.1 пункта 2.6 Раздела 2 настоящего Административного регламента);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сведения об объекте, предполагаемом для размещения; указание об обязанности лиц, получивших разрешение, привести земли или земельные участки в состояние, пригодное для их использования в соответствии с разрешенным использованием,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требование об установлении охранных (защитных) зон в случаях, предусмотренных законодательством Российской Федерации;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указание о возможности досрочного прекращения действия разрешения по основаниям, предусмотренным законодательством Российской Федерации;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указание об обязанности лиц, получивших разрешение, выполнить контрольную геодезическую съемку выполненных работ и безвозмездно передать один экземпляр такой геодезической съемки в орган местного самоуправления муниципального образования Новгородской области для размещения в информационной системе обеспечения градостроительной деятельности (при ее наличии).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3.5. Принятие решения и направление заявителю результата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Глава подписывает проект разрешения или проект решения об отказе.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3.5.2. В случае принятия решения о предоставлении муниципальной услуги направляется заявителю заказным письмом с приложением представленных им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 </w:t>
      </w:r>
    </w:p>
    <w:p>
      <w:pPr>
        <w:spacing w:after="0" w:line="100" w:lineRule="atLeast"/>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3.6. Перечень административных процедур (действий) при предоставлении муниципальных услуг в электронной форме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проверка действительность усиленной квалифицированной электронной подписи;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принятие решения о подготовке выписки, уведомления;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 формирование результата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7) направление (выдача) результата.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pPr>
        <w:spacing w:after="0" w:line="100" w:lineRule="atLeast"/>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заявителю направляется: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уведомление о записи на прием в уполномоченный орган или МФЦ;</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уведомление о начале процедуры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 уведомление о мотивированном отказе в предоставлении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3.8. Перечень административных процедур (действий), выполняемых МФЦ</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передача курьером заявления и прилагаемых к нему документов из МФЦ в уполномоченный орган;</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передача курьером пакета документов из уполномоченного органа в МФЦ;</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выдача (направление) заявителю результата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3.9. Порядок выполнения административных процедур (действий) МФЦ</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3.9.1. При приеме заявления и прилагаемых к нему документов работник МФЦ:</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тексты документов написаны разборчиво;</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фамилии, имена и отчества физических лиц, адреса их мест жительства написаны полностью;</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документах нет подчисток, приписок, зачеркнутых слов и иных не оговоренных в них исправлений;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не исполнены карандашом;</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срок действия документов не истек;</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представлены в полном объеме;</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заявление соответствует установленным требованиям к его форме и виду;</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Работник МФЦ от имени заявителя заполняет заявление по соответствующей форме.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 сроке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 возможности отказа в предоставлении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tabs>
          <w:tab w:val="left" w:pos="2842"/>
        </w:tabs>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выдаче документов должностное лицо МФЦ:</w:t>
      </w:r>
    </w:p>
    <w:p>
      <w:pPr>
        <w:tabs>
          <w:tab w:val="left" w:pos="2842"/>
        </w:tabs>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tabs>
          <w:tab w:val="left" w:pos="2842"/>
        </w:tabs>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знакомит с содержанием документов и выдает их.</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принимает от заявителя заявление и документы, представленные заявителем;</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"javascript:;"</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 xml:space="preserve"> о</w:t>
      </w:r>
      <w:r>
        <w:rPr>
          <w:rStyle w:val="5"/>
          <w:rFonts w:hint="default" w:ascii="Times New Roman" w:hAnsi="Times New Roman" w:cs="Times New Roman"/>
          <w:color w:val="000000"/>
          <w:sz w:val="24"/>
          <w:szCs w:val="24"/>
          <w:u w:val="none"/>
        </w:rPr>
        <w:t>т 27 июля 2010 года № 210-ФЗ «Об организации предоставления государственных и муниципальных услуг»</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tabs>
          <w:tab w:val="left" w:pos="851"/>
        </w:tabs>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spacing w:after="0" w:line="100" w:lineRule="atLeast"/>
        <w:ind w:firstLine="708"/>
        <w:jc w:val="both"/>
        <w:rPr>
          <w:rFonts w:hint="default" w:ascii="Times New Roman" w:hAnsi="Times New Roman" w:cs="Times New Roman"/>
          <w:sz w:val="24"/>
          <w:szCs w:val="24"/>
        </w:rPr>
      </w:pPr>
      <w:r>
        <w:rPr>
          <w:rFonts w:hint="default"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Запись на прием проводится посредством Единого и Регионального портала. </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формировании запроса заявителю обеспечивается:</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hint="default" w:ascii="Times New Roman" w:hAnsi="Times New Roman" w:cs="Times New Roman"/>
          <w:i/>
          <w:iCs/>
          <w:sz w:val="24"/>
          <w:szCs w:val="24"/>
        </w:rPr>
        <w:t>;</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возможность печати на бумажном носителе копии электронной формы запроса;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 сохранение ранее введенных в электронную форму запроса значений </w:t>
      </w:r>
      <w:r>
        <w:rPr>
          <w:rFonts w:hint="default" w:ascii="Times New Roman" w:hAnsi="Times New Roman" w:cs="Times New Roman"/>
          <w:sz w:val="24"/>
          <w:szCs w:val="24"/>
        </w:rPr>
        <w:br w:type="textWrapping"/>
      </w:r>
      <w:r>
        <w:rPr>
          <w:rFonts w:hint="default" w:ascii="Times New Roman" w:hAnsi="Times New Roman" w:cs="Times New Roman"/>
          <w:sz w:val="24"/>
          <w:szCs w:val="24"/>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spacing w:after="0" w:line="10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3.10. Порядок исправления допущенных опечаток и ошибок в выданных в результате предоставления муниципальной услуги документах</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spacing w:after="0" w:line="100" w:lineRule="atLeast"/>
        <w:ind w:firstLine="567"/>
        <w:jc w:val="both"/>
        <w:rPr>
          <w:rFonts w:hint="default" w:ascii="Times New Roman" w:hAnsi="Times New Roman" w:cs="Times New Roman"/>
          <w:sz w:val="24"/>
          <w:szCs w:val="24"/>
        </w:rPr>
      </w:pPr>
      <w:bookmarkStart w:id="1" w:name="BM100263"/>
      <w:bookmarkEnd w:id="1"/>
      <w:r>
        <w:rPr>
          <w:rFonts w:hint="default"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spacing w:after="0" w:line="100" w:lineRule="atLeast"/>
        <w:ind w:firstLine="567"/>
        <w:jc w:val="both"/>
        <w:rPr>
          <w:rFonts w:hint="default" w:ascii="Times New Roman" w:hAnsi="Times New Roman" w:cs="Times New Roman"/>
          <w:sz w:val="24"/>
          <w:szCs w:val="24"/>
        </w:rPr>
      </w:pPr>
      <w:bookmarkStart w:id="2" w:name="BM100264"/>
      <w:bookmarkEnd w:id="2"/>
      <w:r>
        <w:rPr>
          <w:rFonts w:hint="default"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spacing w:after="0" w:line="100" w:lineRule="atLeast"/>
        <w:ind w:firstLine="567"/>
        <w:jc w:val="both"/>
        <w:rPr>
          <w:rFonts w:hint="default" w:ascii="Times New Roman" w:hAnsi="Times New Roman" w:cs="Times New Roman"/>
          <w:sz w:val="24"/>
          <w:szCs w:val="24"/>
        </w:rPr>
      </w:pPr>
      <w:bookmarkStart w:id="3" w:name="BM100265"/>
      <w:bookmarkEnd w:id="3"/>
      <w:r>
        <w:rPr>
          <w:rFonts w:hint="default"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spacing w:after="0" w:line="100" w:lineRule="atLeast"/>
        <w:ind w:firstLine="567"/>
        <w:jc w:val="both"/>
        <w:rPr>
          <w:rFonts w:hint="default" w:ascii="Times New Roman" w:hAnsi="Times New Roman" w:cs="Times New Roman"/>
          <w:sz w:val="24"/>
          <w:szCs w:val="24"/>
        </w:rPr>
      </w:pPr>
      <w:bookmarkStart w:id="5" w:name="BM100267"/>
      <w:bookmarkEnd w:id="5"/>
      <w:r>
        <w:rPr>
          <w:rFonts w:hint="default"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spacing w:after="0" w:line="100" w:lineRule="atLeast"/>
        <w:ind w:firstLine="567"/>
        <w:jc w:val="both"/>
        <w:rPr>
          <w:rFonts w:hint="default" w:ascii="Times New Roman" w:hAnsi="Times New Roman" w:cs="Times New Roman"/>
          <w:sz w:val="24"/>
          <w:szCs w:val="24"/>
        </w:rPr>
      </w:pP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b/>
          <w:sz w:val="24"/>
          <w:szCs w:val="24"/>
          <w:lang w:eastAsia="ru-RU"/>
        </w:rPr>
        <w:t>IV. ФОРМЫ КОНТРОЛЯ ЗА ИСПОЛНЕНИЕМ АДМИНИСТРАТИВНОГО РЕГЛАМЕНТА</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ходе плановых и внеплановых проверок:</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проверяется соблюдение сроков и последовательности исполнения административных процедур;</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Новгородской области, а также положений Регламента.</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Проверка также может проводиться по конкретному обращению гражданина или организации.</w:t>
      </w:r>
    </w:p>
    <w:p>
      <w:pPr>
        <w:spacing w:after="0" w:line="10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spacing w:after="0" w:line="100" w:lineRule="atLeast"/>
        <w:ind w:firstLine="567"/>
        <w:jc w:val="both"/>
        <w:rPr>
          <w:rFonts w:hint="default" w:ascii="Times New Roman" w:hAnsi="Times New Roman" w:cs="Times New Roman"/>
          <w:b/>
          <w:bCs/>
          <w:sz w:val="24"/>
          <w:szCs w:val="24"/>
        </w:rPr>
      </w:pPr>
      <w:r>
        <w:rPr>
          <w:rFonts w:hint="default"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spacing w:after="0" w:line="100" w:lineRule="atLeast"/>
        <w:jc w:val="both"/>
        <w:rPr>
          <w:rFonts w:hint="default" w:ascii="Times New Roman" w:hAnsi="Times New Roman" w:cs="Times New Roman"/>
          <w:b/>
          <w:bCs/>
          <w:sz w:val="24"/>
          <w:szCs w:val="24"/>
        </w:rPr>
      </w:pPr>
    </w:p>
    <w:p>
      <w:pPr>
        <w:widowControl w:val="0"/>
        <w:suppressAutoHyphens w:val="0"/>
        <w:autoSpaceDE w:val="0"/>
        <w:autoSpaceDN w:val="0"/>
        <w:adjustRightInd w:val="0"/>
        <w:spacing w:before="120" w:after="120" w:line="240" w:lineRule="exact"/>
        <w:ind w:firstLine="720"/>
        <w:jc w:val="center"/>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val="en-US" w:eastAsia="ru-RU"/>
        </w:rPr>
        <w:t>V</w:t>
      </w:r>
      <w:r>
        <w:rPr>
          <w:rFonts w:hint="default" w:ascii="Times New Roman" w:hAnsi="Times New Roman" w:eastAsia="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spacing w:after="0" w:line="100" w:lineRule="atLeast"/>
        <w:jc w:val="center"/>
        <w:rPr>
          <w:rFonts w:hint="default" w:ascii="Times New Roman" w:hAnsi="Times New Roman" w:cs="Times New Roman"/>
          <w:sz w:val="24"/>
          <w:szCs w:val="24"/>
        </w:rPr>
      </w:pPr>
    </w:p>
    <w:p>
      <w:pPr>
        <w:widowControl w:val="0"/>
        <w:suppressAutoHyphens w:val="0"/>
        <w:autoSpaceDE w:val="0"/>
        <w:autoSpaceDN w:val="0"/>
        <w:adjustRightInd w:val="0"/>
        <w:spacing w:before="120" w:after="120" w:line="240" w:lineRule="exact"/>
        <w:ind w:firstLine="720"/>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spacing w:after="0" w:line="100" w:lineRule="atLeast"/>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widowControl w:val="0"/>
        <w:suppressAutoHyphens w:val="0"/>
        <w:autoSpaceDE w:val="0"/>
        <w:autoSpaceDN w:val="0"/>
        <w:adjustRightInd w:val="0"/>
        <w:spacing w:before="120" w:after="120" w:line="240" w:lineRule="exact"/>
        <w:ind w:firstLine="720"/>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5.2. Органы и должностные лица, которым может быть направлена жалоба заявителя в досудебном (внесудебном) порядке</w:t>
      </w:r>
    </w:p>
    <w:p>
      <w:pPr>
        <w:widowControl w:val="0"/>
        <w:suppressAutoHyphens w:val="0"/>
        <w:autoSpaceDE w:val="0"/>
        <w:autoSpaceDN w:val="0"/>
        <w:adjustRightInd w:val="0"/>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Заявители могут обжаловать решения и действия (бездействие), принятые (осуществляемые) в ходе предоставления муниципальной услуги:</w:t>
      </w:r>
    </w:p>
    <w:p>
      <w:pPr>
        <w:suppressAutoHyphens w:val="0"/>
        <w:autoSpaceDE w:val="0"/>
        <w:autoSpaceDN w:val="0"/>
        <w:adjustRightInd w:val="0"/>
        <w:spacing w:after="0" w:line="240" w:lineRule="auto"/>
        <w:ind w:firstLine="540"/>
        <w:jc w:val="both"/>
        <w:rPr>
          <w:rFonts w:hint="default" w:ascii="Times New Roman" w:hAnsi="Times New Roman" w:eastAsia="Arial" w:cs="Times New Roman"/>
          <w:sz w:val="24"/>
          <w:szCs w:val="24"/>
          <w:lang w:eastAsia="ru-RU"/>
        </w:rPr>
      </w:pPr>
      <w:r>
        <w:rPr>
          <w:rFonts w:hint="default" w:ascii="Times New Roman" w:hAnsi="Times New Roman" w:eastAsia="Arial" w:cs="Times New Roman"/>
          <w:sz w:val="24"/>
          <w:szCs w:val="24"/>
          <w:lang w:eastAsia="ru-RU"/>
        </w:rPr>
        <w:t xml:space="preserve">Жалоба на решения и действия (бездействие) специалистов </w:t>
      </w:r>
      <w:r>
        <w:rPr>
          <w:rFonts w:hint="default" w:ascii="Times New Roman" w:hAnsi="Times New Roman" w:eastAsia="Times New Roman" w:cs="Times New Roman"/>
          <w:sz w:val="24"/>
          <w:szCs w:val="24"/>
          <w:lang w:eastAsia="ru-RU"/>
        </w:rPr>
        <w:t>органов местного самоуправления</w:t>
      </w:r>
      <w:r>
        <w:rPr>
          <w:rFonts w:hint="default" w:ascii="Times New Roman" w:hAnsi="Times New Roman" w:eastAsia="Arial" w:cs="Times New Roman"/>
          <w:sz w:val="24"/>
          <w:szCs w:val="24"/>
          <w:lang w:eastAsia="ru-RU"/>
        </w:rPr>
        <w:t xml:space="preserve"> </w:t>
      </w:r>
      <w:r>
        <w:rPr>
          <w:rFonts w:hint="default" w:ascii="Times New Roman" w:hAnsi="Times New Roman" w:eastAsia="Times New Roman" w:cs="Times New Roman"/>
          <w:sz w:val="24"/>
          <w:szCs w:val="24"/>
          <w:lang w:eastAsia="ru-RU"/>
        </w:rPr>
        <w:t>подается</w:t>
      </w:r>
      <w:r>
        <w:rPr>
          <w:rFonts w:hint="default" w:ascii="Times New Roman" w:hAnsi="Times New Roman" w:eastAsia="Arial" w:cs="Times New Roman"/>
          <w:sz w:val="24"/>
          <w:szCs w:val="24"/>
          <w:lang w:eastAsia="ru-RU"/>
        </w:rPr>
        <w:t xml:space="preserve"> </w:t>
      </w:r>
      <w:r>
        <w:rPr>
          <w:rFonts w:hint="default" w:ascii="Times New Roman" w:hAnsi="Times New Roman" w:eastAsia="Times New Roman" w:cs="Times New Roman"/>
          <w:sz w:val="24"/>
          <w:szCs w:val="24"/>
          <w:lang w:eastAsia="ru-RU"/>
        </w:rPr>
        <w:t>Главе администрации Наговского сельского поселения</w:t>
      </w:r>
      <w:r>
        <w:rPr>
          <w:rFonts w:hint="default" w:ascii="Times New Roman" w:hAnsi="Times New Roman" w:eastAsia="Arial" w:cs="Times New Roman"/>
          <w:sz w:val="24"/>
          <w:szCs w:val="24"/>
          <w:lang w:eastAsia="ru-RU"/>
        </w:rPr>
        <w:t>.</w:t>
      </w:r>
    </w:p>
    <w:p>
      <w:pPr>
        <w:suppressAutoHyphens w:val="0"/>
        <w:autoSpaceDE w:val="0"/>
        <w:autoSpaceDN w:val="0"/>
        <w:adjustRightInd w:val="0"/>
        <w:spacing w:after="0" w:line="240" w:lineRule="auto"/>
        <w:ind w:firstLine="540"/>
        <w:jc w:val="both"/>
        <w:rPr>
          <w:rFonts w:hint="default" w:ascii="Times New Roman" w:hAnsi="Times New Roman" w:eastAsia="Arial" w:cs="Times New Roman"/>
          <w:iCs/>
          <w:sz w:val="24"/>
          <w:szCs w:val="24"/>
          <w:lang w:eastAsia="ru-RU"/>
        </w:rPr>
      </w:pPr>
      <w:r>
        <w:rPr>
          <w:rFonts w:hint="default" w:ascii="Times New Roman" w:hAnsi="Times New Roman" w:eastAsia="Arial" w:cs="Times New Roman"/>
          <w:sz w:val="24"/>
          <w:szCs w:val="24"/>
          <w:lang w:eastAsia="ru-RU"/>
        </w:rPr>
        <w:t xml:space="preserve">Жалоба на решения и действия (бездействие) Главы администрации Наговского сельского поселения </w:t>
      </w:r>
      <w:r>
        <w:rPr>
          <w:rFonts w:hint="default" w:ascii="Times New Roman" w:hAnsi="Times New Roman" w:eastAsia="Times New Roman" w:cs="Times New Roman"/>
          <w:sz w:val="24"/>
          <w:szCs w:val="24"/>
          <w:lang w:eastAsia="ru-RU"/>
        </w:rPr>
        <w:t>подается</w:t>
      </w:r>
      <w:r>
        <w:rPr>
          <w:rFonts w:hint="default" w:ascii="Times New Roman" w:hAnsi="Times New Roman" w:eastAsia="Arial" w:cs="Times New Roman"/>
          <w:sz w:val="24"/>
          <w:szCs w:val="24"/>
          <w:lang w:eastAsia="ru-RU"/>
        </w:rPr>
        <w:t xml:space="preserve"> </w:t>
      </w:r>
      <w:r>
        <w:rPr>
          <w:rFonts w:hint="default" w:ascii="Times New Roman" w:hAnsi="Times New Roman" w:eastAsia="Times New Roman" w:cs="Times New Roman"/>
          <w:iCs/>
          <w:sz w:val="24"/>
          <w:szCs w:val="24"/>
          <w:lang w:eastAsia="ru-RU"/>
        </w:rPr>
        <w:t>Главе администрации Старорусского муниципального района</w:t>
      </w:r>
      <w:r>
        <w:rPr>
          <w:rFonts w:hint="default" w:ascii="Times New Roman" w:hAnsi="Times New Roman" w:eastAsia="Arial" w:cs="Times New Roman"/>
          <w:iCs/>
          <w:sz w:val="24"/>
          <w:szCs w:val="24"/>
          <w:lang w:eastAsia="ru-RU"/>
        </w:rPr>
        <w:t>.</w:t>
      </w:r>
    </w:p>
    <w:p>
      <w:pPr>
        <w:suppressAutoHyphens w:val="0"/>
        <w:autoSpaceDE w:val="0"/>
        <w:autoSpaceDN w:val="0"/>
        <w:adjustRightInd w:val="0"/>
        <w:spacing w:after="0" w:line="240" w:lineRule="auto"/>
        <w:ind w:firstLine="54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Жалоба на решения и действия (бездействие) работника МФЦ подается руководителю этого МФЦ.</w:t>
      </w:r>
    </w:p>
    <w:p>
      <w:pPr>
        <w:suppressAutoHyphens w:val="0"/>
        <w:autoSpaceDE w:val="0"/>
        <w:autoSpaceDN w:val="0"/>
        <w:adjustRightInd w:val="0"/>
        <w:spacing w:after="0" w:line="240" w:lineRule="auto"/>
        <w:ind w:firstLine="540"/>
        <w:jc w:val="both"/>
        <w:rPr>
          <w:rFonts w:hint="default" w:ascii="Times New Roman" w:hAnsi="Times New Roman" w:eastAsia="Arial" w:cs="Times New Roman"/>
          <w:sz w:val="24"/>
          <w:szCs w:val="24"/>
          <w:lang w:eastAsia="ru-RU"/>
        </w:rPr>
      </w:pPr>
      <w:r>
        <w:rPr>
          <w:rFonts w:hint="default" w:ascii="Times New Roman" w:hAnsi="Times New Roman" w:eastAsia="Times New Roman" w:cs="Times New Roman"/>
          <w:sz w:val="24"/>
          <w:szCs w:val="24"/>
          <w:lang w:eastAsia="ru-RU"/>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widowControl w:val="0"/>
        <w:suppressAutoHyphens w:val="0"/>
        <w:autoSpaceDE w:val="0"/>
        <w:autoSpaceDN w:val="0"/>
        <w:adjustRightInd w:val="0"/>
        <w:spacing w:before="120" w:after="120" w:line="240" w:lineRule="exact"/>
        <w:ind w:firstLine="720"/>
        <w:jc w:val="both"/>
        <w:outlineLvl w:val="1"/>
        <w:rPr>
          <w:rFonts w:hint="default" w:ascii="Times New Roman" w:hAnsi="Times New Roman" w:eastAsia="Times New Roman" w:cs="Times New Roman"/>
          <w:b/>
          <w:sz w:val="24"/>
          <w:szCs w:val="24"/>
          <w:lang w:eastAsia="ru-RU"/>
        </w:rPr>
      </w:pPr>
    </w:p>
    <w:p>
      <w:pPr>
        <w:widowControl w:val="0"/>
        <w:suppressAutoHyphens w:val="0"/>
        <w:autoSpaceDE w:val="0"/>
        <w:autoSpaceDN w:val="0"/>
        <w:adjustRightInd w:val="0"/>
        <w:spacing w:before="120" w:after="120" w:line="240" w:lineRule="exact"/>
        <w:ind w:firstLine="720"/>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suppressAutoHyphens w:val="0"/>
        <w:autoSpaceDE w:val="0"/>
        <w:spacing w:after="0" w:line="240" w:lineRule="auto"/>
        <w:ind w:firstLine="709"/>
        <w:jc w:val="both"/>
        <w:rPr>
          <w:rFonts w:hint="default" w:ascii="Times New Roman" w:hAnsi="Times New Roman" w:eastAsia="Arial" w:cs="Times New Roman"/>
          <w:sz w:val="24"/>
          <w:szCs w:val="24"/>
          <w:lang w:eastAsia="ru-RU"/>
        </w:rPr>
      </w:pPr>
      <w:r>
        <w:rPr>
          <w:rFonts w:hint="default" w:ascii="Times New Roman" w:hAnsi="Times New Roman" w:eastAsia="Times New Roman" w:cs="Times New Roman"/>
          <w:sz w:val="24"/>
          <w:szCs w:val="24"/>
          <w:lang w:eastAsia="ru-RU"/>
        </w:rPr>
        <w:t>Администрация поселения обеспечивает</w:t>
      </w:r>
      <w:r>
        <w:rPr>
          <w:rFonts w:hint="default" w:ascii="Times New Roman" w:hAnsi="Times New Roman" w:eastAsia="Arial" w:cs="Times New Roman"/>
          <w:sz w:val="24"/>
          <w:szCs w:val="24"/>
          <w:lang w:eastAsia="ru-RU"/>
        </w:rPr>
        <w:t>:</w:t>
      </w:r>
    </w:p>
    <w:p>
      <w:pPr>
        <w:suppressAutoHyphens w:val="0"/>
        <w:autoSpaceDE w:val="0"/>
        <w:autoSpaceDN w:val="0"/>
        <w:adjustRightInd w:val="0"/>
        <w:spacing w:after="0" w:line="240" w:lineRule="auto"/>
        <w:ind w:firstLine="540"/>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rFonts w:hint="default" w:ascii="Times New Roman" w:hAnsi="Times New Roman" w:eastAsia="Times New Roman" w:cs="Times New Roman"/>
          <w:sz w:val="24"/>
          <w:szCs w:val="24"/>
          <w:lang w:eastAsia="ru-RU"/>
        </w:rPr>
        <w:t>МФЦ</w:t>
      </w:r>
      <w:r>
        <w:rPr>
          <w:rFonts w:hint="default" w:ascii="Times New Roman" w:hAnsi="Times New Roman" w:eastAsia="Calibri" w:cs="Times New Roman"/>
          <w:sz w:val="24"/>
          <w:szCs w:val="24"/>
          <w:lang w:eastAsia="en-US"/>
        </w:rPr>
        <w:t>, едином портале, региональном портале, официальном сайте Администрации поселения в сети «Интернет»;</w:t>
      </w:r>
    </w:p>
    <w:p>
      <w:pPr>
        <w:suppressAutoHyphens w:val="0"/>
        <w:autoSpaceDE w:val="0"/>
        <w:autoSpaceDN w:val="0"/>
        <w:adjustRightInd w:val="0"/>
        <w:spacing w:after="0" w:line="240" w:lineRule="auto"/>
        <w:ind w:firstLine="540"/>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widowControl w:val="0"/>
        <w:suppressAutoHyphens w:val="0"/>
        <w:autoSpaceDE w:val="0"/>
        <w:autoSpaceDN w:val="0"/>
        <w:adjustRightInd w:val="0"/>
        <w:spacing w:before="120" w:after="120" w:line="240" w:lineRule="exact"/>
        <w:ind w:firstLine="720"/>
        <w:jc w:val="both"/>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suppressAutoHyphens w:val="0"/>
        <w:spacing w:before="220" w:after="1" w:line="220" w:lineRule="atLeast"/>
        <w:ind w:firstLine="567"/>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suppressAutoHyphens w:val="0"/>
        <w:spacing w:after="0" w:line="240" w:lineRule="auto"/>
        <w:ind w:firstLine="53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Федеральным законом от 27 июля 2010 года № 210-ФЗ «Об организации предоставления государственных и муниципальных услуг».</w:t>
      </w:r>
    </w:p>
    <w:p>
      <w:pPr>
        <w:spacing w:after="0" w:line="100" w:lineRule="atLeast"/>
        <w:ind w:firstLine="706"/>
        <w:jc w:val="both"/>
        <w:rPr>
          <w:rFonts w:hint="default" w:ascii="Times New Roman" w:hAnsi="Times New Roman" w:cs="Times New Roman"/>
          <w:sz w:val="24"/>
          <w:szCs w:val="24"/>
        </w:rPr>
      </w:pPr>
      <w:r>
        <w:rPr>
          <w:rFonts w:hint="default" w:ascii="Times New Roman" w:hAnsi="Times New Roman" w:eastAsia="Calibri" w:cs="Times New Roman"/>
          <w:sz w:val="24"/>
          <w:szCs w:val="24"/>
          <w:lang w:eastAsia="en-US"/>
        </w:rPr>
        <w:t>Информация, указанная в данном разделе, подлежит обязательному размещению на едином портале и региональном портале</w:t>
      </w:r>
      <w:r>
        <w:rPr>
          <w:rFonts w:hint="default" w:ascii="Times New Roman" w:hAnsi="Times New Roman" w:eastAsia="Times New Roman" w:cs="Times New Roman"/>
          <w:sz w:val="24"/>
          <w:szCs w:val="24"/>
          <w:lang w:eastAsia="ru-RU"/>
        </w:rPr>
        <w:t>.</w:t>
      </w:r>
    </w:p>
    <w:p>
      <w:pPr>
        <w:ind w:firstLine="698"/>
        <w:jc w:val="right"/>
        <w:rPr>
          <w:rFonts w:hint="default"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ind w:firstLine="698"/>
        <w:jc w:val="right"/>
        <w:rPr>
          <w:rFonts w:ascii="Times New Roman" w:hAnsi="Times New Roman" w:cs="Times New Roman"/>
          <w:sz w:val="24"/>
          <w:szCs w:val="24"/>
        </w:rPr>
      </w:pP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Приложение 1</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pPr>
        <w:spacing w:after="0" w:line="240" w:lineRule="auto"/>
        <w:rPr>
          <w:rFonts w:ascii="Times New Roman" w:hAnsi="Times New Roman" w:cs="Times New Roman"/>
          <w:sz w:val="24"/>
          <w:szCs w:val="24"/>
        </w:rPr>
      </w:pP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Главе  сельского поселения</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от_____________________________________</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(фамилия, имя, отчество правообладателя,</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наименование юридического лица)</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Зарегистрированный (ая) по адресу: ________</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Почтовый адрес: ________________________</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 xml:space="preserve">Почтовый индекс: _______________________ </w:t>
      </w:r>
    </w:p>
    <w:p>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Контактный телефон: _____________________</w:t>
      </w:r>
    </w:p>
    <w:p>
      <w:pPr>
        <w:rPr>
          <w:rFonts w:ascii="Times New Roman" w:hAnsi="Times New Roman" w:cs="Times New Roman"/>
          <w:sz w:val="24"/>
          <w:szCs w:val="24"/>
        </w:rPr>
      </w:pPr>
    </w:p>
    <w:p>
      <w:pPr>
        <w:pStyle w:val="2"/>
        <w:rPr>
          <w:rFonts w:ascii="Times New Roman" w:hAnsi="Times New Roman" w:cs="Times New Roman"/>
        </w:rPr>
      </w:pPr>
      <w:r>
        <w:rPr>
          <w:rFonts w:ascii="Times New Roman" w:hAnsi="Times New Roman" w:cs="Times New Roman"/>
        </w:rPr>
        <w:t>ЗАЯВЛЕНИЕ</w:t>
      </w:r>
      <w:r>
        <w:rPr>
          <w:rFonts w:ascii="Times New Roman" w:hAnsi="Times New Roman" w:cs="Times New Roman"/>
        </w:rPr>
        <w:br w:type="textWrapping"/>
      </w:r>
      <w:r>
        <w:rPr>
          <w:rFonts w:ascii="Times New Roman" w:hAnsi="Times New Roman" w:cs="Times New Roman"/>
        </w:rPr>
        <w:t>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pPr>
        <w:pStyle w:val="8"/>
        <w:rPr>
          <w:rFonts w:ascii="Times New Roman" w:hAnsi="Times New Roman" w:cs="Times New Roman"/>
        </w:rPr>
      </w:pPr>
      <w:r>
        <w:rPr>
          <w:rFonts w:ascii="Times New Roman" w:hAnsi="Times New Roman" w:cs="Times New Roman"/>
        </w:rPr>
        <w:t>Прошу выдать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_______________ /_____________________ площадью: ______________________</w:t>
      </w:r>
    </w:p>
    <w:p>
      <w:pPr>
        <w:pStyle w:val="8"/>
        <w:rPr>
          <w:rFonts w:ascii="Times New Roman" w:hAnsi="Times New Roman" w:cs="Times New Roman"/>
        </w:rPr>
      </w:pPr>
      <w:r>
        <w:rPr>
          <w:rFonts w:ascii="Times New Roman" w:hAnsi="Times New Roman" w:cs="Times New Roman"/>
        </w:rPr>
        <w:t>(срок использования) (условие предоставления) (площадь земельного участка)</w:t>
      </w:r>
    </w:p>
    <w:p>
      <w:pPr>
        <w:pStyle w:val="8"/>
        <w:rPr>
          <w:rFonts w:ascii="Times New Roman" w:hAnsi="Times New Roman" w:cs="Times New Roman"/>
        </w:rPr>
      </w:pPr>
      <w:r>
        <w:rPr>
          <w:rFonts w:ascii="Times New Roman" w:hAnsi="Times New Roman" w:cs="Times New Roman"/>
        </w:rPr>
        <w:t xml:space="preserve">_________________________________________________________________________ </w:t>
      </w:r>
    </w:p>
    <w:p>
      <w:pPr>
        <w:spacing w:line="240" w:lineRule="auto"/>
        <w:ind w:firstLine="698"/>
        <w:jc w:val="center"/>
        <w:rPr>
          <w:rFonts w:ascii="Times New Roman" w:hAnsi="Times New Roman" w:cs="Times New Roman"/>
          <w:sz w:val="24"/>
          <w:szCs w:val="24"/>
        </w:rPr>
      </w:pPr>
      <w:r>
        <w:rPr>
          <w:rFonts w:ascii="Times New Roman" w:hAnsi="Times New Roman" w:cs="Times New Roman"/>
          <w:sz w:val="24"/>
          <w:szCs w:val="24"/>
        </w:rPr>
        <w:t>(категория земель)</w:t>
      </w:r>
    </w:p>
    <w:p>
      <w:pPr>
        <w:pStyle w:val="8"/>
        <w:rPr>
          <w:rFonts w:ascii="Times New Roman" w:hAnsi="Times New Roman" w:cs="Times New Roman"/>
        </w:rPr>
      </w:pPr>
      <w:r>
        <w:rPr>
          <w:rFonts w:ascii="Times New Roman" w:hAnsi="Times New Roman" w:cs="Times New Roman"/>
        </w:rPr>
        <w:t xml:space="preserve">_________________________________________________________________________ </w:t>
      </w:r>
    </w:p>
    <w:p>
      <w:pPr>
        <w:spacing w:line="240" w:lineRule="auto"/>
        <w:ind w:firstLine="698"/>
        <w:jc w:val="center"/>
        <w:rPr>
          <w:rFonts w:ascii="Times New Roman" w:hAnsi="Times New Roman" w:cs="Times New Roman"/>
          <w:sz w:val="24"/>
          <w:szCs w:val="24"/>
        </w:rPr>
      </w:pPr>
      <w:r>
        <w:rPr>
          <w:rFonts w:ascii="Times New Roman" w:hAnsi="Times New Roman" w:cs="Times New Roman"/>
          <w:sz w:val="24"/>
          <w:szCs w:val="24"/>
        </w:rPr>
        <w:t>(цель предполагаемого использования земельного участка)</w:t>
      </w:r>
    </w:p>
    <w:p>
      <w:pPr>
        <w:pStyle w:val="8"/>
        <w:rPr>
          <w:rFonts w:ascii="Times New Roman" w:hAnsi="Times New Roman" w:cs="Times New Roman"/>
        </w:rPr>
      </w:pPr>
      <w:r>
        <w:rPr>
          <w:rFonts w:ascii="Times New Roman" w:hAnsi="Times New Roman" w:cs="Times New Roman"/>
        </w:rPr>
        <w:t xml:space="preserve">_________________________________________________________________________ </w:t>
      </w:r>
    </w:p>
    <w:p>
      <w:pPr>
        <w:spacing w:line="240" w:lineRule="auto"/>
        <w:ind w:firstLine="698"/>
        <w:jc w:val="center"/>
        <w:rPr>
          <w:rFonts w:ascii="Times New Roman" w:hAnsi="Times New Roman" w:cs="Times New Roman"/>
          <w:sz w:val="24"/>
          <w:szCs w:val="24"/>
        </w:rPr>
      </w:pPr>
      <w:r>
        <w:rPr>
          <w:rFonts w:ascii="Times New Roman" w:hAnsi="Times New Roman" w:cs="Times New Roman"/>
          <w:sz w:val="24"/>
          <w:szCs w:val="24"/>
        </w:rPr>
        <w:t>(местонахождение земельного участка)</w:t>
      </w:r>
    </w:p>
    <w:p>
      <w:pPr>
        <w:spacing w:line="240" w:lineRule="auto"/>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pPr>
        <w:spacing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w:t>
      </w:r>
    </w:p>
    <w:p>
      <w:pPr>
        <w:spacing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w:t>
      </w:r>
    </w:p>
    <w:p>
      <w:pPr>
        <w:spacing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pPr>
        <w:spacing w:line="240" w:lineRule="auto"/>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pPr>
        <w:spacing w:line="240" w:lineRule="auto"/>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pPr>
        <w:spacing w:line="240" w:lineRule="auto"/>
        <w:rPr>
          <w:rFonts w:ascii="Times New Roman" w:hAnsi="Times New Roman" w:cs="Times New Roman"/>
          <w:sz w:val="24"/>
          <w:szCs w:val="24"/>
        </w:rPr>
      </w:pPr>
      <w:r>
        <w:rPr>
          <w:rFonts w:ascii="Times New Roman" w:hAnsi="Times New Roman" w:cs="Times New Roman"/>
          <w:sz w:val="24"/>
          <w:szCs w:val="24"/>
        </w:rPr>
        <w:t>"___" ___________ 20__ г. ______________ __________________</w:t>
      </w:r>
    </w:p>
    <w:p>
      <w:pPr>
        <w:spacing w:line="240" w:lineRule="auto"/>
        <w:rPr>
          <w:rFonts w:ascii="Times New Roman" w:hAnsi="Times New Roman" w:cs="Times New Roman"/>
          <w:i/>
          <w:szCs w:val="24"/>
        </w:rPr>
      </w:pPr>
      <w:r>
        <w:rPr>
          <w:rFonts w:ascii="Times New Roman" w:hAnsi="Times New Roman" w:cs="Times New Roman"/>
          <w:i/>
          <w:szCs w:val="24"/>
        </w:rPr>
        <w:t>(дата подачи заявления)          (подпись)                (расшифровка подписи)</w:t>
      </w:r>
    </w:p>
    <w:p>
      <w:pPr>
        <w:spacing w:line="240" w:lineRule="auto"/>
        <w:rPr>
          <w:rFonts w:ascii="Times New Roman" w:hAnsi="Times New Roman" w:cs="Times New Roman"/>
          <w:szCs w:val="24"/>
        </w:rPr>
      </w:pPr>
      <w:r>
        <w:rPr>
          <w:rFonts w:ascii="Times New Roman" w:hAnsi="Times New Roman" w:cs="Times New Roman"/>
          <w:szCs w:val="24"/>
        </w:rPr>
        <w:t xml:space="preserve">В соответствии с </w:t>
      </w:r>
      <w:r>
        <w:rPr>
          <w:rStyle w:val="9"/>
          <w:rFonts w:ascii="Times New Roman" w:hAnsi="Times New Roman" w:cs="Times New Roman"/>
          <w:szCs w:val="24"/>
        </w:rPr>
        <w:t>Федеральным Законом</w:t>
      </w:r>
      <w:r>
        <w:rPr>
          <w:rFonts w:ascii="Times New Roman" w:hAnsi="Times New Roman" w:cs="Times New Roman"/>
          <w:szCs w:val="24"/>
        </w:rPr>
        <w:t xml:space="preserve"> N 152-ФЗ от 27.07.2006 "О персональных данных" подтверждаю свое согласие, несогласие на обработку моих персональных данных.</w:t>
      </w:r>
    </w:p>
    <w:p>
      <w:pPr>
        <w:spacing w:line="240" w:lineRule="auto"/>
        <w:rPr>
          <w:rFonts w:ascii="Times New Roman" w:hAnsi="Times New Roman" w:eastAsia="Times New Roman" w:cs="Times New Roman"/>
          <w:color w:val="000000"/>
          <w:sz w:val="24"/>
          <w:szCs w:val="24"/>
        </w:rPr>
      </w:pPr>
      <w:r>
        <w:rPr>
          <w:rFonts w:ascii="Times New Roman" w:hAnsi="Times New Roman" w:cs="Times New Roman"/>
          <w:i/>
          <w:szCs w:val="24"/>
        </w:rPr>
        <w:t>(не нужное зачеркнуть)</w:t>
      </w:r>
    </w:p>
    <w:p>
      <w:pPr>
        <w:pageBreakBefore/>
        <w:shd w:val="clear" w:color="auto" w:fill="FFFFFF"/>
        <w:spacing w:after="0" w:line="100" w:lineRule="atLeast"/>
        <w:ind w:firstLine="567"/>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Приложение № 2</w:t>
      </w:r>
    </w:p>
    <w:p>
      <w:pPr>
        <w:shd w:val="clear" w:color="auto" w:fill="FFFFFF"/>
        <w:spacing w:after="0" w:line="100" w:lineRule="atLeast"/>
        <w:ind w:firstLine="567"/>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к административному регламенту </w:t>
      </w:r>
      <w:r>
        <w:rPr>
          <w:rFonts w:ascii="Times New Roman" w:hAnsi="Times New Roman" w:eastAsia="Times New Roman" w:cs="Times New Roman"/>
          <w:color w:val="000000"/>
          <w:szCs w:val="24"/>
        </w:rPr>
        <w:br w:type="textWrapping"/>
      </w:r>
    </w:p>
    <w:p>
      <w:pPr>
        <w:spacing w:after="0" w:line="100" w:lineRule="atLeast"/>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spacing w:after="0" w:line="100" w:lineRule="atLeast"/>
        <w:ind w:firstLine="567"/>
        <w:jc w:val="center"/>
        <w:rPr>
          <w:rFonts w:ascii="Times New Roman" w:hAnsi="Times New Roman" w:eastAsia="Times New Roman" w:cs="Times New Roman"/>
          <w:color w:val="000000"/>
          <w:sz w:val="24"/>
          <w:szCs w:val="24"/>
        </w:rPr>
      </w:pPr>
      <w:bookmarkStart w:id="6" w:name="Par962"/>
      <w:bookmarkEnd w:id="6"/>
      <w:r>
        <w:rPr>
          <w:rFonts w:ascii="Times New Roman" w:hAnsi="Times New Roman" w:eastAsia="Times New Roman" w:cs="Times New Roman"/>
          <w:color w:val="000000"/>
          <w:sz w:val="24"/>
          <w:szCs w:val="24"/>
        </w:rPr>
        <w:t>ЖУРНАЛ</w:t>
      </w:r>
    </w:p>
    <w:p>
      <w:pPr>
        <w:spacing w:after="0" w:line="100" w:lineRule="atLeast"/>
        <w:ind w:firstLine="567"/>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учета заявлений о предоставлении муниципальной услуги и направлений результатов</w:t>
      </w:r>
    </w:p>
    <w:p>
      <w:pPr>
        <w:spacing w:after="0" w:line="100" w:lineRule="atLeast"/>
        <w:ind w:firstLine="54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p>
    <w:tbl>
      <w:tblPr>
        <w:tblStyle w:val="4"/>
        <w:tblW w:w="0" w:type="auto"/>
        <w:tblInd w:w="52" w:type="dxa"/>
        <w:tblLayout w:type="fixed"/>
        <w:tblCellMar>
          <w:top w:w="0" w:type="dxa"/>
          <w:left w:w="0" w:type="dxa"/>
          <w:bottom w:w="0" w:type="dxa"/>
          <w:right w:w="0" w:type="dxa"/>
        </w:tblCellMar>
      </w:tblPr>
      <w:tblGrid>
        <w:gridCol w:w="549"/>
        <w:gridCol w:w="911"/>
        <w:gridCol w:w="1256"/>
        <w:gridCol w:w="1256"/>
        <w:gridCol w:w="1128"/>
        <w:gridCol w:w="1055"/>
        <w:gridCol w:w="1379"/>
        <w:gridCol w:w="1391"/>
        <w:gridCol w:w="1068"/>
      </w:tblGrid>
      <w:tr>
        <w:tblPrEx>
          <w:tblCellMar>
            <w:top w:w="0" w:type="dxa"/>
            <w:left w:w="0" w:type="dxa"/>
            <w:bottom w:w="0" w:type="dxa"/>
            <w:right w:w="0" w:type="dxa"/>
          </w:tblCellMar>
        </w:tblPrEx>
        <w:tc>
          <w:tcPr>
            <w:tcW w:w="549"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№п/п</w:t>
            </w:r>
          </w:p>
        </w:tc>
        <w:tc>
          <w:tcPr>
            <w:tcW w:w="911"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Дата подачи заявления</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Заявитель</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(фамилия, имя, отчество (последнее – при наличии) для гражданина, наименование для юридического лица)</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Место жительства для гражданина, место нахождения для юридического лица</w:t>
            </w:r>
          </w:p>
        </w:tc>
        <w:tc>
          <w:tcPr>
            <w:tcW w:w="1128"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Фамилия, имя, отчество (последнее – при наличии) исполнителя</w:t>
            </w:r>
          </w:p>
        </w:tc>
        <w:tc>
          <w:tcPr>
            <w:tcW w:w="1055"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Срок исполнения</w:t>
            </w:r>
          </w:p>
        </w:tc>
        <w:tc>
          <w:tcPr>
            <w:tcW w:w="1379"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Номер и дата документа, являющегося результатом предоставления муниципальной услуги</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Номер и дата предоставления уведомления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об отказе в предоставлении муниципальной услуги</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cs="Times New Roman"/>
                <w:sz w:val="24"/>
                <w:szCs w:val="24"/>
              </w:rPr>
            </w:pPr>
            <w:r>
              <w:rPr>
                <w:rFonts w:ascii="Times New Roman" w:hAnsi="Times New Roman" w:eastAsia="Times New Roman" w:cs="Times New Roman"/>
                <w:sz w:val="24"/>
                <w:szCs w:val="24"/>
              </w:rPr>
              <w:t>Фамилия, имя, отчество (последнее – при наличии) получателя, дата, подпись</w:t>
            </w:r>
          </w:p>
        </w:tc>
      </w:tr>
      <w:tr>
        <w:tblPrEx>
          <w:tblCellMar>
            <w:top w:w="0" w:type="dxa"/>
            <w:left w:w="0" w:type="dxa"/>
            <w:bottom w:w="0" w:type="dxa"/>
            <w:right w:w="0" w:type="dxa"/>
          </w:tblCellMar>
        </w:tblPrEx>
        <w:tc>
          <w:tcPr>
            <w:tcW w:w="549"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11"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128"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055"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79"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r>
      <w:tr>
        <w:tblPrEx>
          <w:tblCellMar>
            <w:top w:w="0" w:type="dxa"/>
            <w:left w:w="0" w:type="dxa"/>
            <w:bottom w:w="0" w:type="dxa"/>
            <w:right w:w="0" w:type="dxa"/>
          </w:tblCellMar>
        </w:tblPrEx>
        <w:tc>
          <w:tcPr>
            <w:tcW w:w="549"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11"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128"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055"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79"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r>
      <w:tr>
        <w:tblPrEx>
          <w:tblCellMar>
            <w:top w:w="0" w:type="dxa"/>
            <w:left w:w="0" w:type="dxa"/>
            <w:bottom w:w="0" w:type="dxa"/>
            <w:right w:w="0" w:type="dxa"/>
          </w:tblCellMar>
        </w:tblPrEx>
        <w:tc>
          <w:tcPr>
            <w:tcW w:w="549"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11"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128"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055"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79"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spacing w:after="0" w:line="100" w:lineRule="atLeast"/>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r>
    </w:tbl>
    <w:p>
      <w:pPr>
        <w:shd w:val="clear" w:color="auto" w:fill="FFFFFF"/>
        <w:spacing w:after="0" w:line="100" w:lineRule="atLeast"/>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Приложение № 3</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к административному регламенту </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xml:space="preserve">предоставления муниципальной услуги </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по выдаче разрешения на использование земель</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или земельных участков находящихся</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муниципальной собственности без предоставления</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земельных участков и установления сервитута, публичного сервитута</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установленных Земельным кодексом случаях</w:t>
      </w:r>
    </w:p>
    <w:p>
      <w:pPr>
        <w:shd w:val="clear" w:color="auto" w:fill="FFFFFF"/>
        <w:spacing w:after="0" w:line="100" w:lineRule="atLeast"/>
        <w:ind w:firstLine="567"/>
        <w:jc w:val="right"/>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xml:space="preserve"> </w:t>
      </w:r>
    </w:p>
    <w:p>
      <w:pPr>
        <w:shd w:val="clear" w:color="auto" w:fill="FFFFFF"/>
        <w:spacing w:after="0" w:line="100" w:lineRule="atLeast"/>
        <w:ind w:firstLine="567"/>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shd w:val="clear" w:color="auto" w:fill="FFFFFF"/>
        <w:spacing w:after="0" w:line="100" w:lineRule="atLeast"/>
        <w:ind w:firstLine="567"/>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Образец</w:t>
      </w:r>
    </w:p>
    <w:p>
      <w:pPr>
        <w:shd w:val="clear" w:color="auto" w:fill="FFFFFF"/>
        <w:spacing w:after="0" w:line="100" w:lineRule="atLeast"/>
        <w:ind w:firstLine="567"/>
        <w:jc w:val="center"/>
        <w:rPr>
          <w:rFonts w:ascii="Times New Roman" w:hAnsi="Times New Roman" w:eastAsia="Times New Roman" w:cs="Times New Roman"/>
          <w:i/>
          <w:iCs/>
          <w:color w:val="000000"/>
          <w:sz w:val="24"/>
          <w:szCs w:val="24"/>
        </w:rPr>
      </w:pPr>
      <w:r>
        <w:rPr>
          <w:rFonts w:ascii="Times New Roman" w:hAnsi="Times New Roman" w:eastAsia="Times New Roman" w:cs="Times New Roman"/>
          <w:color w:val="000000"/>
          <w:sz w:val="24"/>
          <w:szCs w:val="24"/>
        </w:rPr>
        <w:t xml:space="preserve"> </w:t>
      </w:r>
    </w:p>
    <w:tbl>
      <w:tblPr>
        <w:tblStyle w:val="4"/>
        <w:tblW w:w="0" w:type="auto"/>
        <w:tblInd w:w="0" w:type="dxa"/>
        <w:tblLayout w:type="fixed"/>
        <w:tblCellMar>
          <w:top w:w="0" w:type="dxa"/>
          <w:left w:w="0" w:type="dxa"/>
          <w:bottom w:w="0" w:type="dxa"/>
          <w:right w:w="0" w:type="dxa"/>
        </w:tblCellMar>
      </w:tblPr>
      <w:tblGrid>
        <w:gridCol w:w="5025"/>
        <w:gridCol w:w="5024"/>
      </w:tblGrid>
      <w:tr>
        <w:tblPrEx>
          <w:tblCellMar>
            <w:top w:w="0" w:type="dxa"/>
            <w:left w:w="0" w:type="dxa"/>
            <w:bottom w:w="0" w:type="dxa"/>
            <w:right w:w="0" w:type="dxa"/>
          </w:tblCellMar>
        </w:tblPrEx>
        <w:tc>
          <w:tcPr>
            <w:tcW w:w="5025" w:type="dxa"/>
            <w:shd w:val="clear" w:color="auto" w:fill="FFFFFF"/>
            <w:noWrap w:val="0"/>
            <w:vAlign w:val="top"/>
          </w:tcPr>
          <w:p>
            <w:pPr>
              <w:spacing w:after="100" w:line="100" w:lineRule="atLeast"/>
              <w:ind w:firstLine="567"/>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 Бланк местной администрации</w:t>
            </w:r>
          </w:p>
          <w:p>
            <w:pPr>
              <w:spacing w:after="100" w:line="100" w:lineRule="atLeast"/>
              <w:ind w:firstLine="567"/>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 </w:t>
            </w:r>
          </w:p>
          <w:p>
            <w:pPr>
              <w:spacing w:after="100" w:line="100" w:lineRule="atLeast"/>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Дата, исходящий номер</w:t>
            </w:r>
          </w:p>
        </w:tc>
        <w:tc>
          <w:tcPr>
            <w:tcW w:w="5024" w:type="dxa"/>
            <w:shd w:val="clear" w:color="auto" w:fill="FFFFFF"/>
            <w:noWrap w:val="0"/>
            <w:vAlign w:val="top"/>
          </w:tcPr>
          <w:p>
            <w:pPr>
              <w:spacing w:after="0" w:line="100" w:lineRule="atLeast"/>
              <w:ind w:firstLine="567"/>
              <w:jc w:val="center"/>
              <w:rPr>
                <w:rFonts w:ascii="Times New Roman" w:hAnsi="Times New Roman" w:eastAsia="Times New Roman" w:cs="Times New Roman"/>
                <w:i/>
                <w:iCs/>
                <w:color w:val="000000"/>
                <w:sz w:val="24"/>
                <w:szCs w:val="24"/>
              </w:rPr>
            </w:pPr>
            <w:r>
              <w:rPr>
                <w:rFonts w:ascii="Times New Roman" w:hAnsi="Times New Roman" w:eastAsia="Times New Roman" w:cs="Times New Roman"/>
                <w:color w:val="000000"/>
                <w:sz w:val="24"/>
                <w:szCs w:val="24"/>
              </w:rPr>
              <w:t>________________________________</w:t>
            </w:r>
          </w:p>
          <w:p>
            <w:pPr>
              <w:spacing w:after="0" w:line="100" w:lineRule="atLeast"/>
              <w:ind w:firstLine="567"/>
              <w:jc w:val="center"/>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(фамилия, имя, отчество заявителя -гражданина или наименование заявителя -юридического лица)</w:t>
            </w:r>
          </w:p>
          <w:p>
            <w:pPr>
              <w:spacing w:after="0" w:line="100" w:lineRule="atLeast"/>
              <w:ind w:firstLine="567"/>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spacing w:after="0" w:line="100" w:lineRule="atLeast"/>
              <w:ind w:firstLine="567"/>
              <w:jc w:val="center"/>
              <w:rPr>
                <w:rFonts w:ascii="Times New Roman" w:hAnsi="Times New Roman" w:eastAsia="Times New Roman" w:cs="Times New Roman"/>
                <w:i/>
                <w:iCs/>
                <w:color w:val="000000"/>
                <w:sz w:val="24"/>
                <w:szCs w:val="24"/>
              </w:rPr>
            </w:pPr>
            <w:r>
              <w:rPr>
                <w:rFonts w:ascii="Times New Roman" w:hAnsi="Times New Roman" w:eastAsia="Times New Roman" w:cs="Times New Roman"/>
                <w:color w:val="000000"/>
                <w:sz w:val="24"/>
                <w:szCs w:val="24"/>
              </w:rPr>
              <w:t>________________________________</w:t>
            </w:r>
          </w:p>
          <w:p>
            <w:pPr>
              <w:spacing w:after="0" w:line="100" w:lineRule="atLeast"/>
              <w:ind w:firstLine="567"/>
              <w:jc w:val="center"/>
              <w:rPr>
                <w:rFonts w:ascii="Times New Roman" w:hAnsi="Times New Roman" w:cs="Times New Roman"/>
                <w:sz w:val="24"/>
                <w:szCs w:val="24"/>
              </w:rPr>
            </w:pPr>
            <w:r>
              <w:rPr>
                <w:rFonts w:ascii="Times New Roman" w:hAnsi="Times New Roman" w:eastAsia="Times New Roman" w:cs="Times New Roman"/>
                <w:i/>
                <w:iCs/>
                <w:color w:val="000000"/>
                <w:sz w:val="24"/>
                <w:szCs w:val="24"/>
              </w:rPr>
              <w:t>(почтовый адрес заявителя)</w:t>
            </w:r>
          </w:p>
        </w:tc>
      </w:tr>
    </w:tbl>
    <w:p>
      <w:pPr>
        <w:shd w:val="clear" w:color="auto" w:fill="FFFFFF"/>
        <w:spacing w:after="0" w:line="100" w:lineRule="atLeast"/>
        <w:ind w:firstLine="567"/>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xml:space="preserve"> </w:t>
      </w:r>
    </w:p>
    <w:p>
      <w:pPr>
        <w:shd w:val="clear" w:color="auto" w:fill="FFFFFF"/>
        <w:spacing w:after="0" w:line="100" w:lineRule="atLeast"/>
        <w:ind w:firstLine="567"/>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Решение об отказе в предоставлении муниципальной услуги</w:t>
      </w:r>
    </w:p>
    <w:p>
      <w:pPr>
        <w:shd w:val="clear" w:color="auto" w:fill="FFFFFF"/>
        <w:spacing w:after="0" w:line="100" w:lineRule="atLeast"/>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shd w:val="clear" w:color="auto" w:fill="FFFFFF"/>
        <w:spacing w:after="0" w:line="100" w:lineRule="atLeast"/>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установленных Земельным кодексом случаях», принято решение об отказе в предоставлении муниципальной услуги по следующим основаниям:</w:t>
      </w:r>
    </w:p>
    <w:p>
      <w:pPr>
        <w:shd w:val="clear" w:color="auto" w:fill="FFFFFF"/>
        <w:spacing w:after="0" w:line="100" w:lineRule="atLeast"/>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shd w:val="clear" w:color="auto" w:fill="FFFFFF"/>
        <w:spacing w:after="0" w:line="100" w:lineRule="atLeast"/>
        <w:ind w:firstLine="567"/>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(указываются основания для отказа, установленные пунктом 2.8.2 административного регламента предоставления муниципальной услуги)</w:t>
      </w:r>
    </w:p>
    <w:p>
      <w:pPr>
        <w:shd w:val="clear" w:color="auto" w:fill="FFFFFF"/>
        <w:spacing w:before="120" w:after="0" w:line="100" w:lineRule="atLeast"/>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pPr>
        <w:shd w:val="clear" w:color="auto" w:fill="FFFFFF"/>
        <w:spacing w:after="0" w:line="100" w:lineRule="atLeast"/>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shd w:val="clear" w:color="auto" w:fill="FFFFFF"/>
        <w:spacing w:after="0" w:line="100" w:lineRule="atLeast"/>
        <w:ind w:firstLine="567"/>
        <w:jc w:val="both"/>
        <w:rPr>
          <w:rFonts w:ascii="Times New Roman" w:hAnsi="Times New Roman" w:eastAsia="Times New Roman" w:cs="Times New Roman"/>
          <w:color w:val="000000"/>
          <w:sz w:val="24"/>
          <w:szCs w:val="24"/>
        </w:rPr>
      </w:pPr>
      <w:bookmarkStart w:id="7" w:name="_GoBack"/>
      <w:bookmarkEnd w:id="7"/>
      <w:r>
        <w:rPr>
          <w:rFonts w:ascii="Times New Roman" w:hAnsi="Times New Roman" w:eastAsia="Times New Roman" w:cs="Times New Roman"/>
          <w:color w:val="000000"/>
          <w:sz w:val="24"/>
          <w:szCs w:val="24"/>
        </w:rPr>
        <w:t xml:space="preserve">Глава </w:t>
      </w:r>
      <w:r>
        <w:rPr>
          <w:rFonts w:ascii="Times New Roman" w:hAnsi="Times New Roman" w:eastAsia="Times New Roman" w:cs="Times New Roman"/>
          <w:color w:val="000000"/>
          <w:sz w:val="24"/>
          <w:szCs w:val="24"/>
          <w:lang w:val="ru-RU"/>
        </w:rPr>
        <w:t>Нагов</w:t>
      </w:r>
      <w:r>
        <w:rPr>
          <w:rFonts w:ascii="Times New Roman" w:hAnsi="Times New Roman" w:eastAsia="Times New Roman" w:cs="Times New Roman"/>
          <w:color w:val="000000"/>
          <w:sz w:val="24"/>
          <w:szCs w:val="24"/>
        </w:rPr>
        <w:t xml:space="preserve">ского сельского поселения Старорусского района Новгородской области _________________(подпись) </w:t>
      </w:r>
    </w:p>
    <w:p>
      <w:pPr>
        <w:shd w:val="clear" w:color="auto" w:fill="FFFFFF"/>
        <w:spacing w:after="0" w:line="100" w:lineRule="atLeast"/>
        <w:ind w:firstLine="567"/>
        <w:jc w:val="both"/>
        <w:rPr>
          <w:rFonts w:ascii="Times New Roman" w:hAnsi="Times New Roman" w:eastAsia="Times New Roman" w:cs="Times New Roman"/>
          <w:color w:val="000000"/>
          <w:sz w:val="24"/>
          <w:szCs w:val="24"/>
        </w:rPr>
      </w:pP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Приложение № 4</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к административному регламенту </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xml:space="preserve">предоставления муниципальной услуги </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по выдаче разрешения на использование земель</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или земельных участков находящихся</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муниципальной собственности без предоставления</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земельных участков и установления сервитута, публичного сервитута</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установленных Земельным кодексом случаях</w:t>
      </w:r>
    </w:p>
    <w:p>
      <w:pPr>
        <w:shd w:val="clear" w:color="auto" w:fill="FFFFFF"/>
        <w:spacing w:after="0" w:line="100" w:lineRule="atLeast"/>
        <w:ind w:firstLine="567"/>
        <w:jc w:val="right"/>
        <w:rPr>
          <w:rFonts w:ascii="Times New Roman" w:hAnsi="Times New Roman" w:eastAsia="Times New Roman" w:cs="Times New Roman"/>
          <w:color w:val="000000"/>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Разрешения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использование земель или земельного участка, находящихся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государственной или муниципальной собственности, без предоставления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 или земельных участков и установления сервитутов, расположенных</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Старорусского района Новгородской области</w:t>
      </w:r>
    </w:p>
    <w:p>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rPr>
        <w:t>1. Выдано___________________________________________________________ ___</w:t>
      </w:r>
      <w:r>
        <w:rPr>
          <w:rFonts w:hint="default" w:ascii="Times New Roman" w:hAnsi="Times New Roman" w:cs="Times New Roman"/>
          <w:sz w:val="24"/>
          <w:szCs w:val="24"/>
          <w:lang w:val="ru-RU"/>
        </w:rPr>
        <w:t>______</w:t>
      </w:r>
    </w:p>
    <w:p>
      <w:pPr>
        <w:spacing w:after="0" w:line="240" w:lineRule="auto"/>
        <w:rPr>
          <w:rFonts w:ascii="Times New Roman" w:hAnsi="Times New Roman" w:cs="Times New Roman"/>
          <w:sz w:val="24"/>
          <w:szCs w:val="24"/>
        </w:rPr>
      </w:pPr>
      <w:r>
        <w:rPr>
          <w:rFonts w:ascii="Times New Roman" w:hAnsi="Times New Roman" w:cs="Times New Roman"/>
          <w:sz w:val="24"/>
          <w:szCs w:val="24"/>
        </w:rPr>
        <w:t>ФИО гражданина, паспортные данные, почтовый адрес, электронный адрес, наименование юридического лица, местонахождение, сведения о гос. регистрации в ЕГРЮЛ, электронный адрес</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r>
        <w:rPr>
          <w:rFonts w:hint="default" w:ascii="Times New Roman" w:hAnsi="Times New Roman" w:cs="Times New Roman"/>
          <w:sz w:val="24"/>
          <w:szCs w:val="24"/>
          <w:lang w:val="ru-RU"/>
        </w:rPr>
        <w:t>___________</w:t>
      </w:r>
      <w:r>
        <w:rPr>
          <w:rFonts w:ascii="Times New Roman" w:hAnsi="Times New Roman" w:cs="Times New Roman"/>
          <w:sz w:val="24"/>
          <w:szCs w:val="24"/>
        </w:rPr>
        <w:t xml:space="preserve"> _________________________________________________________________________</w:t>
      </w:r>
      <w:r>
        <w:rPr>
          <w:rFonts w:hint="default" w:ascii="Times New Roman" w:hAnsi="Times New Roman" w:cs="Times New Roman"/>
          <w:sz w:val="24"/>
          <w:szCs w:val="24"/>
          <w:lang w:val="ru-RU"/>
        </w:rPr>
        <w:t>______</w:t>
      </w:r>
      <w:r>
        <w:rPr>
          <w:rFonts w:ascii="Times New Roman" w:hAnsi="Times New Roman" w:cs="Times New Roman"/>
          <w:sz w:val="24"/>
          <w:szCs w:val="24"/>
        </w:rPr>
        <w:t xml:space="preserve"> _________________________________________________________________________</w:t>
      </w:r>
      <w:r>
        <w:rPr>
          <w:rFonts w:hint="default" w:ascii="Times New Roman" w:hAnsi="Times New Roman" w:cs="Times New Roman"/>
          <w:sz w:val="24"/>
          <w:szCs w:val="24"/>
          <w:lang w:val="ru-RU"/>
        </w:rPr>
        <w:t>______</w:t>
      </w: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Вид размещаемого объекта в соответствии _________________________________________________________________________</w:t>
      </w:r>
      <w:r>
        <w:rPr>
          <w:rFonts w:hint="default" w:ascii="Times New Roman" w:hAnsi="Times New Roman" w:cs="Times New Roman"/>
          <w:sz w:val="24"/>
          <w:szCs w:val="24"/>
          <w:lang w:val="ru-RU"/>
        </w:rPr>
        <w:t>______</w:t>
      </w: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r>
        <w:rPr>
          <w:rFonts w:hint="default" w:ascii="Times New Roman" w:hAnsi="Times New Roman" w:cs="Times New Roman"/>
          <w:sz w:val="24"/>
          <w:szCs w:val="24"/>
          <w:lang w:val="ru-RU"/>
        </w:rPr>
        <w:t>_____________</w:t>
      </w:r>
      <w:r>
        <w:rPr>
          <w:rFonts w:ascii="Times New Roman" w:hAnsi="Times New Roman" w:cs="Times New Roman"/>
          <w:sz w:val="24"/>
          <w:szCs w:val="24"/>
        </w:rPr>
        <w:t xml:space="preserve"> _________________________________________________________________________</w:t>
      </w:r>
      <w:r>
        <w:rPr>
          <w:rFonts w:hint="default" w:ascii="Times New Roman" w:hAnsi="Times New Roman" w:cs="Times New Roman"/>
          <w:sz w:val="24"/>
          <w:szCs w:val="24"/>
          <w:lang w:val="ru-RU"/>
        </w:rPr>
        <w:t>___</w:t>
      </w: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кадастровый квартал и координаты характерных точек границ территории, площадь, адресные ориентиры земельного участка, категория земель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 _________________________________________________________________________ </w:t>
      </w:r>
    </w:p>
    <w:p>
      <w:pPr>
        <w:spacing w:after="0" w:line="240" w:lineRule="auto"/>
        <w:rPr>
          <w:rFonts w:ascii="Times New Roman" w:hAnsi="Times New Roman" w:cs="Times New Roman"/>
          <w:sz w:val="24"/>
          <w:szCs w:val="24"/>
        </w:rPr>
      </w:pPr>
      <w:r>
        <w:rPr>
          <w:rFonts w:ascii="Times New Roman" w:hAnsi="Times New Roman" w:cs="Times New Roman"/>
          <w:sz w:val="24"/>
          <w:szCs w:val="24"/>
        </w:rPr>
        <w:t>4. Срок использования земель или земельного участка в связи с размещением объекта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(в пределах сроков, установленных пунктом 1 статьи 39.34 ЗК РФ)</w:t>
      </w:r>
    </w:p>
    <w:p>
      <w:pPr>
        <w:spacing w:after="0" w:line="240" w:lineRule="auto"/>
        <w:rPr>
          <w:rFonts w:ascii="Times New Roman" w:hAnsi="Times New Roman" w:cs="Times New Roman"/>
          <w:sz w:val="24"/>
          <w:szCs w:val="24"/>
        </w:rPr>
      </w:pPr>
      <w:r>
        <w:rPr>
          <w:rFonts w:ascii="Times New Roman" w:hAnsi="Times New Roman" w:cs="Times New Roman"/>
          <w:sz w:val="24"/>
          <w:szCs w:val="24"/>
        </w:rPr>
        <w:t>5. В случае, если использование земель или земельного участка, указанного в данном Разрешении привело к порче либо уничтожению плодородного слоя почвы в границах земель или земельных участков, лицо, которое пользовалось землями или земельными участками, обязано:</w:t>
      </w:r>
    </w:p>
    <w:p>
      <w:pPr>
        <w:spacing w:after="0" w:line="240" w:lineRule="auto"/>
        <w:rPr>
          <w:rFonts w:ascii="Times New Roman" w:hAnsi="Times New Roman" w:cs="Times New Roman"/>
          <w:sz w:val="24"/>
          <w:szCs w:val="24"/>
        </w:rPr>
      </w:pPr>
      <w:r>
        <w:rPr>
          <w:rFonts w:ascii="Times New Roman" w:hAnsi="Times New Roman" w:cs="Times New Roman"/>
          <w:sz w:val="24"/>
          <w:szCs w:val="24"/>
        </w:rPr>
        <w:t>1) привести земли или земельные участки в состояние, пригодное для их использования в соответствии с разрешённым использованием;</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выполнить необходимые работы по рекультивации земель или земельных участков.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6. Действие настоящего Разрешения на использование земель или земельного участка, находящихся в государственной или муниципальной собственности, досрочно прекращается со дня предоставления земельного участка гражданину или юридическому лицу в случае: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а) срок, на который выдано разрешение, истек;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б) объекты, для размещения которых выдано разрешение, снесены или демонтированы;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в) при нецелевом использовании земель или земельного участка.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схема границ земель или земельного участка на кадастровом плане территории с указанием координат характерных точек границ территории.</w:t>
      </w:r>
    </w:p>
    <w:p>
      <w:pPr>
        <w:spacing w:after="0" w:line="240" w:lineRule="auto"/>
        <w:rPr>
          <w:rFonts w:ascii="Times New Roman" w:hAnsi="Times New Roman" w:cs="Times New Roman"/>
          <w:sz w:val="24"/>
          <w:szCs w:val="24"/>
        </w:rPr>
      </w:pPr>
    </w:p>
    <w:p>
      <w:pPr>
        <w:shd w:val="clear" w:color="auto" w:fill="FFFFFF"/>
        <w:spacing w:after="0" w:line="100" w:lineRule="atLeast"/>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Глава </w:t>
      </w:r>
      <w:r>
        <w:rPr>
          <w:rFonts w:ascii="Times New Roman" w:hAnsi="Times New Roman" w:eastAsia="Times New Roman" w:cs="Times New Roman"/>
          <w:color w:val="000000"/>
          <w:sz w:val="24"/>
          <w:szCs w:val="24"/>
          <w:lang w:val="ru-RU"/>
        </w:rPr>
        <w:t>Нагов</w:t>
      </w:r>
      <w:r>
        <w:rPr>
          <w:rFonts w:ascii="Times New Roman" w:hAnsi="Times New Roman" w:eastAsia="Times New Roman" w:cs="Times New Roman"/>
          <w:color w:val="000000"/>
          <w:sz w:val="24"/>
          <w:szCs w:val="24"/>
        </w:rPr>
        <w:t xml:space="preserve">ского сельского поселения Старорусского района Новгородской области _________________(подпись) </w:t>
      </w:r>
    </w:p>
    <w:p/>
    <w:sectPr>
      <w:pgSz w:w="11906" w:h="16838"/>
      <w:pgMar w:top="1134" w:right="850" w:bottom="1134" w:left="1560" w:header="720" w:footer="720" w:gutter="0"/>
      <w:cols w:space="720" w:num="1"/>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E48EA"/>
    <w:multiLevelType w:val="multilevel"/>
    <w:tmpl w:val="005E48EA"/>
    <w:lvl w:ilvl="0" w:tentative="0">
      <w:start w:val="1"/>
      <w:numFmt w:val="decimal"/>
      <w:lvlText w:val="%1."/>
      <w:lvlJc w:val="left"/>
      <w:pPr>
        <w:ind w:left="720" w:hanging="360"/>
      </w:pPr>
      <w:rPr>
        <w:rFonts w:hint="default" w:ascii="Times New Roman CYR" w:hAnsi="Times New Roman CYR"/>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9580AE8"/>
    <w:rsid w:val="1ACF6EAB"/>
    <w:rsid w:val="2EB54E36"/>
    <w:rsid w:val="34F86CCE"/>
    <w:rsid w:val="3D2E204C"/>
    <w:rsid w:val="4258744E"/>
    <w:rsid w:val="45A92BE0"/>
    <w:rsid w:val="4E96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uppressAutoHyphens/>
      <w:spacing w:after="200" w:line="276" w:lineRule="auto"/>
    </w:pPr>
    <w:rPr>
      <w:rFonts w:ascii="Calibri" w:hAnsi="Calibri" w:eastAsia="SimSun" w:cs="Calibri"/>
      <w:sz w:val="22"/>
      <w:szCs w:val="22"/>
      <w:lang w:val="ru-RU" w:eastAsia="ar-SA" w:bidi="ar-SA"/>
    </w:rPr>
  </w:style>
  <w:style w:type="paragraph" w:styleId="2">
    <w:name w:val="heading 1"/>
    <w:basedOn w:val="1"/>
    <w:next w:val="1"/>
    <w:qFormat/>
    <w:uiPriority w:val="99"/>
    <w:pPr>
      <w:widowControl w:val="0"/>
      <w:suppressAutoHyphens w:val="0"/>
      <w:autoSpaceDE w:val="0"/>
      <w:autoSpaceDN w:val="0"/>
      <w:adjustRightInd w:val="0"/>
      <w:spacing w:before="108" w:after="108" w:line="240" w:lineRule="auto"/>
      <w:jc w:val="center"/>
      <w:outlineLvl w:val="0"/>
    </w:pPr>
    <w:rPr>
      <w:rFonts w:ascii="Times New Roman CYR" w:hAnsi="Times New Roman CYR" w:eastAsia="Times New Roman" w:cs="Times New Roman CYR"/>
      <w:b/>
      <w:bCs/>
      <w:color w:val="26282F"/>
      <w:sz w:val="24"/>
      <w:szCs w:val="24"/>
      <w:lang w:eastAsia="ru-RU"/>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qFormat/>
    <w:uiPriority w:val="99"/>
    <w:rPr>
      <w:color w:val="000080"/>
      <w:u w:val="single"/>
    </w:rPr>
  </w:style>
  <w:style w:type="paragraph" w:styleId="6">
    <w:name w:val="Normal (Web)"/>
    <w:qFormat/>
    <w:uiPriority w:val="0"/>
    <w:pPr>
      <w:spacing w:before="100" w:beforeAutospacing="1" w:after="100" w:afterAutospacing="1"/>
    </w:pPr>
    <w:rPr>
      <w:rFonts w:ascii="Times New Roman" w:hAnsi="Times New Roman" w:eastAsia="Times New Roman" w:cs="Times New Roman"/>
      <w:sz w:val="24"/>
      <w:szCs w:val="24"/>
      <w:lang w:val="en-US" w:eastAsia="zh-CN" w:bidi="ar-SA"/>
    </w:rPr>
  </w:style>
  <w:style w:type="paragraph" w:customStyle="1" w:styleId="7">
    <w:name w:val="ConsPlusNormal"/>
    <w:qFormat/>
    <w:uiPriority w:val="99"/>
    <w:pPr>
      <w:suppressAutoHyphens/>
      <w:spacing w:line="100" w:lineRule="atLeast"/>
    </w:pPr>
    <w:rPr>
      <w:rFonts w:ascii="Arial" w:hAnsi="Arial" w:eastAsia="SimSun" w:cs="Arial"/>
      <w:lang w:val="ru-RU" w:eastAsia="ar-SA" w:bidi="ar-SA"/>
    </w:rPr>
  </w:style>
  <w:style w:type="paragraph" w:customStyle="1" w:styleId="8">
    <w:name w:val="Прижатый влево"/>
    <w:basedOn w:val="1"/>
    <w:next w:val="1"/>
    <w:qFormat/>
    <w:uiPriority w:val="99"/>
    <w:pPr>
      <w:widowControl w:val="0"/>
      <w:suppressAutoHyphens w:val="0"/>
      <w:autoSpaceDE w:val="0"/>
      <w:autoSpaceDN w:val="0"/>
      <w:adjustRightInd w:val="0"/>
      <w:spacing w:after="0" w:line="240" w:lineRule="auto"/>
    </w:pPr>
    <w:rPr>
      <w:rFonts w:ascii="Times New Roman CYR" w:hAnsi="Times New Roman CYR" w:eastAsia="Times New Roman" w:cs="Times New Roman CYR"/>
      <w:sz w:val="24"/>
      <w:szCs w:val="24"/>
      <w:lang w:eastAsia="ru-RU"/>
    </w:rPr>
  </w:style>
  <w:style w:type="character" w:customStyle="1" w:styleId="9">
    <w:name w:val="Гипертекстовая ссылка"/>
    <w:qFormat/>
    <w:uiPriority w:val="99"/>
    <w:rPr>
      <w:color w:val="106BB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cp:lastPrinted>2021-08-12T09:38:00Z</cp:lastPrinted>
  <dcterms:modified xsi:type="dcterms:W3CDTF">2021-08-25T07:55:06Z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