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</w:t>
      </w:r>
      <w:r>
        <w:drawing>
          <wp:inline distT="0" distB="0" distL="114300" distR="114300">
            <wp:extent cx="974090" cy="870585"/>
            <wp:effectExtent l="0" t="0" r="1270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>
        <w:t xml:space="preserve">                                                  </w:t>
      </w:r>
    </w:p>
    <w:p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>Администрация Наговского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>ПОСТАНОВЛЕНИЕ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>
      <w:pPr>
        <w:rPr>
          <w:b/>
        </w:rPr>
      </w:pPr>
    </w:p>
    <w:p>
      <w:pPr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27.06.2022 </w:t>
      </w:r>
      <w:r>
        <w:rPr>
          <w:b/>
        </w:rPr>
        <w:t xml:space="preserve">     </w:t>
      </w:r>
      <w:r>
        <w:rPr>
          <w:b/>
          <w:lang w:val="ru-RU"/>
        </w:rPr>
        <w:t>№</w:t>
      </w:r>
      <w:r>
        <w:rPr>
          <w:rFonts w:hint="default"/>
          <w:b/>
          <w:lang w:val="ru-RU"/>
        </w:rPr>
        <w:t>115</w:t>
      </w:r>
    </w:p>
    <w:p>
      <w:r>
        <w:t>д. Нагово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 xml:space="preserve">О внесении изменений в </w:t>
      </w:r>
    </w:p>
    <w:p>
      <w:pPr>
        <w:ind w:right="395"/>
        <w:jc w:val="both"/>
        <w:rPr>
          <w:b/>
        </w:rPr>
      </w:pPr>
      <w:r>
        <w:rPr>
          <w:b/>
        </w:rPr>
        <w:t>муниципальную программу</w:t>
      </w:r>
    </w:p>
    <w:p>
      <w:pPr>
        <w:jc w:val="both"/>
        <w:rPr>
          <w:b/>
        </w:rPr>
      </w:pPr>
      <w:r>
        <w:rPr>
          <w:b/>
        </w:rPr>
        <w:t>«Совершенствование и содержание</w:t>
      </w:r>
    </w:p>
    <w:p>
      <w:pPr>
        <w:jc w:val="both"/>
        <w:rPr>
          <w:b/>
        </w:rPr>
      </w:pPr>
      <w:r>
        <w:rPr>
          <w:b/>
        </w:rPr>
        <w:t xml:space="preserve">автомобильных дорог общего </w:t>
      </w:r>
    </w:p>
    <w:p>
      <w:pPr>
        <w:jc w:val="both"/>
        <w:rPr>
          <w:b/>
        </w:rPr>
      </w:pPr>
      <w:r>
        <w:rPr>
          <w:b/>
        </w:rPr>
        <w:t xml:space="preserve">пользования местного значения на </w:t>
      </w:r>
    </w:p>
    <w:p>
      <w:pPr>
        <w:jc w:val="both"/>
        <w:rPr>
          <w:b/>
        </w:rPr>
      </w:pPr>
      <w:r>
        <w:rPr>
          <w:b/>
        </w:rPr>
        <w:t>территории Наговского сельского</w:t>
      </w:r>
    </w:p>
    <w:p>
      <w:pPr>
        <w:jc w:val="both"/>
        <w:rPr>
          <w:b/>
        </w:rPr>
      </w:pPr>
      <w:r>
        <w:rPr>
          <w:b/>
        </w:rPr>
        <w:t>поселения на 2022-2025 годы»</w:t>
      </w:r>
    </w:p>
    <w:p>
      <w:pPr>
        <w:jc w:val="both"/>
        <w:rPr>
          <w:b/>
        </w:rPr>
      </w:pPr>
      <w:r>
        <w:rPr>
          <w:b/>
        </w:rPr>
        <w:t xml:space="preserve">  </w:t>
      </w:r>
    </w:p>
    <w:p>
      <w:pPr>
        <w:jc w:val="both"/>
      </w:pPr>
      <w:r>
        <w:rPr>
          <w:b/>
        </w:rPr>
        <w:t xml:space="preserve">       </w:t>
      </w:r>
      <w:r>
        <w:t xml:space="preserve">Администрация Наговского сельского поселения </w:t>
      </w:r>
    </w:p>
    <w:p>
      <w:pPr>
        <w:jc w:val="both"/>
      </w:pPr>
    </w:p>
    <w:p>
      <w:pPr>
        <w:tabs>
          <w:tab w:val="left" w:pos="602"/>
        </w:tabs>
        <w:jc w:val="both"/>
        <w:rPr>
          <w:b/>
        </w:rPr>
      </w:pPr>
      <w:r>
        <w:rPr>
          <w:b/>
        </w:rPr>
        <w:t>П О С Т А Н О В Л Я Е Т :</w:t>
      </w:r>
    </w:p>
    <w:p>
      <w:pPr>
        <w:tabs>
          <w:tab w:val="left" w:pos="602"/>
        </w:tabs>
        <w:jc w:val="both"/>
        <w:rPr>
          <w:b/>
        </w:rPr>
      </w:pPr>
    </w:p>
    <w:p>
      <w:pPr>
        <w:pStyle w:val="5"/>
        <w:ind w:left="0"/>
        <w:jc w:val="both"/>
      </w:pPr>
      <w: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>
      <w:pPr>
        <w:jc w:val="both"/>
        <w:rPr>
          <w:bCs/>
        </w:rPr>
      </w:pPr>
    </w:p>
    <w:p>
      <w:pPr>
        <w:jc w:val="both"/>
        <w:rPr>
          <w:b/>
          <w:bCs/>
        </w:rPr>
        <w:sectPr>
          <w:headerReference r:id="rId3" w:type="default"/>
          <w:pgSz w:w="11906" w:h="16838"/>
          <w:pgMar w:top="1134" w:right="595" w:bottom="1134" w:left="1417" w:header="708" w:footer="709" w:gutter="0"/>
          <w:cols w:space="0" w:num="1"/>
          <w:docGrid w:linePitch="360" w:charSpace="0"/>
        </w:sectPr>
      </w:pPr>
      <w:r>
        <w:t xml:space="preserve">    1. Мероприятия </w:t>
      </w:r>
      <w:r>
        <w:rPr>
          <w:bCs/>
        </w:rPr>
        <w:t>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 годы» изложить в следующей редакции:</w:t>
      </w:r>
    </w:p>
    <w:tbl>
      <w:tblPr>
        <w:tblStyle w:val="3"/>
        <w:tblW w:w="15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649"/>
        <w:gridCol w:w="2011"/>
        <w:gridCol w:w="1579"/>
        <w:gridCol w:w="2094"/>
        <w:gridCol w:w="2211"/>
        <w:gridCol w:w="986"/>
        <w:gridCol w:w="986"/>
        <w:gridCol w:w="98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649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11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8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8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9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9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4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1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Задача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lang w:eastAsia="en-US"/>
              </w:rPr>
              <w:t>–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автомобильной дороги общего пользования местного значения по д. Жилой Чернец, протяженностью 250 м.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710.0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протяженностью 320м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282,7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14,9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протяженностью 200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м.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969,7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протяженностью 260 м.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290 м. 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354,4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Д.Борисово,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ул.Центральная,</w:t>
            </w:r>
          </w:p>
          <w:p>
            <w:pPr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ротяженностью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140м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684,8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Д.Устрека,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ул.Зелёная,</w:t>
            </w:r>
          </w:p>
          <w:p>
            <w:pPr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ротяженностью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317 м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362,9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д.Пустошь, ул.Придорожная,</w:t>
            </w:r>
          </w:p>
          <w:p>
            <w:pPr>
              <w:rPr>
                <w:lang w:eastAsia="en-US"/>
              </w:rPr>
            </w:pPr>
            <w:r>
              <w:rPr>
                <w:lang w:val="ru-RU" w:eastAsia="en-US"/>
              </w:rPr>
              <w:t>п</w:t>
            </w:r>
            <w:r>
              <w:rPr>
                <w:lang w:eastAsia="en-US"/>
              </w:rPr>
              <w:t>ротяженностью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446 м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385,6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209,8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д.Хутонька,</w:t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Протяженностью</w:t>
            </w:r>
            <w:r>
              <w:rPr>
                <w:rFonts w:hint="default"/>
                <w:lang w:val="ru-RU" w:eastAsia="en-US"/>
              </w:rPr>
              <w:t xml:space="preserve"> </w:t>
            </w:r>
            <w:r>
              <w:rPr>
                <w:lang w:eastAsia="en-US"/>
              </w:rPr>
              <w:t>390м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569,9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1349,1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1382,3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6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64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11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06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64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 w:val="continue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1382,3</w:t>
            </w:r>
          </w:p>
        </w:tc>
      </w:tr>
    </w:tbl>
    <w:p>
      <w:pPr>
        <w:jc w:val="both"/>
      </w:pPr>
    </w:p>
    <w:p>
      <w:pPr>
        <w:jc w:val="both"/>
      </w:pPr>
      <w:r>
        <w:t>2. Опубликовать настоящее постановление в муниципальной газете «Наговский вестник».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Глава администрации</w:t>
      </w:r>
    </w:p>
    <w:p>
      <w:pPr>
        <w:jc w:val="both"/>
      </w:pPr>
      <w:r>
        <w:rPr>
          <w:b/>
        </w:rPr>
        <w:t xml:space="preserve">Наговского сельского поселения              </w:t>
      </w:r>
      <w:r>
        <w:rPr>
          <w:rFonts w:hint="default"/>
          <w:b/>
          <w:lang w:val="ru-RU"/>
        </w:rPr>
        <w:t xml:space="preserve">                   </w:t>
      </w:r>
      <w:r>
        <w:rPr>
          <w:b/>
        </w:rPr>
        <w:t xml:space="preserve">   В.В.Бучацкий</w:t>
      </w:r>
    </w:p>
    <w:p/>
    <w:p/>
    <w:p/>
    <w:sectPr>
      <w:pgSz w:w="16838" w:h="11906" w:orient="landscape"/>
      <w:pgMar w:top="1417" w:right="1134" w:bottom="595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2B2344"/>
    <w:rsid w:val="241C1264"/>
    <w:rsid w:val="2845545E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customStyle="1" w:styleId="5">
    <w:name w:val="Абзац списка1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2022-06-27T09:25:44Z</cp:lastPrinted>
  <dcterms:modified xsi:type="dcterms:W3CDTF">2022-06-27T09:48:08Z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