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val="0"/>
        <w:autoSpaceDE w:val="0"/>
        <w:autoSpaceDN w:val="0"/>
        <w:adjustRightInd w:val="0"/>
        <w:spacing w:after="0" w:line="240" w:lineRule="auto"/>
        <w:ind w:left="-1134" w:right="-83"/>
        <w:jc w:val="center"/>
        <w:rPr>
          <w:rFonts w:ascii="Times New Roman" w:hAnsi="Times New Roman" w:eastAsia="Times New Roman" w:cs="Times New Roman"/>
          <w:bCs/>
          <w:sz w:val="32"/>
          <w:szCs w:val="32"/>
          <w:lang w:eastAsia="ru-RU"/>
        </w:rPr>
      </w:pPr>
      <w:r>
        <w:rPr>
          <w:rFonts w:hint="default" w:ascii="Times New Roman" w:hAnsi="Times New Roman" w:cs="Times New Roman"/>
        </w:rPr>
        <w:drawing>
          <wp:inline distT="0" distB="0" distL="114300" distR="114300">
            <wp:extent cx="970915" cy="763905"/>
            <wp:effectExtent l="0" t="0" r="4445" b="1333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6">
                      <a:lum contrast="48000"/>
                    </a:blip>
                    <a:stretch>
                      <a:fillRect/>
                    </a:stretch>
                  </pic:blipFill>
                  <pic:spPr>
                    <a:xfrm>
                      <a:off x="0" y="0"/>
                      <a:ext cx="970915" cy="763905"/>
                    </a:xfrm>
                    <a:prstGeom prst="rect">
                      <a:avLst/>
                    </a:prstGeom>
                    <a:solidFill>
                      <a:srgbClr val="FFFFFF"/>
                    </a:solidFill>
                    <a:ln>
                      <a:noFill/>
                    </a:ln>
                  </pic:spPr>
                </pic:pic>
              </a:graphicData>
            </a:graphic>
          </wp:inline>
        </w:drawing>
      </w:r>
    </w:p>
    <w:p>
      <w:pPr>
        <w:widowControl w:val="0"/>
        <w:autoSpaceDE w:val="0"/>
        <w:autoSpaceDN w:val="0"/>
        <w:adjustRightInd w:val="0"/>
        <w:spacing w:after="0" w:line="240" w:lineRule="auto"/>
        <w:ind w:left="-1134" w:right="-83"/>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Российская Федерация</w:t>
      </w:r>
    </w:p>
    <w:p>
      <w:pPr>
        <w:widowControl w:val="0"/>
        <w:autoSpaceDE w:val="0"/>
        <w:autoSpaceDN w:val="0"/>
        <w:adjustRightInd w:val="0"/>
        <w:spacing w:after="0" w:line="240" w:lineRule="auto"/>
        <w:ind w:left="-1134" w:right="-83"/>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Новгородская область Старорусский район</w:t>
      </w:r>
    </w:p>
    <w:p>
      <w:pPr>
        <w:widowControl w:val="0"/>
        <w:autoSpaceDE w:val="0"/>
        <w:autoSpaceDN w:val="0"/>
        <w:adjustRightInd w:val="0"/>
        <w:spacing w:after="0" w:line="240" w:lineRule="auto"/>
        <w:ind w:left="-1134" w:right="-83"/>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Администрация Наговского  сельского  поселения</w:t>
      </w:r>
    </w:p>
    <w:p>
      <w:pPr>
        <w:widowControl w:val="0"/>
        <w:autoSpaceDE w:val="0"/>
        <w:autoSpaceDN w:val="0"/>
        <w:adjustRightInd w:val="0"/>
        <w:spacing w:after="0" w:line="240" w:lineRule="auto"/>
        <w:ind w:left="-1134" w:right="-83"/>
        <w:jc w:val="center"/>
        <w:rPr>
          <w:rFonts w:ascii="Times New Roman" w:hAnsi="Times New Roman" w:eastAsia="Times New Roman" w:cs="Times New Roman"/>
          <w:b/>
          <w:sz w:val="28"/>
          <w:szCs w:val="28"/>
          <w:lang w:eastAsia="ru-RU"/>
        </w:rPr>
      </w:pPr>
    </w:p>
    <w:p>
      <w:pPr>
        <w:widowControl w:val="0"/>
        <w:autoSpaceDE w:val="0"/>
        <w:autoSpaceDN w:val="0"/>
        <w:adjustRightInd w:val="0"/>
        <w:spacing w:after="0" w:line="240" w:lineRule="auto"/>
        <w:ind w:left="-1134" w:right="-83"/>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ПОСТАНОВЛЕНИЕ</w:t>
      </w:r>
    </w:p>
    <w:p>
      <w:pPr>
        <w:widowControl w:val="0"/>
        <w:autoSpaceDE w:val="0"/>
        <w:autoSpaceDN w:val="0"/>
        <w:adjustRightInd w:val="0"/>
        <w:spacing w:after="0" w:line="240" w:lineRule="auto"/>
        <w:ind w:left="-1134" w:right="-83"/>
        <w:jc w:val="center"/>
        <w:rPr>
          <w:rFonts w:ascii="Times New Roman" w:hAnsi="Times New Roman" w:eastAsia="Times New Roman" w:cs="Times New Roman"/>
          <w:b/>
          <w:sz w:val="28"/>
          <w:szCs w:val="28"/>
          <w:lang w:eastAsia="ru-RU"/>
        </w:rPr>
      </w:pPr>
    </w:p>
    <w:p>
      <w:pPr>
        <w:spacing w:after="0" w:line="240" w:lineRule="auto"/>
        <w:rPr>
          <w:rFonts w:hint="default" w:ascii="Times New Roman" w:hAnsi="Times New Roman" w:cs="Times New Roman"/>
          <w:b/>
          <w:sz w:val="28"/>
          <w:szCs w:val="28"/>
          <w:lang w:val="ru-RU"/>
        </w:rPr>
      </w:pPr>
      <w:r>
        <w:rPr>
          <w:rFonts w:ascii="Times New Roman" w:hAnsi="Times New Roman" w:cs="Times New Roman"/>
          <w:b/>
          <w:sz w:val="28"/>
          <w:szCs w:val="28"/>
        </w:rPr>
        <w:t xml:space="preserve">от   </w:t>
      </w:r>
      <w:r>
        <w:rPr>
          <w:rFonts w:hint="default" w:ascii="Times New Roman" w:hAnsi="Times New Roman" w:cs="Times New Roman"/>
          <w:b/>
          <w:sz w:val="28"/>
          <w:szCs w:val="28"/>
          <w:lang w:val="ru-RU"/>
        </w:rPr>
        <w:t>20.05</w:t>
      </w:r>
      <w:r>
        <w:rPr>
          <w:rFonts w:ascii="Times New Roman" w:hAnsi="Times New Roman" w:cs="Times New Roman"/>
          <w:b/>
          <w:sz w:val="28"/>
          <w:szCs w:val="28"/>
        </w:rPr>
        <w:t>.2022     №</w:t>
      </w:r>
      <w:r>
        <w:rPr>
          <w:rFonts w:hint="default" w:ascii="Times New Roman" w:hAnsi="Times New Roman" w:cs="Times New Roman"/>
          <w:b/>
          <w:sz w:val="28"/>
          <w:szCs w:val="28"/>
          <w:lang w:val="ru-RU"/>
        </w:rPr>
        <w:t>93</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Нагово</w:t>
      </w:r>
      <w:bookmarkStart w:id="71" w:name="_GoBack"/>
      <w:bookmarkEnd w:id="71"/>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6" w:hRule="atLeast"/>
        </w:trPr>
        <w:tc>
          <w:tcPr>
            <w:tcW w:w="4860" w:type="dxa"/>
          </w:tcPr>
          <w:p>
            <w:pPr>
              <w:spacing w:after="0" w:line="240" w:lineRule="auto"/>
              <w:jc w:val="both"/>
              <w:rPr>
                <w:rFonts w:ascii="Times New Roman" w:hAnsi="Times New Roman" w:cs="Times New Roman"/>
                <w:b/>
                <w:sz w:val="28"/>
                <w:szCs w:val="28"/>
              </w:rPr>
            </w:pPr>
            <w:r>
              <w:rPr>
                <w:rFonts w:ascii="Times New Roman" w:hAnsi="Times New Roman" w:eastAsia="Times New Roman" w:cs="Times New Roman"/>
                <w:b/>
                <w:bCs/>
                <w:sz w:val="28"/>
                <w:szCs w:val="28"/>
                <w:lang w:eastAsia="ru-RU"/>
              </w:rPr>
              <w:t>Об утверждении Типового положения о закупке товаров, работ, услуг муниципальных автономных учреждений, подведомственных Администрации Наговского сельского поселения</w:t>
            </w:r>
          </w:p>
          <w:p>
            <w:pPr>
              <w:spacing w:after="0" w:line="240" w:lineRule="auto"/>
              <w:rPr>
                <w:rFonts w:ascii="Times New Roman" w:hAnsi="Times New Roman" w:eastAsia="Times New Roman" w:cs="Times New Roman"/>
                <w:b/>
                <w:bCs/>
                <w:sz w:val="28"/>
                <w:szCs w:val="28"/>
                <w:lang w:eastAsia="ru-RU"/>
              </w:rPr>
            </w:pPr>
          </w:p>
        </w:tc>
      </w:tr>
    </w:tbl>
    <w:p>
      <w:pPr>
        <w:pStyle w:val="27"/>
        <w:spacing w:line="276"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В соответствии с частью 2.1 статьи 2 </w:t>
      </w:r>
      <w:r>
        <w:rPr>
          <w:rFonts w:ascii="Times New Roman" w:hAnsi="Times New Roman" w:cs="Times New Roman"/>
          <w:b w:val="0"/>
          <w:bCs w:val="0"/>
          <w:sz w:val="28"/>
          <w:szCs w:val="28"/>
        </w:rPr>
        <w:t xml:space="preserve">Федерального закона от 18 июля 2011 года № 223-ФЗ «О закупках товаров, работ, услуг отдельными видами юридических лиц», </w:t>
      </w:r>
      <w:r>
        <w:rPr>
          <w:rFonts w:ascii="Times New Roman" w:hAnsi="Times New Roman" w:cs="Times New Roman"/>
          <w:b w:val="0"/>
          <w:bCs w:val="0"/>
          <w:color w:val="000000"/>
          <w:sz w:val="28"/>
          <w:szCs w:val="28"/>
        </w:rPr>
        <w:t>Администрация Наговского сельского поселения</w:t>
      </w:r>
    </w:p>
    <w:p>
      <w:pPr>
        <w:widowControl w:val="0"/>
        <w:suppressAutoHyphens/>
        <w:spacing w:after="0"/>
        <w:ind w:firstLine="750"/>
        <w:jc w:val="both"/>
        <w:rPr>
          <w:rFonts w:ascii="Times New Roman" w:hAnsi="Times New Roman" w:eastAsia="Times New Roman" w:cs="Times New Roman"/>
          <w:kern w:val="2"/>
          <w:sz w:val="28"/>
          <w:szCs w:val="28"/>
          <w:lang w:eastAsia="hi-IN" w:bidi="hi-IN"/>
        </w:rPr>
      </w:pPr>
      <w:r>
        <w:rPr>
          <w:rFonts w:ascii="Arial" w:hAnsi="Arial" w:eastAsia="Times New Roman" w:cs="Arial"/>
          <w:b/>
          <w:bCs/>
          <w:color w:val="000000"/>
          <w:kern w:val="2"/>
          <w:sz w:val="27"/>
          <w:szCs w:val="27"/>
          <w:lang w:eastAsia="hi-IN" w:bidi="hi-IN"/>
        </w:rPr>
        <w:t xml:space="preserve"> </w:t>
      </w:r>
      <w:r>
        <w:rPr>
          <w:rFonts w:ascii="Times New Roman" w:hAnsi="Times New Roman" w:eastAsia="Times New Roman" w:cs="Times New Roman"/>
          <w:b/>
          <w:kern w:val="2"/>
          <w:sz w:val="28"/>
          <w:szCs w:val="28"/>
          <w:lang w:eastAsia="hi-IN" w:bidi="hi-IN"/>
        </w:rPr>
        <w:t>ПОСТАНОВЛЯЕТ</w:t>
      </w:r>
      <w:r>
        <w:rPr>
          <w:rFonts w:ascii="Times New Roman" w:hAnsi="Times New Roman" w:eastAsia="Times New Roman" w:cs="Times New Roman"/>
          <w:kern w:val="2"/>
          <w:sz w:val="28"/>
          <w:szCs w:val="28"/>
          <w:lang w:eastAsia="hi-IN" w:bidi="hi-IN"/>
        </w:rPr>
        <w:t>:</w:t>
      </w:r>
    </w:p>
    <w:p>
      <w:pPr>
        <w:widowControl w:val="0"/>
        <w:autoSpaceDE w:val="0"/>
        <w:autoSpaceDN w:val="0"/>
        <w:adjustRightInd w:val="0"/>
        <w:spacing w:after="0"/>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1. Утвердить прилагаемое Типовое положение о закупке товаров, работ, услуг муниципальных автономных учреждений, подведомственных Администрации Наговского сельского поселения.</w:t>
      </w:r>
    </w:p>
    <w:p>
      <w:pPr>
        <w:widowControl w:val="0"/>
        <w:autoSpaceDE w:val="0"/>
        <w:autoSpaceDN w:val="0"/>
        <w:adjustRightInd w:val="0"/>
        <w:spacing w:after="0"/>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2. Руководителю муниципального автономного учреждения культуры «Бурегский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pPr>
        <w:widowControl w:val="0"/>
        <w:autoSpaceDE w:val="0"/>
        <w:autoSpaceDN w:val="0"/>
        <w:adjustRightInd w:val="0"/>
        <w:spacing w:after="0"/>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3. Признать утратившим силу постановление Администрации Наговского сельского поселения от 27.03.2020 № 40 «Об утверждении Типового положения о закупке товаров, работ, услуг муниципальных автономных учреждений, подведомственных Администрации Наговского сельского поселения».</w:t>
      </w:r>
    </w:p>
    <w:p>
      <w:pPr>
        <w:widowControl w:val="0"/>
        <w:autoSpaceDE w:val="0"/>
        <w:autoSpaceDN w:val="0"/>
        <w:adjustRightInd w:val="0"/>
        <w:spacing w:after="0"/>
        <w:ind w:firstLine="280"/>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 xml:space="preserve">4. </w:t>
      </w:r>
      <w:r>
        <w:rPr>
          <w:rFonts w:ascii="Times New Roman" w:hAnsi="Times New Roman" w:eastAsia="Times New Roman" w:cs="Times New Roman"/>
          <w:sz w:val="28"/>
          <w:szCs w:val="28"/>
          <w:lang w:eastAsia="ru-RU"/>
        </w:rPr>
        <w:t>Опубликовать настоящее постановление в муниципальной газете «Наговский вестник» и разместить на официальном сайте Администрации Наговского сельского поселения в информационно-телекоммуникационной сети "Интернет".</w:t>
      </w:r>
    </w:p>
    <w:p>
      <w:pPr>
        <w:widowControl w:val="0"/>
        <w:autoSpaceDE w:val="0"/>
        <w:autoSpaceDN w:val="0"/>
        <w:adjustRightInd w:val="0"/>
        <w:spacing w:after="0"/>
        <w:jc w:val="left"/>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Заместитель</w:t>
      </w:r>
      <w:r>
        <w:rPr>
          <w:rFonts w:hint="default" w:ascii="Times New Roman" w:hAnsi="Times New Roman" w:cs="Times New Roman"/>
          <w:sz w:val="28"/>
          <w:szCs w:val="28"/>
          <w:lang w:val="ru-RU"/>
        </w:rPr>
        <w:t xml:space="preserve"> </w:t>
      </w:r>
      <w:r>
        <w:rPr>
          <w:rFonts w:ascii="Times New Roman" w:hAnsi="Times New Roman" w:cs="Times New Roman"/>
          <w:b/>
          <w:bCs/>
          <w:sz w:val="28"/>
          <w:szCs w:val="28"/>
        </w:rPr>
        <w:t>Глав</w:t>
      </w:r>
      <w:r>
        <w:rPr>
          <w:rFonts w:ascii="Times New Roman" w:hAnsi="Times New Roman" w:cs="Times New Roman"/>
          <w:b/>
          <w:bCs/>
          <w:sz w:val="28"/>
          <w:szCs w:val="28"/>
          <w:lang w:val="ru-RU"/>
        </w:rPr>
        <w:t>ы</w:t>
      </w:r>
      <w:r>
        <w:rPr>
          <w:rFonts w:ascii="Times New Roman" w:hAnsi="Times New Roman" w:cs="Times New Roman"/>
          <w:b/>
          <w:bCs/>
          <w:sz w:val="28"/>
          <w:szCs w:val="28"/>
        </w:rPr>
        <w:t xml:space="preserve"> администрации </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Наговского сельского поселения                                            В.</w:t>
      </w:r>
      <w:r>
        <w:rPr>
          <w:rFonts w:ascii="Times New Roman" w:hAnsi="Times New Roman" w:cs="Times New Roman"/>
          <w:b/>
          <w:bCs/>
          <w:sz w:val="28"/>
          <w:szCs w:val="28"/>
          <w:lang w:val="ru-RU"/>
        </w:rPr>
        <w:t>К</w:t>
      </w:r>
      <w:r>
        <w:rPr>
          <w:rFonts w:hint="default" w:ascii="Times New Roman" w:hAnsi="Times New Roman" w:cs="Times New Roman"/>
          <w:b/>
          <w:bCs/>
          <w:sz w:val="28"/>
          <w:szCs w:val="28"/>
          <w:lang w:val="ru-RU"/>
        </w:rPr>
        <w:t>. Лукина</w:t>
      </w:r>
    </w:p>
    <w:p>
      <w:pPr>
        <w:spacing w:after="0" w:line="240" w:lineRule="auto"/>
        <w:rPr>
          <w:rFonts w:ascii="Times New Roman" w:hAnsi="Times New Roman" w:cs="Times New Roman"/>
          <w:sz w:val="24"/>
          <w:szCs w:val="24"/>
        </w:rPr>
      </w:pPr>
    </w:p>
    <w:p>
      <w:pPr>
        <w:spacing w:after="0" w:line="240" w:lineRule="auto"/>
        <w:jc w:val="right"/>
        <w:rPr>
          <w:rFonts w:ascii="Times New Roman" w:hAnsi="Times New Roman" w:cs="Times New Roman"/>
          <w:sz w:val="24"/>
          <w:szCs w:val="24"/>
        </w:rPr>
      </w:pPr>
    </w:p>
    <w:tbl>
      <w:tblPr>
        <w:tblStyle w:val="24"/>
        <w:tblW w:w="0" w:type="auto"/>
        <w:tblInd w:w="4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УТВЕРЖДЕНО</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Наговского сельского поселения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Pr>
                <w:rFonts w:hint="default" w:ascii="Times New Roman" w:hAnsi="Times New Roman" w:cs="Times New Roman"/>
                <w:sz w:val="24"/>
                <w:szCs w:val="24"/>
                <w:lang w:val="ru-RU"/>
              </w:rPr>
              <w:t>20.05.</w:t>
            </w:r>
            <w:r>
              <w:rPr>
                <w:rFonts w:ascii="Times New Roman" w:hAnsi="Times New Roman" w:cs="Times New Roman"/>
                <w:sz w:val="24"/>
                <w:szCs w:val="24"/>
              </w:rPr>
              <w:t>2022 г. №</w:t>
            </w:r>
            <w:r>
              <w:rPr>
                <w:rFonts w:hint="default" w:ascii="Times New Roman" w:hAnsi="Times New Roman" w:cs="Times New Roman"/>
                <w:sz w:val="24"/>
                <w:szCs w:val="24"/>
                <w:lang w:val="ru-RU"/>
              </w:rPr>
              <w:t>93</w:t>
            </w:r>
            <w:r>
              <w:rPr>
                <w:rFonts w:ascii="Times New Roman" w:hAnsi="Times New Roman" w:cs="Times New Roman"/>
                <w:sz w:val="24"/>
                <w:szCs w:val="24"/>
              </w:rPr>
              <w:t xml:space="preserve"> </w:t>
            </w:r>
          </w:p>
        </w:tc>
      </w:tr>
    </w:tbl>
    <w:p>
      <w:pPr>
        <w:spacing w:after="0" w:line="240" w:lineRule="auto"/>
        <w:jc w:val="right"/>
        <w:rPr>
          <w:rFonts w:ascii="Times New Roman" w:hAnsi="Times New Roman" w:cs="Times New Roman"/>
          <w:sz w:val="24"/>
          <w:szCs w:val="24"/>
        </w:rPr>
      </w:pPr>
    </w:p>
    <w:p>
      <w:pPr>
        <w:widowControl w:val="0"/>
        <w:autoSpaceDE w:val="0"/>
        <w:autoSpaceDN w:val="0"/>
        <w:adjustRightInd w:val="0"/>
        <w:spacing w:after="120" w:line="240" w:lineRule="exact"/>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ТИПОВОЕ ПОЛОЖЕНИЕ </w:t>
      </w:r>
    </w:p>
    <w:p>
      <w:pPr>
        <w:widowControl w:val="0"/>
        <w:autoSpaceDE w:val="0"/>
        <w:autoSpaceDN w:val="0"/>
        <w:adjustRightInd w:val="0"/>
        <w:spacing w:after="0" w:line="240" w:lineRule="exact"/>
        <w:jc w:val="center"/>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о закупке товаров, работ, услуг муниципальными автономными учреждениями, подведомственных Администрации Наговского сельского поселения</w:t>
      </w:r>
    </w:p>
    <w:p>
      <w:pPr>
        <w:widowControl w:val="0"/>
        <w:autoSpaceDE w:val="0"/>
        <w:autoSpaceDN w:val="0"/>
        <w:adjustRightInd w:val="0"/>
        <w:spacing w:after="0" w:line="240" w:lineRule="auto"/>
        <w:ind w:firstLine="720"/>
        <w:jc w:val="center"/>
        <w:rPr>
          <w:rFonts w:ascii="Times New Roman" w:hAnsi="Times New Roman" w:eastAsia="Times New Roman" w:cs="Times New Roman"/>
          <w:sz w:val="28"/>
          <w:szCs w:val="28"/>
          <w:lang w:eastAsia="ru-RU"/>
        </w:rPr>
      </w:pPr>
    </w:p>
    <w:p>
      <w:pPr>
        <w:keepNext/>
        <w:spacing w:after="0" w:line="240" w:lineRule="exact"/>
        <w:ind w:left="709"/>
        <w:jc w:val="both"/>
        <w:outlineLvl w:val="0"/>
        <w:rPr>
          <w:rFonts w:ascii="Times New Roman" w:hAnsi="Times New Roman" w:eastAsia="Calibri" w:cs="Times New Roman"/>
          <w:b/>
          <w:bCs/>
          <w:sz w:val="28"/>
          <w:szCs w:val="28"/>
          <w:lang w:eastAsia="ru-RU"/>
        </w:rPr>
      </w:pPr>
      <w:bookmarkStart w:id="0" w:name="page7"/>
      <w:bookmarkEnd w:id="0"/>
      <w:bookmarkStart w:id="1" w:name="page3"/>
      <w:bookmarkEnd w:id="1"/>
      <w:bookmarkStart w:id="2" w:name="_Toc521582046"/>
      <w:r>
        <w:rPr>
          <w:rFonts w:ascii="Times New Roman" w:hAnsi="Times New Roman" w:eastAsia="Calibri" w:cs="Times New Roman"/>
          <w:b/>
          <w:bCs/>
          <w:sz w:val="28"/>
          <w:szCs w:val="28"/>
          <w:lang w:eastAsia="ru-RU"/>
        </w:rPr>
        <w:t>1. Общие положения</w:t>
      </w:r>
      <w:bookmarkEnd w:id="2"/>
    </w:p>
    <w:p>
      <w:pPr>
        <w:widowControl w:val="0"/>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 Типовое </w:t>
      </w:r>
      <w:r>
        <w:fldChar w:fldCharType="begin"/>
      </w:r>
      <w:r>
        <w:instrText xml:space="preserve"> HYPERLINK "consultantplus://offline/ref=4F4BF2AF50AE98D3FE47047954B70280070EC61078F1A217723B49A136F239AD0E4882A0709E1327QFa0L" </w:instrText>
      </w:r>
      <w:r>
        <w:fldChar w:fldCharType="separate"/>
      </w:r>
      <w:r>
        <w:fldChar w:fldCharType="end"/>
      </w:r>
      <w:r>
        <w:rPr>
          <w:rFonts w:ascii="Times New Roman" w:hAnsi="Times New Roman" w:eastAsia="Times New Roman" w:cs="Times New Roman"/>
          <w:sz w:val="28"/>
          <w:szCs w:val="28"/>
          <w:lang w:eastAsia="ru-RU"/>
        </w:rPr>
        <w:t>положение о закупке товаров, работ, услуг муниципальными автономными учреждениями, подведомственных Администрации Наговского сельского поселения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pPr>
        <w:widowControl w:val="0"/>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 Положение распространяется на закупки товаров, работ, услуг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для нужд муниципального автономного учреждения культуры «Бурегский СДК»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 закупке), документации о конкурентных закупках (далее документация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 закупке), порядок внесения в них изменений, размещения разъяснений, требования к участникам таких закупок и условия их допуска к участию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pPr>
        <w:widowControl w:val="0"/>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pPr>
        <w:widowControl w:val="0"/>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1.4. Положение не распространяется на закупки, которые осуществляются</w:t>
      </w:r>
      <w:r>
        <w:rPr>
          <w:rFonts w:ascii="Times New Roman" w:hAnsi="Times New Roman" w:eastAsia="Times New Roman" w:cs="Times New Roman"/>
          <w:sz w:val="28"/>
          <w:szCs w:val="28"/>
          <w:lang w:eastAsia="ru-RU"/>
        </w:rPr>
        <w:t xml:space="preserve"> в случаях, установленных частью 4 статьи 1 Федерального закона № 223-ФЗ. </w:t>
      </w:r>
    </w:p>
    <w:p>
      <w:pPr>
        <w:widowControl w:val="0"/>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1.5. Если в соответствии с законодательством Российской Федерации требуется иной порядок проведения закупок, то процедуры проводятся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соответствии с таким порядком, а Положение применяется в части,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не противоречащей такому порядку. </w:t>
      </w:r>
    </w:p>
    <w:p>
      <w:pPr>
        <w:widowControl w:val="0"/>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части, противоречащей Положению. </w:t>
      </w:r>
    </w:p>
    <w:p>
      <w:pPr>
        <w:widowControl w:val="0"/>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1.7. Закупочная деятельность заказчика осуществляется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pPr>
        <w:widowControl w:val="0"/>
        <w:overflowPunct w:val="0"/>
        <w:autoSpaceDE w:val="0"/>
        <w:autoSpaceDN w:val="0"/>
        <w:adjustRightInd w:val="0"/>
        <w:spacing w:after="0" w:line="240" w:lineRule="auto"/>
        <w:ind w:firstLine="720"/>
        <w:jc w:val="both"/>
        <w:rPr>
          <w:rFonts w:ascii="Times New Roman" w:hAnsi="Times New Roman" w:eastAsia="Times New Roman" w:cs="Times New Roman"/>
          <w:sz w:val="28"/>
          <w:szCs w:val="28"/>
          <w:lang w:eastAsia="ru-RU"/>
        </w:rPr>
      </w:pPr>
    </w:p>
    <w:p>
      <w:pPr>
        <w:keepNext/>
        <w:spacing w:after="0" w:line="240" w:lineRule="exact"/>
        <w:ind w:firstLine="709"/>
        <w:jc w:val="both"/>
        <w:outlineLvl w:val="0"/>
        <w:rPr>
          <w:rFonts w:ascii="Times New Roman" w:hAnsi="Times New Roman" w:eastAsia="Calibri" w:cs="Times New Roman"/>
          <w:b/>
          <w:bCs/>
          <w:sz w:val="28"/>
          <w:szCs w:val="28"/>
          <w:lang w:eastAsia="ru-RU"/>
        </w:rPr>
      </w:pPr>
      <w:bookmarkStart w:id="3" w:name="_Информационное_обеспечение_закупок"/>
      <w:bookmarkEnd w:id="3"/>
      <w:bookmarkStart w:id="4" w:name="_Toc521582047"/>
      <w:r>
        <w:rPr>
          <w:rFonts w:ascii="Times New Roman" w:hAnsi="Times New Roman" w:eastAsia="Calibri" w:cs="Times New Roman"/>
          <w:b/>
          <w:bCs/>
          <w:sz w:val="28"/>
          <w:szCs w:val="28"/>
          <w:lang w:eastAsia="ru-RU"/>
        </w:rPr>
        <w:t>2. Информационное обеспечение закупок</w:t>
      </w:r>
      <w:bookmarkEnd w:id="4"/>
      <w:r>
        <w:rPr>
          <w:rFonts w:ascii="Times New Roman" w:hAnsi="Times New Roman" w:eastAsia="Calibri" w:cs="Times New Roman"/>
          <w:b/>
          <w:bCs/>
          <w:sz w:val="28"/>
          <w:szCs w:val="28"/>
          <w:lang w:eastAsia="ru-RU"/>
        </w:rPr>
        <w:t>, планирование закупок</w:t>
      </w:r>
    </w:p>
    <w:p>
      <w:pPr>
        <w:widowControl w:val="0"/>
        <w:tabs>
          <w:tab w:val="left" w:pos="851"/>
        </w:tabs>
        <w:overflowPunct w:val="0"/>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 Положение и вносимые в него изменения подлежат обязательному размещению в ЕИС не позднее 15 дней со дня их утверждения. Размещение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ЕИС информации о закупке производится заказчиком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pPr>
        <w:widowControl w:val="0"/>
        <w:tabs>
          <w:tab w:val="left" w:pos="851"/>
        </w:tabs>
        <w:overflowPunct w:val="0"/>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2.2. Заказчик размещает в ЕИС план закупки товаров, работ, услуг (далее план закупки) и план закупки инновационной продукции, высокотехнологичной продукции.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 форме такого плана»:</w:t>
      </w:r>
    </w:p>
    <w:p>
      <w:pPr>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pPr>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2.2.2. План закупки на очередной календарный год формируется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основании заявок структурных подразделений заказчика и утверждается приказом учреждения;</w:t>
      </w:r>
    </w:p>
    <w:p>
      <w:pPr>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2.2.3. План закупки должен иметь поквартальную разбивку;</w:t>
      </w:r>
    </w:p>
    <w:p>
      <w:pPr>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2.2.4. Изменения в план закупки могут вноситься в следующих случаях, если:</w:t>
      </w:r>
    </w:p>
    <w:p>
      <w:pPr>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pPr>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наступили непредвиденные обстоятельства (авария, чрезвычайная ситуация);</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 заказчика возникли обязательства исполнителя по договору;</w:t>
      </w:r>
    </w:p>
    <w:p>
      <w:pPr>
        <w:spacing w:after="0" w:line="360" w:lineRule="atLeast"/>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произведена отмена закупки;</w:t>
      </w:r>
    </w:p>
    <w:p>
      <w:pPr>
        <w:spacing w:after="0" w:line="360" w:lineRule="atLeast"/>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иных случаях, установленных Положением;</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2.2.6. Если закупка товаров, работ, услуг осуществляется конкурентными</w:t>
      </w:r>
      <w:r>
        <w:rPr>
          <w:rFonts w:ascii="Times New Roman" w:hAnsi="Times New Roman" w:eastAsia="Times New Roman" w:cs="Times New Roman"/>
          <w:sz w:val="28"/>
          <w:szCs w:val="28"/>
          <w:lang w:eastAsia="ru-RU"/>
        </w:rPr>
        <w:t xml:space="preserve"> способами, изменения в план закупки должны вноситься до размещения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ЕИС извещения о закупке, документации о закупке или вносимых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них изменений.</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2.3. В ЕИС подлежит размещению следующая информация:</w:t>
      </w:r>
    </w:p>
    <w:p>
      <w:pPr>
        <w:widowControl w:val="0"/>
        <w:tabs>
          <w:tab w:val="left" w:pos="851"/>
        </w:tabs>
        <w:overflowPunct w:val="0"/>
        <w:autoSpaceDE w:val="0"/>
        <w:autoSpaceDN w:val="0"/>
        <w:adjustRightInd w:val="0"/>
        <w:spacing w:after="0" w:line="360" w:lineRule="atLeast"/>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извещение о закупке и вносимые в него изменения;</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документация о закупке (при наличии) и вносимые в нее изменения;</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проект договора, являющийся неотъемлемой частью документации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закупке;</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разъяснения положений документации о закупке;</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протоколы, составляемые в ходе закупки;</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план закупки товаров, работ, услуг, предусмотренный постановлением Правительства Российской Федерации от 17 сентября 2012 года № 932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«Об утверждении Правил формирования плана закупки товаров (работ, услуг) и требований к форме такого плана»;</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количестве и общей стоимости договоров, заключенных </w:t>
      </w:r>
      <w:r>
        <w:rPr>
          <w:rFonts w:ascii="Times New Roman" w:hAnsi="Times New Roman" w:eastAsia="Times New Roman" w:cs="Times New Roman"/>
          <w:spacing w:val="-4"/>
          <w:sz w:val="28"/>
          <w:szCs w:val="28"/>
          <w:lang w:eastAsia="ru-RU"/>
        </w:rPr>
        <w:t>заказчиком по результатам закупки, предусмотренные частью 19 статьи 4</w:t>
      </w:r>
      <w:r>
        <w:rPr>
          <w:rFonts w:ascii="Times New Roman" w:hAnsi="Times New Roman" w:eastAsia="Times New Roman" w:cs="Times New Roman"/>
          <w:sz w:val="28"/>
          <w:szCs w:val="28"/>
          <w:lang w:eastAsia="ru-RU"/>
        </w:rPr>
        <w:t xml:space="preserve"> Федерального закона № 223-ФЗ (далее ежемесячные отчеты);</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 31 октября 2014 года № 1132 «О порядке ведения реестра договоров, заключенных заказчиками по результатам закупки» (далее реестр договоров);</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размещение которой в ЕИС предусмотрено Федеральным законом № 223-ФЗ и Положением.</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2.4. Извещение и документация о закупке размещаются в ЕИС в сроки, указанные в подразделе 9.2 Положения.</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bookmarkStart w:id="5" w:name="_Ref454193734"/>
      <w:r>
        <w:rPr>
          <w:rFonts w:ascii="Times New Roman" w:hAnsi="Times New Roman" w:eastAsia="Times New Roman" w:cs="Times New Roman"/>
          <w:sz w:val="28"/>
          <w:szCs w:val="28"/>
          <w:lang w:eastAsia="ru-RU"/>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со дня принятия решений о внесении изменений, подписания протоколов, предоставления разъяснений.</w:t>
      </w:r>
      <w:bookmarkEnd w:id="5"/>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2.7. Заказчик вправе не размещать в ЕИС:</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500 тыс. рублей. При этом обязательным является включение информации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таких закупках в ежемесячные отчеты;</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отношении недвижимого имущества. При этом обязательным является включение информации о таких закупках в план закупки и в ежемесячные отчеты.</w:t>
      </w:r>
    </w:p>
    <w:p>
      <w:pPr>
        <w:widowControl w:val="0"/>
        <w:tabs>
          <w:tab w:val="left" w:pos="851"/>
        </w:tabs>
        <w:overflowPunct w:val="0"/>
        <w:autoSpaceDE w:val="0"/>
        <w:autoSpaceDN w:val="0"/>
        <w:adjustRightInd w:val="0"/>
        <w:spacing w:after="0" w:line="240" w:lineRule="auto"/>
        <w:ind w:left="720"/>
        <w:jc w:val="both"/>
        <w:rPr>
          <w:rFonts w:ascii="Times New Roman" w:hAnsi="Times New Roman" w:eastAsia="Times New Roman" w:cs="Times New Roman"/>
          <w:sz w:val="28"/>
          <w:szCs w:val="28"/>
          <w:lang w:eastAsia="ru-RU"/>
        </w:rPr>
      </w:pPr>
    </w:p>
    <w:p>
      <w:pPr>
        <w:keepNext/>
        <w:spacing w:after="0" w:line="240" w:lineRule="exact"/>
        <w:ind w:left="993" w:hanging="284"/>
        <w:outlineLvl w:val="0"/>
        <w:rPr>
          <w:rFonts w:ascii="Times New Roman" w:hAnsi="Times New Roman" w:eastAsia="Calibri" w:cs="Times New Roman"/>
          <w:b/>
          <w:bCs/>
          <w:sz w:val="28"/>
          <w:szCs w:val="28"/>
          <w:lang w:eastAsia="ru-RU"/>
        </w:rPr>
      </w:pPr>
      <w:bookmarkStart w:id="6" w:name="_Toc521582048"/>
      <w:r>
        <w:rPr>
          <w:rFonts w:ascii="Times New Roman" w:hAnsi="Times New Roman" w:eastAsia="Calibri" w:cs="Times New Roman"/>
          <w:b/>
          <w:bCs/>
          <w:sz w:val="28"/>
          <w:szCs w:val="28"/>
          <w:lang w:eastAsia="ru-RU"/>
        </w:rPr>
        <w:t xml:space="preserve">3. </w:t>
      </w:r>
      <w:r>
        <w:rPr>
          <w:rFonts w:ascii="Times New Roman" w:hAnsi="Times New Roman" w:eastAsia="Calibri" w:cs="Times New Roman"/>
          <w:b/>
          <w:bCs/>
          <w:spacing w:val="-4"/>
          <w:sz w:val="28"/>
          <w:szCs w:val="28"/>
          <w:lang w:eastAsia="ru-RU"/>
        </w:rPr>
        <w:t>Требования к участникам закупки и закупаемым товарам, работам,</w:t>
      </w:r>
      <w:r>
        <w:rPr>
          <w:rFonts w:ascii="Times New Roman" w:hAnsi="Times New Roman" w:eastAsia="Calibri" w:cs="Times New Roman"/>
          <w:b/>
          <w:bCs/>
          <w:sz w:val="28"/>
          <w:szCs w:val="28"/>
          <w:lang w:eastAsia="ru-RU"/>
        </w:rPr>
        <w:t xml:space="preserve"> услугам</w:t>
      </w:r>
      <w:bookmarkEnd w:id="6"/>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 При проведении закупок заказчик устанавливает следующие единые обязательные требования к участникам закупки: </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3.1.1. Соответствие требованиям, установленным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3.1.3. Неприостановление деятельности участника процедуры закупки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pacing w:val="-14"/>
          <w:sz w:val="28"/>
          <w:szCs w:val="28"/>
          <w:lang w:eastAsia="ru-RU"/>
        </w:rPr>
        <w:t>в порядке, предусмотренном Кодексом Российской Федерации об административных</w:t>
      </w:r>
      <w:r>
        <w:rPr>
          <w:rFonts w:ascii="Times New Roman" w:hAnsi="Times New Roman" w:eastAsia="Times New Roman" w:cs="Times New Roman"/>
          <w:sz w:val="28"/>
          <w:szCs w:val="28"/>
          <w:lang w:eastAsia="ru-RU"/>
        </w:rPr>
        <w:t xml:space="preserve"> правонарушениях, на день подачи заявки;</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3.1.4. Отсутствие у участника процедуры закупки задолженности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начисленным налогам, сборам и иным обязательным платежам в бюджеты любого уровня или государственные внебюджетные фонды;</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pacing w:val="-8"/>
          <w:sz w:val="28"/>
          <w:szCs w:val="28"/>
          <w:lang w:eastAsia="ru-RU"/>
        </w:rPr>
      </w:pPr>
      <w:r>
        <w:rPr>
          <w:rFonts w:ascii="Times New Roman" w:hAnsi="Times New Roman" w:eastAsia="Times New Roman" w:cs="Times New Roman"/>
          <w:sz w:val="28"/>
          <w:szCs w:val="28"/>
          <w:lang w:eastAsia="ru-RU"/>
        </w:rPr>
        <w:t xml:space="preserve">3.1.5. Отсутствие у участника закупки – физического лица либо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у руководителя, членов коллегиального исполнительного органа или главного </w:t>
      </w:r>
      <w:r>
        <w:rPr>
          <w:rFonts w:ascii="Times New Roman" w:hAnsi="Times New Roman" w:eastAsia="Times New Roman" w:cs="Times New Roman"/>
          <w:spacing w:val="-4"/>
          <w:sz w:val="28"/>
          <w:szCs w:val="28"/>
          <w:lang w:eastAsia="ru-RU"/>
        </w:rPr>
        <w:t xml:space="preserve">бухгалтера юридического лица – участника закупки судимости </w:t>
      </w:r>
      <w:r>
        <w:rPr>
          <w:rFonts w:ascii="Times New Roman" w:hAnsi="Times New Roman" w:eastAsia="Times New Roman" w:cs="Times New Roman"/>
          <w:spacing w:val="-4"/>
          <w:sz w:val="28"/>
          <w:szCs w:val="28"/>
          <w:lang w:eastAsia="ru-RU"/>
        </w:rPr>
        <w:br w:type="textWrapping"/>
      </w:r>
      <w:r>
        <w:rPr>
          <w:rFonts w:ascii="Times New Roman" w:hAnsi="Times New Roman" w:eastAsia="Times New Roman" w:cs="Times New Roman"/>
          <w:spacing w:val="-4"/>
          <w:sz w:val="28"/>
          <w:szCs w:val="28"/>
          <w:lang w:eastAsia="ru-RU"/>
        </w:rPr>
        <w:t>за преступления</w:t>
      </w:r>
      <w:r>
        <w:rPr>
          <w:rFonts w:ascii="Times New Roman" w:hAnsi="Times New Roman" w:eastAsia="Times New Roman" w:cs="Times New Roman"/>
          <w:sz w:val="28"/>
          <w:szCs w:val="28"/>
          <w:lang w:eastAsia="ru-RU"/>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Pr>
          <w:rFonts w:ascii="Times New Roman" w:hAnsi="Times New Roman" w:eastAsia="Times New Roman" w:cs="Times New Roman"/>
          <w:spacing w:val="-8"/>
          <w:sz w:val="28"/>
          <w:szCs w:val="28"/>
          <w:lang w:eastAsia="ru-RU"/>
        </w:rPr>
        <w:t>осуществляемой закупки, и административного наказания в виде дисквалификации;</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3.1.6. Обладание участником закупки исключительными правами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результаты интеллектуальной деятельности, если в связи с исполнением договора заказчик приобретает права на такие результаты;</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rFonts w:ascii="Times New Roman" w:hAnsi="Times New Roman" w:eastAsia="Times New Roman" w:cs="Times New Roman"/>
          <w:spacing w:val="-4"/>
          <w:sz w:val="28"/>
          <w:szCs w:val="28"/>
          <w:lang w:eastAsia="ru-RU"/>
        </w:rPr>
        <w:t>управляющим, президентом и др.), членами коллегиального исполнительного</w:t>
      </w:r>
      <w:r>
        <w:rPr>
          <w:rFonts w:ascii="Times New Roman" w:hAnsi="Times New Roman" w:eastAsia="Times New Roman" w:cs="Times New Roman"/>
          <w:sz w:val="28"/>
          <w:szCs w:val="28"/>
          <w:lang w:eastAsia="ru-RU"/>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pacing w:val="-10"/>
          <w:sz w:val="28"/>
          <w:szCs w:val="28"/>
          <w:lang w:eastAsia="ru-RU"/>
        </w:rPr>
        <w:t>в том числе зарегистрированными в качестве индивидуальных предпринимателей,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pacing w:val="-4"/>
          <w:sz w:val="28"/>
          <w:szCs w:val="28"/>
          <w:lang w:eastAsia="ru-RU"/>
        </w:rPr>
        <w:t>участниками закупки либо являются близкими родственниками (родственниками</w:t>
      </w:r>
      <w:r>
        <w:rPr>
          <w:rFonts w:ascii="Times New Roman" w:hAnsi="Times New Roman" w:eastAsia="Times New Roman" w:cs="Times New Roman"/>
          <w:sz w:val="28"/>
          <w:szCs w:val="28"/>
          <w:lang w:eastAsia="ru-RU"/>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чем 10 % голосующих акций хозяйственного общества либо долей, превышающей 10 % в уставном капитале хозяйственного общества;</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10"/>
          <w:sz w:val="28"/>
          <w:szCs w:val="28"/>
          <w:lang w:eastAsia="ru-RU"/>
        </w:rPr>
        <w:t>3.1.8. Отсутствие сведений об участнике закупки в реестре недобросовестных</w:t>
      </w:r>
      <w:r>
        <w:rPr>
          <w:rFonts w:ascii="Times New Roman" w:hAnsi="Times New Roman" w:eastAsia="Times New Roman" w:cs="Times New Roman"/>
          <w:sz w:val="28"/>
          <w:szCs w:val="28"/>
          <w:lang w:eastAsia="ru-RU"/>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3.1.9. Отсутствие сведений об участнике закупки в реестре недобросовестных поставщиков, предусмотренном Федеральным законом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223-ФЗ.</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3.2. При проведении конкурентной закупки заказчик вправе установить дополнительные требования к участникам закупки:</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3.2.2. В случае проведения конкурентных закупок на оказание услуг по организованной перевозке групп детей автобусами:</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 Устанавливать в закупочной документации иные требования, отличные от указанных в пунктах 3.1, 3.2 Положения, не допускается.</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3.4. Требования, предъявляемые к участникам закупки, применяются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равной степени ко всем участникам закупки.</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если такие требования и критерии относятся к одному и тому же показателю.</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3.7. В случае проведения неконкурентной закупки (закупки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pPr>
        <w:widowControl w:val="0"/>
        <w:tabs>
          <w:tab w:val="left" w:pos="851"/>
        </w:tabs>
        <w:overflowPunct w:val="0"/>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3.8. Товары, приобретаемые заказчиком, должны быть новыми,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pacing w:val="-4"/>
          <w:sz w:val="28"/>
          <w:szCs w:val="28"/>
          <w:lang w:eastAsia="ru-RU"/>
        </w:rPr>
        <w:t>не бывшими в употреблении, если документацией и (или) извещением о закупке не предусмотрено</w:t>
      </w:r>
      <w:r>
        <w:rPr>
          <w:rFonts w:ascii="Times New Roman" w:hAnsi="Times New Roman" w:eastAsia="Times New Roman" w:cs="Times New Roman"/>
          <w:sz w:val="28"/>
          <w:szCs w:val="28"/>
          <w:lang w:eastAsia="ru-RU"/>
        </w:rPr>
        <w:t xml:space="preserve"> иное.</w:t>
      </w:r>
    </w:p>
    <w:p>
      <w:pPr>
        <w:widowControl w:val="0"/>
        <w:tabs>
          <w:tab w:val="left" w:pos="851"/>
        </w:tabs>
        <w:overflowPunct w:val="0"/>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3.9. При описании в документации о конкурентной закупке предмета закупки заказчик должен руководствоваться следующими правилами:</w:t>
      </w:r>
    </w:p>
    <w:p>
      <w:pPr>
        <w:widowControl w:val="0"/>
        <w:tabs>
          <w:tab w:val="left" w:pos="851"/>
        </w:tabs>
        <w:overflowPunct w:val="0"/>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3.9.1. В описании предмета закупки указываются функциональные характеристики (потребительские свойства), технические и качественные </w:t>
      </w:r>
      <w:r>
        <w:rPr>
          <w:rFonts w:ascii="Times New Roman" w:hAnsi="Times New Roman" w:eastAsia="Times New Roman" w:cs="Times New Roman"/>
          <w:spacing w:val="-8"/>
          <w:sz w:val="28"/>
          <w:szCs w:val="28"/>
          <w:lang w:eastAsia="ru-RU"/>
        </w:rPr>
        <w:t>характеристики, а также эксплуатационные характеристики (при необходимости)</w:t>
      </w:r>
      <w:r>
        <w:rPr>
          <w:rFonts w:ascii="Times New Roman" w:hAnsi="Times New Roman" w:eastAsia="Times New Roman" w:cs="Times New Roman"/>
          <w:sz w:val="28"/>
          <w:szCs w:val="28"/>
          <w:lang w:eastAsia="ru-RU"/>
        </w:rPr>
        <w:t xml:space="preserve"> предмета закупки;</w:t>
      </w:r>
    </w:p>
    <w:p>
      <w:pPr>
        <w:widowControl w:val="0"/>
        <w:tabs>
          <w:tab w:val="left" w:pos="851"/>
        </w:tabs>
        <w:overflowPunct w:val="0"/>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widowControl w:val="0"/>
        <w:tabs>
          <w:tab w:val="left" w:pos="851"/>
        </w:tabs>
        <w:overflowPunct w:val="0"/>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3.9.3. В случае использования в описании предмета закупки указания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на товарный знак необходимо использовать слова «(или эквивалент)»,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за исключением случаев:</w:t>
      </w:r>
    </w:p>
    <w:p>
      <w:pPr>
        <w:widowControl w:val="0"/>
        <w:tabs>
          <w:tab w:val="left" w:pos="851"/>
        </w:tabs>
        <w:overflowPunct w:val="0"/>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несовместимости товаров, на которых размещаются другие товарные знаки, и необходимости обеспечения взаимодействия таких товаров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товарами, используемыми заказчиком;</w:t>
      </w:r>
    </w:p>
    <w:p>
      <w:pPr>
        <w:widowControl w:val="0"/>
        <w:tabs>
          <w:tab w:val="left" w:pos="851"/>
        </w:tabs>
        <w:overflowPunct w:val="0"/>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widowControl w:val="0"/>
        <w:tabs>
          <w:tab w:val="left" w:pos="851"/>
        </w:tabs>
        <w:overflowPunct w:val="0"/>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закупок товаров, необходимых для исполнения муниципального контракта;</w:t>
      </w:r>
    </w:p>
    <w:p>
      <w:pPr>
        <w:widowControl w:val="0"/>
        <w:tabs>
          <w:tab w:val="left" w:pos="851"/>
        </w:tabs>
        <w:overflowPunct w:val="0"/>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закупок с указанием конкретных товарных знаков, знаков обслуживания,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pacing w:val="-4"/>
          <w:sz w:val="28"/>
          <w:szCs w:val="28"/>
          <w:lang w:eastAsia="ru-RU"/>
        </w:rPr>
        <w:t>патентов, полезных моделей, промышленных образцов, места происхождения</w:t>
      </w:r>
      <w:r>
        <w:rPr>
          <w:rFonts w:ascii="Times New Roman" w:hAnsi="Times New Roman" w:eastAsia="Times New Roman" w:cs="Times New Roman"/>
          <w:sz w:val="28"/>
          <w:szCs w:val="28"/>
          <w:lang w:eastAsia="ru-RU"/>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 223-ФЗ, в целях исполнения этими юридическими лицами обязательств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заключенным договорам с юридическими лицами, в том числе иностранными юридическими лицами.</w:t>
      </w:r>
    </w:p>
    <w:p>
      <w:pPr>
        <w:widowControl w:val="0"/>
        <w:tabs>
          <w:tab w:val="left" w:pos="851"/>
        </w:tabs>
        <w:overflowPunct w:val="0"/>
        <w:autoSpaceDE w:val="0"/>
        <w:autoSpaceDN w:val="0"/>
        <w:adjustRightInd w:val="0"/>
        <w:spacing w:after="0" w:line="240" w:lineRule="auto"/>
        <w:ind w:firstLine="720"/>
        <w:jc w:val="both"/>
        <w:rPr>
          <w:rFonts w:ascii="Times New Roman" w:hAnsi="Times New Roman" w:eastAsia="Times New Roman" w:cs="Times New Roman"/>
          <w:sz w:val="28"/>
          <w:szCs w:val="28"/>
          <w:lang w:eastAsia="ru-RU"/>
        </w:rPr>
      </w:pPr>
    </w:p>
    <w:p>
      <w:pPr>
        <w:keepNext/>
        <w:spacing w:after="0" w:line="240" w:lineRule="exact"/>
        <w:ind w:left="709"/>
        <w:jc w:val="both"/>
        <w:outlineLvl w:val="0"/>
        <w:rPr>
          <w:rFonts w:ascii="Times New Roman" w:hAnsi="Times New Roman" w:eastAsia="Calibri" w:cs="Times New Roman"/>
          <w:b/>
          <w:bCs/>
          <w:sz w:val="28"/>
          <w:szCs w:val="28"/>
          <w:lang w:eastAsia="ru-RU"/>
        </w:rPr>
      </w:pPr>
      <w:bookmarkStart w:id="7" w:name="_Toc521582049"/>
      <w:r>
        <w:rPr>
          <w:rFonts w:ascii="Times New Roman" w:hAnsi="Times New Roman" w:eastAsia="Calibri" w:cs="Times New Roman"/>
          <w:b/>
          <w:bCs/>
          <w:sz w:val="28"/>
          <w:szCs w:val="28"/>
          <w:lang w:eastAsia="ru-RU"/>
        </w:rPr>
        <w:t>4. Способы и формы закупок</w:t>
      </w:r>
      <w:bookmarkEnd w:id="7"/>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4.1. Положением предусмотрены следующие способы закупок: </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4.1.1. Открытый конкурс, конкурс в электронной форме (далее конкурс);</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4.1.2. Аукцион в электронной форме (далее аукцион);</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pacing w:val="-8"/>
          <w:sz w:val="28"/>
          <w:szCs w:val="28"/>
          <w:lang w:eastAsia="ru-RU"/>
        </w:rPr>
      </w:pPr>
      <w:r>
        <w:rPr>
          <w:rFonts w:ascii="Times New Roman" w:hAnsi="Times New Roman" w:eastAsia="Times New Roman" w:cs="Times New Roman"/>
          <w:spacing w:val="-8"/>
          <w:sz w:val="28"/>
          <w:szCs w:val="28"/>
          <w:lang w:eastAsia="ru-RU"/>
        </w:rPr>
        <w:t>4.1.3. Запрос предложений в электронной форме (далее запрос предложений);</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4.1.4. Закрытые закупки в электронной форме (закрытый конкурс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электронной форме, закрытый аукцион в электронной форме, закрытый запрос цен в электронной форме, закрытый запрос предложений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электронной форме) (далее закрытые закупки);</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4.1.5. Запрос котировок, запрос котировок в электронной форме (далее запрос котировок);</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4.1.6. Запрос цен;</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4.1.7. Закупка у единственного поставщика.</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4.2. Закупки, указанные в подпунктах 4.1.1-4.1.6 Положения, являются конкурентными закупками.</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4.4. Закупка у единственного поставщика является неконкурентной закупкой.</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4.5. Любая конкурентная закупка может включать несколько лотов,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по каждому из которых может быть выбран отдельный победитель и заключен отдельный договор. Подача предложений на часть лота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не допускается.</w:t>
      </w:r>
    </w:p>
    <w:p>
      <w:pPr>
        <w:widowControl w:val="0"/>
        <w:tabs>
          <w:tab w:val="left" w:pos="851"/>
        </w:tabs>
        <w:overflowPunct w:val="0"/>
        <w:autoSpaceDE w:val="0"/>
        <w:autoSpaceDN w:val="0"/>
        <w:adjustRightInd w:val="0"/>
        <w:spacing w:after="0" w:line="350" w:lineRule="atLeast"/>
        <w:ind w:firstLine="720"/>
        <w:jc w:val="both"/>
        <w:rPr>
          <w:rFonts w:ascii="Times New Roman" w:hAnsi="Times New Roman" w:eastAsia="Times New Roman" w:cs="Times New Roman"/>
          <w:sz w:val="28"/>
          <w:szCs w:val="28"/>
          <w:lang w:eastAsia="ru-RU"/>
        </w:rPr>
      </w:pPr>
    </w:p>
    <w:p>
      <w:pPr>
        <w:keepNext/>
        <w:spacing w:after="0" w:line="350" w:lineRule="atLeast"/>
        <w:ind w:firstLine="709"/>
        <w:jc w:val="both"/>
        <w:outlineLvl w:val="0"/>
        <w:rPr>
          <w:rFonts w:ascii="Times New Roman" w:hAnsi="Times New Roman" w:eastAsia="Calibri" w:cs="Times New Roman"/>
          <w:b/>
          <w:bCs/>
          <w:sz w:val="28"/>
          <w:szCs w:val="28"/>
          <w:lang w:eastAsia="ru-RU"/>
        </w:rPr>
      </w:pPr>
      <w:bookmarkStart w:id="8" w:name="_Toc521582050"/>
      <w:r>
        <w:rPr>
          <w:rFonts w:ascii="Times New Roman" w:hAnsi="Times New Roman" w:eastAsia="Calibri" w:cs="Times New Roman"/>
          <w:b/>
          <w:bCs/>
          <w:sz w:val="28"/>
          <w:szCs w:val="28"/>
          <w:lang w:eastAsia="ru-RU"/>
        </w:rPr>
        <w:t>5. Условия и случаи применения способов закупки</w:t>
      </w:r>
      <w:bookmarkEnd w:id="8"/>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5.1. Заказчик вправе осуществлять закупку путем проведения конкурса в любых случаях. </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5.2. Заказчик вправе осуществлять закупку путем проведения аукциона при выполнении хотя бы одного из следующих условий:</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5.2.1. Предметом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5.2.2. Предметом закупки являются товары, работы, услуги,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отношении которых целесообразно проводить оценку только по ценовым критериям.</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5.3. Заказчик вправе осуществлять закупку путем проведения запроса цен при одновременном выполнении следующих условий:</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5.3.1. Предметом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5.3.2. Предметом закупки являются товары, работы, услуги, в отношении</w:t>
      </w:r>
      <w:r>
        <w:rPr>
          <w:rFonts w:ascii="Times New Roman" w:hAnsi="Times New Roman" w:eastAsia="Times New Roman" w:cs="Times New Roman"/>
          <w:sz w:val="28"/>
          <w:szCs w:val="28"/>
          <w:lang w:eastAsia="ru-RU"/>
        </w:rPr>
        <w:t xml:space="preserve"> которых целесообразно проводить оценку только по ценовым критериям;</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5.3.3. Начальная (максимальная) цена договора не превышает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1 млн. рублей.</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5.4. Заказчик вправе осуществлять закупку путем проведения запроса котировок при одновременном выполнении следующих условий:</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5.4.1. Объектом закупки является продукция, по которой существует функционирующий рынок;</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5.4.2. Объектом закупки являются товары, работы, услуги, в отношении которых целесообразно проводить оценку только по ценовым критериям;</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5.4.3. Начальная (максимальная) цена договора не превышает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2 млн. рублей.</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5.5. Заказчик вправе осуществлять закупку путем проведения запроса предложений при одновременном выполнении следующих условий:</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5.5.1. Начальная (максимальная) цена договора не превышает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2 млн. рублей;</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5.5.2. Предметом закупки являются товары, работы, услуги,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отношении которых целесообразно проводить оценку по ценовым и неценовым критериям.</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 Закупка у единственного поставщика может проводиться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следующих случаях:</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5.6.1. Заключается договор с субъектом естественных монополий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оказание услуг естественных монополий в соответствии с Федеральным законом от 17 августа 1995 года № 147-ФЗ «О естественных монополиях»;</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5.6.2. Заключается договор на оказание услуг по регулируемым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(за исключением услуг по реализации сжиженного газа), подключения (технологического присоединения) к сетям инженерно-технического обеспечения;</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5.6.3. Заключается договор энергоснабжения или договор купли-</w:t>
      </w:r>
      <w:r>
        <w:rPr>
          <w:rFonts w:ascii="Times New Roman" w:hAnsi="Times New Roman" w:eastAsia="Times New Roman" w:cs="Times New Roman"/>
          <w:spacing w:val="-4"/>
          <w:sz w:val="28"/>
          <w:szCs w:val="28"/>
          <w:lang w:eastAsia="ru-RU"/>
        </w:rPr>
        <w:t>продажи электрической энергии с гарантирующим поставщиком электрической</w:t>
      </w:r>
      <w:r>
        <w:rPr>
          <w:rFonts w:ascii="Times New Roman" w:hAnsi="Times New Roman" w:eastAsia="Times New Roman" w:cs="Times New Roman"/>
          <w:sz w:val="28"/>
          <w:szCs w:val="28"/>
          <w:lang w:eastAsia="ru-RU"/>
        </w:rPr>
        <w:t xml:space="preserve"> энергии;</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8"/>
          <w:sz w:val="28"/>
          <w:szCs w:val="28"/>
          <w:lang w:eastAsia="ru-RU"/>
        </w:rPr>
        <w:t>5.6.5. Осуществление закупки для государственных нужд у единственного</w:t>
      </w:r>
      <w:r>
        <w:rPr>
          <w:rFonts w:ascii="Times New Roman" w:hAnsi="Times New Roman" w:eastAsia="Times New Roman" w:cs="Times New Roman"/>
          <w:sz w:val="28"/>
          <w:szCs w:val="28"/>
          <w:lang w:eastAsia="ru-RU"/>
        </w:rPr>
        <w:t xml:space="preserve"> поставщика (подрядчика, исполнителя), определенного Указом или </w:t>
      </w:r>
      <w:r>
        <w:rPr>
          <w:rFonts w:ascii="Times New Roman" w:hAnsi="Times New Roman" w:eastAsia="Times New Roman" w:cs="Times New Roman"/>
          <w:spacing w:val="-10"/>
          <w:sz w:val="28"/>
          <w:szCs w:val="28"/>
          <w:lang w:eastAsia="ru-RU"/>
        </w:rPr>
        <w:t>распоряжением Президента Российской Федерации, либо в случаях, установленных</w:t>
      </w:r>
      <w:r>
        <w:rPr>
          <w:rFonts w:ascii="Times New Roman" w:hAnsi="Times New Roman" w:eastAsia="Times New Roman" w:cs="Times New Roman"/>
          <w:sz w:val="28"/>
          <w:szCs w:val="28"/>
          <w:lang w:eastAsia="ru-RU"/>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их </w:t>
      </w:r>
      <w:r>
        <w:rPr>
          <w:rFonts w:ascii="Times New Roman" w:hAnsi="Times New Roman" w:eastAsia="Times New Roman" w:cs="Times New Roman"/>
          <w:spacing w:val="-4"/>
          <w:sz w:val="28"/>
          <w:szCs w:val="28"/>
          <w:lang w:eastAsia="ru-RU"/>
        </w:rPr>
        <w:t xml:space="preserve">полномочиями или подведомственными им государственными </w:t>
      </w:r>
      <w:r>
        <w:rPr>
          <w:rFonts w:ascii="Times New Roman" w:hAnsi="Times New Roman" w:eastAsia="Times New Roman" w:cs="Times New Roman"/>
          <w:spacing w:val="-8"/>
          <w:sz w:val="28"/>
          <w:szCs w:val="28"/>
          <w:lang w:eastAsia="ru-RU"/>
        </w:rPr>
        <w:t>учреждениями, государственными унитарными предприятиями, соответствующие</w:t>
      </w:r>
      <w:r>
        <w:rPr>
          <w:rFonts w:ascii="Times New Roman" w:hAnsi="Times New Roman" w:eastAsia="Times New Roman" w:cs="Times New Roman"/>
          <w:sz w:val="28"/>
          <w:szCs w:val="28"/>
          <w:lang w:eastAsia="ru-RU"/>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Pr>
          <w:rFonts w:ascii="Times New Roman" w:hAnsi="Times New Roman" w:eastAsia="Times New Roman" w:cs="Times New Roman"/>
          <w:spacing w:val="-10"/>
          <w:sz w:val="28"/>
          <w:szCs w:val="28"/>
          <w:lang w:eastAsia="ru-RU"/>
        </w:rPr>
        <w:t>художественное или иное культурное значение), предназначенных для пополнения</w:t>
      </w:r>
      <w:r>
        <w:rPr>
          <w:rFonts w:ascii="Times New Roman" w:hAnsi="Times New Roman" w:eastAsia="Times New Roman" w:cs="Times New Roman"/>
          <w:sz w:val="28"/>
          <w:szCs w:val="28"/>
          <w:lang w:eastAsia="ru-RU"/>
        </w:rPr>
        <w:t xml:space="preserve"> государственных музейного, библиотечного, архивного фондов, кино-, фотофонда и аналогичных фондов; </w:t>
      </w:r>
    </w:p>
    <w:p>
      <w:pPr>
        <w:widowControl w:val="0"/>
        <w:tabs>
          <w:tab w:val="left" w:pos="851"/>
        </w:tabs>
        <w:overflowPunct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5.6.10. Возникла потребность в закупке услуг, связанных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направлением работника в служебную командировку, в том числе проезд</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pacing w:val="-10"/>
          <w:sz w:val="28"/>
          <w:szCs w:val="28"/>
          <w:lang w:eastAsia="ru-RU"/>
        </w:rPr>
        <w:t>для обеспечения деятельности государственных и муниципальных образовательных</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pacing w:val="-4"/>
          <w:sz w:val="28"/>
          <w:szCs w:val="28"/>
          <w:lang w:eastAsia="ru-RU"/>
        </w:rPr>
        <w:t>учреждений, государственных и муниципальных библиотек, государственных</w:t>
      </w:r>
      <w:r>
        <w:rPr>
          <w:rFonts w:ascii="Times New Roman" w:hAnsi="Times New Roman" w:eastAsia="Times New Roman" w:cs="Times New Roman"/>
          <w:sz w:val="28"/>
          <w:szCs w:val="28"/>
          <w:lang w:eastAsia="ru-RU"/>
        </w:rPr>
        <w:t xml:space="preserve"> научных организаций, закупка осуществляется для выполнения работ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по мобилизационной подготовке; </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5.6.12. Заключение договора на посещение зоопарка, театра, кинотеатра, концерта, цирка, музея, выставки или спортивного мероприятия;</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на изготовление и поставки декораций, сценической мебели, сценических костюмов (в том числе головных уборов и обуви) и необходимых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trike/>
          <w:sz w:val="28"/>
          <w:szCs w:val="28"/>
          <w:lang w:eastAsia="ru-RU"/>
        </w:rPr>
      </w:pPr>
      <w:r>
        <w:rPr>
          <w:rFonts w:ascii="Times New Roman" w:hAnsi="Times New Roman" w:eastAsia="Times New Roman" w:cs="Times New Roman"/>
          <w:sz w:val="28"/>
          <w:szCs w:val="28"/>
          <w:lang w:eastAsia="ru-RU"/>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widowControl w:val="0"/>
        <w:tabs>
          <w:tab w:val="left" w:pos="851"/>
        </w:tabs>
        <w:overflowPunct w:val="0"/>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5.6.15. Заключение договора на оказание преподавательских услуг,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а также услуг экскурсовода (гида), оказываемых физическими лицами;</w:t>
      </w:r>
    </w:p>
    <w:p>
      <w:pPr>
        <w:widowControl w:val="0"/>
        <w:tabs>
          <w:tab w:val="left" w:pos="851"/>
        </w:tabs>
        <w:overflowPunct w:val="0"/>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5.6.16. Осуществление закупок банковских услуг по выдаче банковских гарантий;</w:t>
      </w:r>
    </w:p>
    <w:p>
      <w:pPr>
        <w:widowControl w:val="0"/>
        <w:tabs>
          <w:tab w:val="left" w:pos="851"/>
        </w:tabs>
        <w:overflowPunct w:val="0"/>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5.6.17. Осуществление закупок изделий народных художественных промыслов признанного художественного достоинства, образцы которых </w:t>
      </w:r>
      <w:r>
        <w:rPr>
          <w:rFonts w:ascii="Times New Roman" w:hAnsi="Times New Roman" w:eastAsia="Times New Roman" w:cs="Times New Roman"/>
          <w:spacing w:val="-4"/>
          <w:sz w:val="28"/>
          <w:szCs w:val="28"/>
          <w:lang w:eastAsia="ru-RU"/>
        </w:rPr>
        <w:t>зарегистрированы в порядке, установленном уполномоченным Правительством</w:t>
      </w:r>
      <w:r>
        <w:rPr>
          <w:rFonts w:ascii="Times New Roman" w:hAnsi="Times New Roman" w:eastAsia="Times New Roman" w:cs="Times New Roman"/>
          <w:sz w:val="28"/>
          <w:szCs w:val="28"/>
          <w:lang w:eastAsia="ru-RU"/>
        </w:rPr>
        <w:t xml:space="preserve"> Российской Федерации федеральным органом исполнительной власти;</w:t>
      </w:r>
    </w:p>
    <w:p>
      <w:pPr>
        <w:widowControl w:val="0"/>
        <w:tabs>
          <w:tab w:val="left" w:pos="851"/>
        </w:tabs>
        <w:overflowPunct w:val="0"/>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5.6.18.</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sz w:val="28"/>
          <w:szCs w:val="28"/>
          <w:lang w:eastAsia="ru-RU"/>
        </w:rPr>
        <w:t xml:space="preserve">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не допускается изменение объема закупаемых товаров, работ, услуг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в извещении о проведении запроса котировок. </w:t>
      </w:r>
    </w:p>
    <w:p>
      <w:pPr>
        <w:widowControl w:val="0"/>
        <w:tabs>
          <w:tab w:val="left" w:pos="851"/>
        </w:tabs>
        <w:overflowPunct w:val="0"/>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pPr>
        <w:widowControl w:val="0"/>
        <w:tabs>
          <w:tab w:val="left" w:pos="851"/>
        </w:tabs>
        <w:overflowPunct w:val="0"/>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pPr>
        <w:widowControl w:val="0"/>
        <w:tabs>
          <w:tab w:val="left" w:pos="851"/>
        </w:tabs>
        <w:overflowPunct w:val="0"/>
        <w:autoSpaceDE w:val="0"/>
        <w:autoSpaceDN w:val="0"/>
        <w:adjustRightInd w:val="0"/>
        <w:spacing w:after="0" w:line="370" w:lineRule="atLeast"/>
        <w:ind w:firstLine="709"/>
        <w:jc w:val="both"/>
        <w:rPr>
          <w:rFonts w:ascii="Times New Roman" w:hAnsi="Times New Roman" w:eastAsia="Times New Roman" w:cs="Times New Roman"/>
          <w:strike/>
          <w:sz w:val="28"/>
          <w:szCs w:val="28"/>
          <w:lang w:eastAsia="ru-RU"/>
        </w:rPr>
      </w:pPr>
      <w:r>
        <w:rPr>
          <w:rFonts w:ascii="Times New Roman" w:hAnsi="Times New Roman" w:eastAsia="Times New Roman" w:cs="Times New Roman"/>
          <w:sz w:val="28"/>
          <w:szCs w:val="28"/>
          <w:lang w:eastAsia="ru-RU"/>
        </w:rPr>
        <w:t xml:space="preserve">5.6.19. Заключение договора на оказание услуг по осуществлению авторского контроля за разработкой проектной документации объекта </w:t>
      </w:r>
      <w:r>
        <w:rPr>
          <w:rFonts w:ascii="Times New Roman" w:hAnsi="Times New Roman" w:eastAsia="Times New Roman" w:cs="Times New Roman"/>
          <w:spacing w:val="-6"/>
          <w:sz w:val="28"/>
          <w:szCs w:val="28"/>
          <w:lang w:eastAsia="ru-RU"/>
        </w:rPr>
        <w:t>капитального строительства, проведению авторского надзора за строительством,</w:t>
      </w:r>
      <w:r>
        <w:rPr>
          <w:rFonts w:ascii="Times New Roman" w:hAnsi="Times New Roman" w:eastAsia="Times New Roman" w:cs="Times New Roman"/>
          <w:sz w:val="28"/>
          <w:szCs w:val="28"/>
          <w:lang w:eastAsia="ru-RU"/>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trike/>
          <w:sz w:val="28"/>
          <w:szCs w:val="28"/>
          <w:lang w:eastAsia="ru-RU"/>
        </w:rPr>
      </w:pPr>
      <w:r>
        <w:rPr>
          <w:rFonts w:ascii="Times New Roman" w:hAnsi="Times New Roman" w:eastAsia="Times New Roman" w:cs="Times New Roman"/>
          <w:sz w:val="28"/>
          <w:szCs w:val="28"/>
          <w:lang w:eastAsia="ru-RU"/>
        </w:rPr>
        <w:t xml:space="preserve">5.6.20. Заключение договоров на оказание услуг, связанных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5.6.21. Заключение договора на оказание услуг по содержанию и ремонту одного или нескольких нежилых помещений, переданных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5.6.24. Заключение договора на охрану объектов подразделениями вневедомственной охраны войск национальной гвардии Российской Феде-рации, в том числе с использованием кнопки экстренного вызова вневедомст-венной охраны войск национальной гвардии Российской Федерации;</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5.6.25. Заключение договора на поставку товаров, выполнение работ, оказание услуг, которые необходимы для организации и обеспечения функционирования комплексов, в том числе портативных, предназначенных для сбора и регистрации биометрических параметров граждан.</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5.6.26.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Заказчик вправе заключить договор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договора, указанную при публикации повторной закупки в информационной системе.</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pPr>
        <w:widowControl w:val="0"/>
        <w:autoSpaceDE w:val="0"/>
        <w:autoSpaceDN w:val="0"/>
        <w:adjustRightInd w:val="0"/>
        <w:spacing w:after="0" w:line="240" w:lineRule="auto"/>
        <w:ind w:firstLine="720"/>
        <w:jc w:val="both"/>
        <w:rPr>
          <w:rFonts w:ascii="Times New Roman" w:hAnsi="Times New Roman" w:eastAsia="Times New Roman" w:cs="Times New Roman"/>
          <w:sz w:val="28"/>
          <w:szCs w:val="28"/>
          <w:lang w:eastAsia="ru-RU"/>
        </w:rPr>
      </w:pPr>
    </w:p>
    <w:p>
      <w:pPr>
        <w:keepNext/>
        <w:spacing w:after="0" w:line="240" w:lineRule="exact"/>
        <w:ind w:firstLine="709"/>
        <w:jc w:val="both"/>
        <w:outlineLvl w:val="0"/>
        <w:rPr>
          <w:rFonts w:ascii="Times New Roman" w:hAnsi="Times New Roman" w:eastAsia="Calibri" w:cs="Times New Roman"/>
          <w:b/>
          <w:bCs/>
          <w:sz w:val="28"/>
          <w:szCs w:val="28"/>
          <w:lang w:eastAsia="ru-RU"/>
        </w:rPr>
      </w:pPr>
      <w:bookmarkStart w:id="9" w:name="_Toc521582051"/>
      <w:r>
        <w:rPr>
          <w:rFonts w:ascii="Times New Roman" w:hAnsi="Times New Roman" w:eastAsia="Calibri" w:cs="Times New Roman"/>
          <w:b/>
          <w:bCs/>
          <w:sz w:val="28"/>
          <w:szCs w:val="28"/>
          <w:lang w:eastAsia="ru-RU"/>
        </w:rPr>
        <w:t>6. Особенности проведения закупок в электронной форме</w:t>
      </w:r>
      <w:bookmarkEnd w:id="9"/>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6.1. Закупки в электронной форме осуществляются на электронных </w:t>
      </w:r>
      <w:r>
        <w:rPr>
          <w:rFonts w:ascii="Times New Roman" w:hAnsi="Times New Roman" w:eastAsia="Times New Roman" w:cs="Times New Roman"/>
          <w:spacing w:val="-4"/>
          <w:sz w:val="28"/>
          <w:szCs w:val="28"/>
          <w:lang w:eastAsia="ru-RU"/>
        </w:rPr>
        <w:t>площадках (далее ЭП). Общий порядок осуществления закупок в электронной</w:t>
      </w:r>
      <w:r>
        <w:rPr>
          <w:rFonts w:ascii="Times New Roman" w:hAnsi="Times New Roman" w:eastAsia="Times New Roman" w:cs="Times New Roman"/>
          <w:sz w:val="28"/>
          <w:szCs w:val="28"/>
          <w:lang w:eastAsia="ru-RU"/>
        </w:rPr>
        <w:t xml:space="preserve"> форме устанавливается статьей 3.3 Федерального закона № 223-ФЗ.</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 приоритете товаров российского происхождения, работ, услуг, выполняемых, оказываемых российскими лицами, по отношению к товарам, </w:t>
      </w:r>
      <w:r>
        <w:rPr>
          <w:rFonts w:ascii="Times New Roman" w:hAnsi="Times New Roman" w:eastAsia="Times New Roman" w:cs="Times New Roman"/>
          <w:spacing w:val="-4"/>
          <w:sz w:val="28"/>
          <w:szCs w:val="28"/>
          <w:lang w:eastAsia="ru-RU"/>
        </w:rPr>
        <w:t>происходящим из иностранного государства, работам, услугам, выполняемым,</w:t>
      </w:r>
      <w:r>
        <w:rPr>
          <w:rFonts w:ascii="Times New Roman" w:hAnsi="Times New Roman" w:eastAsia="Times New Roman" w:cs="Times New Roman"/>
          <w:sz w:val="28"/>
          <w:szCs w:val="28"/>
          <w:lang w:eastAsia="ru-RU"/>
        </w:rPr>
        <w:t xml:space="preserve"> оказываемым иностранными лицами»;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6.2.2. Наличие функционала (технической опции), предусматривающего</w:t>
      </w:r>
      <w:r>
        <w:rPr>
          <w:rFonts w:ascii="Times New Roman" w:hAnsi="Times New Roman" w:eastAsia="Times New Roman" w:cs="Times New Roman"/>
          <w:sz w:val="28"/>
          <w:szCs w:val="28"/>
          <w:lang w:eastAsia="ru-RU"/>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6.2.3. Наличие технических, технологических ресурсов, позволяющих осуществлять корректную и своевременную интеграцию (перенаправление)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ЭП в ЕИС информацию о закупке, включая сведения, содержащиеся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плане закупок, а также сведения о договорах, заключаемых на ЭП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результатам проведения закупок;</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6.2.4. Наличие у ЭП функциональной возможности проведения </w:t>
      </w:r>
      <w:r>
        <w:rPr>
          <w:rFonts w:ascii="Times New Roman" w:hAnsi="Times New Roman" w:eastAsia="Times New Roman" w:cs="Times New Roman"/>
          <w:spacing w:val="-4"/>
          <w:sz w:val="28"/>
          <w:szCs w:val="28"/>
          <w:lang w:eastAsia="ru-RU"/>
        </w:rPr>
        <w:t>процедур закупки, указанных в подпунктах 4.1.1-4.1.5 Положения,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не оформлять результаты осуществления такого контроля документально.</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6.4. Услуги, связанные с использованием функционала ЭП, предоставляются заказчику без взимания платы.</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6.5. В случае наличия противоречий между сведениями, указанными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6.6. В случае наличия противоречий между сведениями, указанными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информации о закупке на ЭП, и сведениями, указанными в информации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 закупке в ЕИС, приоритет имеют сведения, указанные в информации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закупке в ЕИС.</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6.7. В случае если в ходе рассмотрения и (или) оценки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6.9. Действия, описанные в пункте 6.8 Положения, могут быть осуществлены также в случае, если подано несколько заявок. </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p>
    <w:p>
      <w:pPr>
        <w:keepNext/>
        <w:spacing w:after="0" w:line="240" w:lineRule="exact"/>
        <w:ind w:firstLine="709"/>
        <w:jc w:val="both"/>
        <w:outlineLvl w:val="0"/>
        <w:rPr>
          <w:rFonts w:ascii="Times New Roman" w:hAnsi="Times New Roman" w:eastAsia="Calibri" w:cs="Times New Roman"/>
          <w:b/>
          <w:bCs/>
          <w:sz w:val="28"/>
          <w:szCs w:val="28"/>
          <w:lang w:eastAsia="ru-RU"/>
        </w:rPr>
      </w:pPr>
      <w:bookmarkStart w:id="10" w:name="_Toc521582052"/>
      <w:r>
        <w:rPr>
          <w:rFonts w:ascii="Times New Roman" w:hAnsi="Times New Roman" w:eastAsia="Calibri" w:cs="Times New Roman"/>
          <w:b/>
          <w:bCs/>
          <w:sz w:val="28"/>
          <w:szCs w:val="28"/>
          <w:lang w:eastAsia="ru-RU"/>
        </w:rPr>
        <w:t>7. Обоснование начальной (максимальной) цены договора</w:t>
      </w:r>
      <w:bookmarkEnd w:id="10"/>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Pr>
          <w:rFonts w:ascii="Times New Roman" w:hAnsi="Times New Roman" w:eastAsia="Times New Roman" w:cs="Times New Roman"/>
          <w:spacing w:val="-4"/>
          <w:sz w:val="28"/>
          <w:szCs w:val="28"/>
          <w:lang w:eastAsia="ru-RU"/>
        </w:rPr>
        <w:t xml:space="preserve"> определить), цена договора, заключаемого с единственным</w:t>
      </w:r>
      <w:r>
        <w:rPr>
          <w:rFonts w:ascii="Times New Roman" w:hAnsi="Times New Roman" w:eastAsia="Times New Roman" w:cs="Times New Roman"/>
          <w:sz w:val="28"/>
          <w:szCs w:val="28"/>
          <w:lang w:eastAsia="ru-RU"/>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7.1.1. Метод сопоставимых рыночных цен (анализа рынка);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7.1.2. Нормативный метод;</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7.1.3. Тарифный метод;</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7.1.4. Проектно-сметный метод;</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7.1.5. Затратный метод.</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документами о закупке.</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7.3. В случае невозможности применения для определения НМЦД,</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8"/>
          <w:szCs w:val="28"/>
          <w:lang w:eastAsia="ru-RU"/>
        </w:rPr>
        <w:t xml:space="preserve">цены единицы товара, работы, услуги, цены договора, заключаемого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7.4. Метод сопоставимых рыночных цен (анализа рынка) заключается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pacing w:val="-4"/>
          <w:sz w:val="28"/>
          <w:szCs w:val="28"/>
          <w:lang w:eastAsia="ru-RU"/>
        </w:rPr>
        <w:t>в установлении НМЦД, цены единицы товара, работы, услуги, цены договора,</w:t>
      </w:r>
      <w:r>
        <w:rPr>
          <w:rFonts w:ascii="Times New Roman" w:hAnsi="Times New Roman" w:eastAsia="Times New Roman" w:cs="Times New Roman"/>
          <w:sz w:val="28"/>
          <w:szCs w:val="28"/>
          <w:lang w:eastAsia="ru-RU"/>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запросам заказчика о предоставлении ценовой информации от потен-циальных поставщиков (подрядчиков, исполнителей).</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общедоступной информации относятся: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7.4.2.1. Информация в реестре контрактов, заключенных заказчиками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соответствии с Федеральным законом от 5 апреля 2013 года № 44-ФЗ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Федеральным законом № 223-ФЗ. При этом целесообразно принимать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расчет информацию о ценах товаров, работ, услуг, содержащуюся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контрактах (договорах), которые исполнены и по которым не взыскивались неустойки (штрафы, пени) в связи с неисполнением или ненадлежащим </w:t>
      </w:r>
      <w:r>
        <w:rPr>
          <w:rFonts w:ascii="Times New Roman" w:hAnsi="Times New Roman" w:eastAsia="Times New Roman" w:cs="Times New Roman"/>
          <w:spacing w:val="-4"/>
          <w:sz w:val="28"/>
          <w:szCs w:val="28"/>
          <w:lang w:eastAsia="ru-RU"/>
        </w:rPr>
        <w:t>исполнением обязательств, предусмотренных этими контрактами (договорами),</w:t>
      </w:r>
      <w:r>
        <w:rPr>
          <w:rFonts w:ascii="Times New Roman" w:hAnsi="Times New Roman" w:eastAsia="Times New Roman" w:cs="Times New Roman"/>
          <w:sz w:val="28"/>
          <w:szCs w:val="28"/>
          <w:lang w:eastAsia="ru-RU"/>
        </w:rPr>
        <w:t xml:space="preserve"> в течение последних 3 лет;</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7.4.2.2. Информация о ценах товаров, работ, услуг, содержащаяся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рекламе, каталогах, описаниях товаров и в других предложениях, обра-щенных к неопределенному кругу лиц и признаваемых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гражданским законодательством публичными офертами;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7.4.2.3. Информация, размещенная на сайтах поставщиков (подрядчиков,</w:t>
      </w:r>
      <w:r>
        <w:rPr>
          <w:rFonts w:ascii="Times New Roman" w:hAnsi="Times New Roman" w:eastAsia="Times New Roman" w:cs="Times New Roman"/>
          <w:sz w:val="28"/>
          <w:szCs w:val="28"/>
          <w:lang w:eastAsia="ru-RU"/>
        </w:rPr>
        <w:t xml:space="preserve"> исполнителей), занимающихся поставками товаров, выполнением работ, оказанием услуг, являющихся предметом закупки;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7.4.2.4. Информация о котировках на российских биржах и иностранных</w:t>
      </w:r>
      <w:r>
        <w:rPr>
          <w:rFonts w:ascii="Times New Roman" w:hAnsi="Times New Roman" w:eastAsia="Times New Roman" w:cs="Times New Roman"/>
          <w:sz w:val="28"/>
          <w:szCs w:val="28"/>
          <w:lang w:eastAsia="ru-RU"/>
        </w:rPr>
        <w:t xml:space="preserve"> биржах;</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7.4.2.5. Информация о котировках на электронных площадках;</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7.4.2.6. Данные государственной статистической отчетности о ценах товаров, работ, услуг;</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7.4.2.7. Информация о ценах товаров, работ, услуг, содержащаяся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Pr>
          <w:rFonts w:ascii="Times New Roman" w:hAnsi="Times New Roman" w:eastAsia="Times New Roman" w:cs="Times New Roman"/>
          <w:spacing w:val="-4"/>
          <w:sz w:val="28"/>
          <w:szCs w:val="28"/>
          <w:lang w:eastAsia="ru-RU"/>
        </w:rPr>
        <w:t>Российской Федерации, законодательством субъектов Российской Федерации,</w:t>
      </w:r>
      <w:r>
        <w:rPr>
          <w:rFonts w:ascii="Times New Roman" w:hAnsi="Times New Roman" w:eastAsia="Times New Roman" w:cs="Times New Roman"/>
          <w:sz w:val="28"/>
          <w:szCs w:val="28"/>
          <w:lang w:eastAsia="ru-RU"/>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7.4.2.9. Информация информационно-ценовых агентств, общедоступные</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pacing w:val="-4"/>
          <w:sz w:val="28"/>
          <w:szCs w:val="28"/>
          <w:lang w:eastAsia="ru-RU"/>
        </w:rPr>
        <w:t>результаты изучения рынка, а также результаты изучения рынка, проведенного</w:t>
      </w:r>
      <w:r>
        <w:rPr>
          <w:rFonts w:ascii="Times New Roman" w:hAnsi="Times New Roman" w:eastAsia="Times New Roman" w:cs="Times New Roman"/>
          <w:sz w:val="28"/>
          <w:szCs w:val="28"/>
          <w:lang w:eastAsia="ru-RU"/>
        </w:rPr>
        <w:t xml:space="preserve"> по инициативе заказчика, в том числе на основании договора, при условии раскрытия методологии расчета цен;</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7.4.2.10. Иные источники информации;</w:t>
      </w:r>
    </w:p>
    <w:p>
      <w:pPr>
        <w:widowControl w:val="0"/>
        <w:tabs>
          <w:tab w:val="left" w:pos="851"/>
        </w:tabs>
        <w:autoSpaceDE w:val="0"/>
        <w:autoSpaceDN w:val="0"/>
        <w:adjustRightInd w:val="0"/>
        <w:spacing w:after="0" w:line="3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pPr>
        <w:widowControl w:val="0"/>
        <w:tabs>
          <w:tab w:val="left" w:pos="851"/>
        </w:tabs>
        <w:autoSpaceDE w:val="0"/>
        <w:autoSpaceDN w:val="0"/>
        <w:adjustRightInd w:val="0"/>
        <w:spacing w:after="0" w:line="3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Pr>
          <w:rFonts w:ascii="Times New Roman" w:hAnsi="Times New Roman" w:eastAsia="Times New Roman" w:cs="Times New Roman"/>
          <w:spacing w:val="-4"/>
          <w:sz w:val="28"/>
          <w:szCs w:val="28"/>
          <w:lang w:eastAsia="ru-RU"/>
        </w:rPr>
        <w:t>(подрядчиком, исполнителем), необходимо определить коэффициент вариации.</w:t>
      </w:r>
      <w:r>
        <w:rPr>
          <w:rFonts w:ascii="Times New Roman" w:hAnsi="Times New Roman" w:eastAsia="Times New Roman" w:cs="Times New Roman"/>
          <w:sz w:val="28"/>
          <w:szCs w:val="28"/>
          <w:lang w:eastAsia="ru-RU"/>
        </w:rPr>
        <w:t xml:space="preserve"> Коэффициент вариации цены определяется по следующей формуле: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425"/>
        <w:gridCol w:w="322"/>
        <w:gridCol w:w="284"/>
        <w:gridCol w:w="8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66" w:type="dxa"/>
            <w:vMerge w:val="restart"/>
            <w:tcBorders>
              <w:top w:val="nil"/>
              <w:left w:val="nil"/>
              <w:bottom w:val="nil"/>
              <w:right w:val="nil"/>
            </w:tcBorders>
            <w:vAlign w:val="center"/>
          </w:tcPr>
          <w:p>
            <w:pPr>
              <w:spacing w:before="120" w:after="0" w:line="240" w:lineRule="exact"/>
              <w:ind w:left="-57" w:right="-57"/>
              <w:jc w:val="center"/>
              <w:rPr>
                <w:rFonts w:ascii="Times New Roman" w:hAnsi="Times New Roman" w:eastAsia="Times New Roman" w:cs="Times New Roman"/>
                <w:spacing w:val="-6"/>
                <w:sz w:val="28"/>
                <w:szCs w:val="28"/>
                <w:lang w:eastAsia="ru-RU"/>
              </w:rPr>
            </w:pPr>
            <w:r>
              <w:rPr>
                <w:rFonts w:ascii="Times New Roman" w:hAnsi="Times New Roman" w:eastAsia="Times New Roman" w:cs="Times New Roman"/>
                <w:sz w:val="28"/>
                <w:szCs w:val="28"/>
                <w:lang w:eastAsia="ru-RU"/>
              </w:rPr>
              <w:t>V</w:t>
            </w:r>
          </w:p>
        </w:tc>
        <w:tc>
          <w:tcPr>
            <w:tcW w:w="425" w:type="dxa"/>
            <w:vMerge w:val="restart"/>
            <w:tcBorders>
              <w:top w:val="nil"/>
              <w:left w:val="nil"/>
              <w:bottom w:val="nil"/>
              <w:right w:val="nil"/>
            </w:tcBorders>
            <w:vAlign w:val="center"/>
          </w:tcPr>
          <w:p>
            <w:pPr>
              <w:spacing w:before="120" w:after="0" w:line="240" w:lineRule="exact"/>
              <w:ind w:left="-113"/>
              <w:jc w:val="center"/>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w:t>
            </w:r>
          </w:p>
        </w:tc>
        <w:tc>
          <w:tcPr>
            <w:tcW w:w="322" w:type="dxa"/>
            <w:tcBorders>
              <w:top w:val="nil"/>
              <w:left w:val="nil"/>
              <w:bottom w:val="single" w:color="auto" w:sz="4" w:space="0"/>
              <w:right w:val="nil"/>
            </w:tcBorders>
            <w:vAlign w:val="center"/>
          </w:tcPr>
          <w:p>
            <w:pPr>
              <w:spacing w:before="120" w:after="0" w:line="240" w:lineRule="exact"/>
              <w:jc w:val="center"/>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ß</w:t>
            </w:r>
          </w:p>
        </w:tc>
        <w:tc>
          <w:tcPr>
            <w:tcW w:w="284" w:type="dxa"/>
            <w:vMerge w:val="restart"/>
            <w:tcBorders>
              <w:top w:val="nil"/>
              <w:left w:val="nil"/>
              <w:bottom w:val="nil"/>
              <w:right w:val="nil"/>
            </w:tcBorders>
            <w:vAlign w:val="center"/>
          </w:tcPr>
          <w:p>
            <w:pPr>
              <w:spacing w:before="120" w:after="0" w:line="240" w:lineRule="exact"/>
              <w:ind w:left="-57"/>
              <w:jc w:val="center"/>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w:t>
            </w:r>
          </w:p>
        </w:tc>
        <w:tc>
          <w:tcPr>
            <w:tcW w:w="850" w:type="dxa"/>
            <w:vMerge w:val="restart"/>
            <w:tcBorders>
              <w:top w:val="nil"/>
              <w:left w:val="nil"/>
              <w:bottom w:val="nil"/>
              <w:right w:val="nil"/>
            </w:tcBorders>
            <w:vAlign w:val="center"/>
          </w:tcPr>
          <w:p>
            <w:pPr>
              <w:spacing w:before="120" w:after="0" w:line="240" w:lineRule="exact"/>
              <w:ind w:left="-113" w:right="-57"/>
              <w:jc w:val="center"/>
              <w:rPr>
                <w:rFonts w:ascii="Times New Roman" w:hAnsi="Times New Roman" w:eastAsia="Times New Roman" w:cs="Times New Roman"/>
                <w:spacing w:val="-8"/>
                <w:sz w:val="28"/>
                <w:szCs w:val="28"/>
                <w:lang w:eastAsia="ru-RU"/>
              </w:rPr>
            </w:pPr>
            <w:r>
              <w:rPr>
                <w:rFonts w:ascii="Times New Roman" w:hAnsi="Times New Roman" w:eastAsia="Times New Roman" w:cs="Times New Roman"/>
                <w:spacing w:val="-8"/>
                <w:sz w:val="28"/>
                <w:szCs w:val="28"/>
                <w:lang w:eastAsia="ru-RU"/>
              </w:rPr>
              <w:t>100 %,</w:t>
            </w:r>
          </w:p>
        </w:tc>
        <w:tc>
          <w:tcPr>
            <w:tcW w:w="567" w:type="dxa"/>
            <w:vMerge w:val="restart"/>
            <w:tcBorders>
              <w:top w:val="nil"/>
              <w:left w:val="nil"/>
              <w:bottom w:val="nil"/>
              <w:right w:val="nil"/>
            </w:tcBorders>
            <w:vAlign w:val="center"/>
          </w:tcPr>
          <w:p>
            <w:pPr>
              <w:spacing w:before="120" w:after="0" w:line="240" w:lineRule="exact"/>
              <w:ind w:left="-113"/>
              <w:jc w:val="center"/>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где: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66" w:type="dxa"/>
            <w:vMerge w:val="continue"/>
            <w:tcBorders>
              <w:top w:val="nil"/>
              <w:left w:val="nil"/>
              <w:bottom w:val="nil"/>
              <w:right w:val="nil"/>
            </w:tcBorders>
            <w:vAlign w:val="center"/>
          </w:tcPr>
          <w:p>
            <w:pPr>
              <w:spacing w:after="0" w:line="240" w:lineRule="auto"/>
              <w:rPr>
                <w:rFonts w:ascii="Times New Roman" w:hAnsi="Times New Roman" w:eastAsia="Times New Roman" w:cs="Times New Roman"/>
                <w:spacing w:val="-6"/>
                <w:sz w:val="28"/>
                <w:szCs w:val="28"/>
                <w:lang w:eastAsia="ru-RU"/>
              </w:rPr>
            </w:pPr>
          </w:p>
        </w:tc>
        <w:tc>
          <w:tcPr>
            <w:tcW w:w="425" w:type="dxa"/>
            <w:vMerge w:val="continue"/>
            <w:tcBorders>
              <w:top w:val="nil"/>
              <w:left w:val="nil"/>
              <w:bottom w:val="nil"/>
              <w:right w:val="nil"/>
            </w:tcBorders>
            <w:vAlign w:val="center"/>
          </w:tcPr>
          <w:p>
            <w:pPr>
              <w:spacing w:after="0" w:line="240" w:lineRule="auto"/>
              <w:rPr>
                <w:rFonts w:ascii="Times New Roman" w:hAnsi="Times New Roman" w:eastAsia="Times New Roman" w:cs="Times New Roman"/>
                <w:spacing w:val="-6"/>
                <w:sz w:val="28"/>
                <w:szCs w:val="28"/>
                <w:lang w:eastAsia="ru-RU"/>
              </w:rPr>
            </w:pPr>
          </w:p>
        </w:tc>
        <w:tc>
          <w:tcPr>
            <w:tcW w:w="322" w:type="dxa"/>
            <w:tcBorders>
              <w:top w:val="single" w:color="auto" w:sz="4" w:space="0"/>
              <w:left w:val="nil"/>
              <w:bottom w:val="nil"/>
              <w:right w:val="nil"/>
            </w:tcBorders>
          </w:tcPr>
          <w:p>
            <w:pPr>
              <w:spacing w:after="0" w:line="240" w:lineRule="exact"/>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ц</w:t>
            </w:r>
          </w:p>
        </w:tc>
        <w:tc>
          <w:tcPr>
            <w:tcW w:w="284" w:type="dxa"/>
            <w:vMerge w:val="continue"/>
            <w:tcBorders>
              <w:top w:val="nil"/>
              <w:left w:val="nil"/>
              <w:bottom w:val="nil"/>
              <w:right w:val="nil"/>
            </w:tcBorders>
            <w:vAlign w:val="center"/>
          </w:tcPr>
          <w:p>
            <w:pPr>
              <w:spacing w:after="0" w:line="240" w:lineRule="auto"/>
              <w:rPr>
                <w:rFonts w:ascii="Times New Roman" w:hAnsi="Times New Roman" w:eastAsia="Times New Roman" w:cs="Times New Roman"/>
                <w:spacing w:val="-6"/>
                <w:sz w:val="28"/>
                <w:szCs w:val="28"/>
                <w:lang w:eastAsia="ru-RU"/>
              </w:rPr>
            </w:pPr>
          </w:p>
        </w:tc>
        <w:tc>
          <w:tcPr>
            <w:tcW w:w="850" w:type="dxa"/>
            <w:vMerge w:val="continue"/>
            <w:tcBorders>
              <w:top w:val="nil"/>
              <w:left w:val="nil"/>
              <w:bottom w:val="nil"/>
              <w:right w:val="nil"/>
            </w:tcBorders>
            <w:vAlign w:val="center"/>
          </w:tcPr>
          <w:p>
            <w:pPr>
              <w:spacing w:after="0" w:line="240" w:lineRule="auto"/>
              <w:rPr>
                <w:rFonts w:ascii="Times New Roman" w:hAnsi="Times New Roman" w:eastAsia="Times New Roman" w:cs="Times New Roman"/>
                <w:spacing w:val="-8"/>
                <w:sz w:val="28"/>
                <w:szCs w:val="28"/>
                <w:lang w:eastAsia="ru-RU"/>
              </w:rPr>
            </w:pPr>
          </w:p>
        </w:tc>
        <w:tc>
          <w:tcPr>
            <w:tcW w:w="567" w:type="dxa"/>
            <w:vMerge w:val="continue"/>
            <w:tcBorders>
              <w:top w:val="nil"/>
              <w:left w:val="nil"/>
              <w:bottom w:val="nil"/>
              <w:right w:val="nil"/>
            </w:tcBorders>
            <w:vAlign w:val="center"/>
          </w:tcPr>
          <w:p>
            <w:pPr>
              <w:spacing w:after="0" w:line="240" w:lineRule="auto"/>
              <w:rPr>
                <w:rFonts w:ascii="Times New Roman" w:hAnsi="Times New Roman" w:eastAsia="Times New Roman" w:cs="Times New Roman"/>
                <w:spacing w:val="-6"/>
                <w:sz w:val="28"/>
                <w:szCs w:val="28"/>
                <w:lang w:eastAsia="ru-RU"/>
              </w:rPr>
            </w:pPr>
          </w:p>
        </w:tc>
      </w:tr>
    </w:tbl>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74"/>
        <w:gridCol w:w="336"/>
        <w:gridCol w:w="6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3174"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V</w:t>
            </w:r>
          </w:p>
        </w:tc>
        <w:tc>
          <w:tcPr>
            <w:tcW w:w="336"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6060"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коэффициент вариации;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174" w:type="dxa"/>
          </w:tcPr>
          <w:p>
            <w:pPr>
              <w:spacing w:before="240" w:after="0" w:line="240" w:lineRule="atLeast"/>
              <w:rPr>
                <w:rFonts w:ascii="Times New Roman" w:hAnsi="Times New Roman" w:eastAsia="Times New Roman" w:cs="Times New Roman"/>
                <w:i/>
                <w:sz w:val="24"/>
                <w:szCs w:val="24"/>
                <w:lang w:val="en-US" w:eastAsia="ru-RU"/>
              </w:rPr>
            </w:pPr>
            <m:oMathPara>
              <m:oMathParaPr>
                <m:jc m:val="left"/>
              </m:oMathParaPr>
              <m:oMath>
                <m:r>
                  <m:rPr>
                    <m:sty m:val="p"/>
                  </m:rPr>
                  <w:rPr>
                    <w:rFonts w:ascii="Cambria Math" w:hAnsi="Cambria Math" w:eastAsia="Times New Roman" w:cs="Times New Roman"/>
                    <w:spacing w:val="-6"/>
                    <w:sz w:val="24"/>
                    <w:szCs w:val="24"/>
                    <w:lang w:eastAsia="ru-RU"/>
                  </w:rPr>
                  <m:t>ß</m:t>
                </m:r>
                <m:r>
                  <m:rPr/>
                  <w:rPr>
                    <w:rFonts w:ascii="Cambria Math" w:hAnsi="Cambria Math" w:eastAsia="Times New Roman" w:cs="Times New Roman"/>
                    <w:sz w:val="24"/>
                    <w:szCs w:val="24"/>
                    <w:lang w:eastAsia="ru-RU"/>
                  </w:rPr>
                  <m:t>=</m:t>
                </m:r>
                <m:rad>
                  <m:radPr>
                    <m:degHide m:val="1"/>
                    <m:ctrlPr>
                      <w:rPr>
                        <w:rFonts w:ascii="Cambria Math" w:hAnsi="Cambria Math" w:eastAsia="Times New Roman" w:cs="Times New Roman"/>
                        <w:i/>
                        <w:sz w:val="24"/>
                        <w:szCs w:val="24"/>
                        <w:lang w:eastAsia="ru-RU"/>
                      </w:rPr>
                    </m:ctrlPr>
                  </m:radPr>
                  <m:deg>
                    <m:ctrlPr>
                      <w:rPr>
                        <w:rFonts w:ascii="Cambria Math" w:hAnsi="Cambria Math" w:eastAsia="Times New Roman" w:cs="Times New Roman"/>
                        <w:i/>
                        <w:sz w:val="24"/>
                        <w:szCs w:val="24"/>
                        <w:lang w:eastAsia="ru-RU"/>
                      </w:rPr>
                    </m:ctrlPr>
                  </m:deg>
                  <m:e>
                    <m:ctrlPr>
                      <w:rPr>
                        <w:rFonts w:ascii="Cambria Math" w:hAnsi="Cambria Math" w:eastAsia="Times New Roman" w:cs="Times New Roman"/>
                        <w:i/>
                        <w:sz w:val="24"/>
                        <w:szCs w:val="24"/>
                        <w:lang w:eastAsia="ru-RU"/>
                      </w:rPr>
                    </m:ctrlPr>
                  </m:e>
                </m:rad>
                <m:f>
                  <m:fPr>
                    <m:ctrlPr>
                      <w:rPr>
                        <w:rFonts w:ascii="Cambria Math" w:hAnsi="Cambria Math" w:eastAsia="Times New Roman" w:cs="Times New Roman"/>
                        <w:sz w:val="24"/>
                        <w:szCs w:val="24"/>
                        <w:lang w:eastAsia="ru-RU"/>
                      </w:rPr>
                    </m:ctrlPr>
                  </m:fPr>
                  <m:num>
                    <m:nary>
                      <m:naryPr>
                        <m:chr m:val="∑"/>
                        <m:limLoc m:val="undOvr"/>
                        <m:ctrlPr>
                          <w:rPr>
                            <w:rFonts w:ascii="Cambria Math" w:hAnsi="Cambria Math" w:eastAsia="Calibri" w:cs="Times New Roman"/>
                            <w:i/>
                            <w:sz w:val="24"/>
                            <w:szCs w:val="24"/>
                          </w:rPr>
                        </m:ctrlPr>
                      </m:naryPr>
                      <m:sub>
                        <m:r>
                          <m:rPr/>
                          <w:rPr>
                            <w:rFonts w:ascii="Cambria Math" w:hAnsi="Cambria Math" w:eastAsia="Times New Roman" w:cs="Times New Roman"/>
                            <w:sz w:val="24"/>
                            <w:szCs w:val="24"/>
                            <w:lang w:val="en-US" w:eastAsia="ru-RU"/>
                          </w:rPr>
                          <m:t>i =</m:t>
                        </m:r>
                        <m:ctrlPr>
                          <w:rPr>
                            <w:rFonts w:ascii="Cambria Math" w:hAnsi="Cambria Math" w:eastAsia="Calibri" w:cs="Times New Roman"/>
                            <w:i/>
                            <w:sz w:val="24"/>
                            <w:szCs w:val="24"/>
                          </w:rPr>
                        </m:ctrlPr>
                      </m:sub>
                      <m:sup>
                        <m:r>
                          <m:rPr/>
                          <w:rPr>
                            <w:rFonts w:ascii="Cambria Math" w:hAnsi="Cambria Math" w:eastAsia="Times New Roman" w:cs="Times New Roman"/>
                            <w:sz w:val="24"/>
                            <w:szCs w:val="24"/>
                            <w:lang w:val="en-US" w:eastAsia="ru-RU"/>
                          </w:rPr>
                          <m:t>n</m:t>
                        </m:r>
                        <m:ctrlPr>
                          <w:rPr>
                            <w:rFonts w:ascii="Cambria Math" w:hAnsi="Cambria Math" w:eastAsia="Calibri" w:cs="Times New Roman"/>
                            <w:i/>
                            <w:sz w:val="24"/>
                            <w:szCs w:val="24"/>
                          </w:rPr>
                        </m:ctrlPr>
                      </m:sup>
                      <m:e>
                        <m:sSup>
                          <m:sSupPr>
                            <m:ctrlPr>
                              <w:rPr>
                                <w:rFonts w:ascii="Cambria Math" w:hAnsi="Cambria Math" w:eastAsia="Calibri" w:cs="Times New Roman"/>
                                <w:i/>
                                <w:sz w:val="24"/>
                                <w:szCs w:val="24"/>
                              </w:rPr>
                            </m:ctrlPr>
                          </m:sSupPr>
                          <m:e>
                            <m:r>
                              <m:rPr/>
                              <w:rPr>
                                <w:rFonts w:ascii="Cambria Math" w:hAnsi="Cambria Math" w:eastAsia="Times New Roman" w:cs="Times New Roman"/>
                                <w:sz w:val="24"/>
                                <w:szCs w:val="24"/>
                                <w:lang w:val="en-US" w:eastAsia="ru-RU"/>
                              </w:rPr>
                              <m:t>1 (</m:t>
                            </m:r>
                            <m:r>
                              <m:rPr/>
                              <w:rPr>
                                <w:rFonts w:ascii="Cambria Math" w:hAnsi="Cambria Math" w:eastAsia="Times New Roman" w:cs="Times New Roman"/>
                                <w:sz w:val="24"/>
                                <w:szCs w:val="24"/>
                                <w:lang w:eastAsia="ru-RU"/>
                              </w:rPr>
                              <m:t>ц</m:t>
                            </m:r>
                            <m:sSub>
                              <m:sSubPr>
                                <m:ctrlPr>
                                  <w:rPr>
                                    <w:rFonts w:ascii="Cambria Math" w:hAnsi="Cambria Math" w:eastAsia="Times New Roman" w:cs="Times New Roman"/>
                                    <w:i/>
                                    <w:sz w:val="24"/>
                                    <w:szCs w:val="24"/>
                                    <w:lang w:eastAsia="ru-RU"/>
                                  </w:rPr>
                                </m:ctrlPr>
                              </m:sSubPr>
                              <m:e>
                                <m:ctrlPr>
                                  <w:rPr>
                                    <w:rFonts w:ascii="Cambria Math" w:hAnsi="Cambria Math" w:eastAsia="Times New Roman" w:cs="Times New Roman"/>
                                    <w:i/>
                                    <w:sz w:val="24"/>
                                    <w:szCs w:val="24"/>
                                    <w:lang w:eastAsia="ru-RU"/>
                                  </w:rPr>
                                </m:ctrlPr>
                              </m:e>
                              <m:sub>
                                <m:r>
                                  <m:rPr/>
                                  <w:rPr>
                                    <w:rFonts w:ascii="Cambria Math" w:hAnsi="Cambria Math" w:eastAsia="Times New Roman" w:cs="Times New Roman"/>
                                    <w:sz w:val="24"/>
                                    <w:szCs w:val="24"/>
                                    <w:lang w:eastAsia="ru-RU"/>
                                  </w:rPr>
                                  <m:t>i</m:t>
                                </m:r>
                                <m:ctrlPr>
                                  <w:rPr>
                                    <w:rFonts w:ascii="Cambria Math" w:hAnsi="Cambria Math" w:eastAsia="Times New Roman" w:cs="Times New Roman"/>
                                    <w:i/>
                                    <w:sz w:val="24"/>
                                    <w:szCs w:val="24"/>
                                    <w:lang w:eastAsia="ru-RU"/>
                                  </w:rPr>
                                </m:ctrlPr>
                              </m:sub>
                            </m:sSub>
                            <m:r>
                              <m:rPr/>
                              <w:rPr>
                                <w:rFonts w:ascii="Cambria Math" w:hAnsi="Cambria Math" w:eastAsia="Times New Roman" w:cs="Times New Roman"/>
                                <w:sz w:val="24"/>
                                <w:szCs w:val="24"/>
                                <w:lang w:eastAsia="ru-RU"/>
                              </w:rPr>
                              <m:t>−ц</m:t>
                            </m:r>
                            <m:d>
                              <m:dPr>
                                <m:begChr m:val=""/>
                                <m:ctrlPr>
                                  <w:rPr>
                                    <w:rFonts w:ascii="Cambria Math" w:hAnsi="Cambria Math" w:eastAsia="Times New Roman" w:cs="Times New Roman"/>
                                    <w:i/>
                                    <w:sz w:val="24"/>
                                    <w:szCs w:val="24"/>
                                    <w:lang w:eastAsia="ru-RU"/>
                                  </w:rPr>
                                </m:ctrlPr>
                              </m:dPr>
                              <m:e>
                                <m:ctrlPr>
                                  <w:rPr>
                                    <w:rFonts w:ascii="Cambria Math" w:hAnsi="Cambria Math" w:eastAsia="Times New Roman" w:cs="Times New Roman"/>
                                    <w:i/>
                                    <w:sz w:val="24"/>
                                    <w:szCs w:val="24"/>
                                    <w:lang w:eastAsia="ru-RU"/>
                                  </w:rPr>
                                </m:ctrlPr>
                              </m:e>
                            </m:d>
                            <m:ctrlPr>
                              <w:rPr>
                                <w:rFonts w:ascii="Cambria Math" w:hAnsi="Cambria Math" w:eastAsia="Calibri" w:cs="Times New Roman"/>
                                <w:i/>
                                <w:sz w:val="24"/>
                                <w:szCs w:val="24"/>
                              </w:rPr>
                            </m:ctrlPr>
                          </m:e>
                          <m:sup>
                            <m:r>
                              <m:rPr/>
                              <w:rPr>
                                <w:rFonts w:ascii="Cambria Math" w:hAnsi="Cambria Math" w:eastAsia="Calibri" w:cs="Times New Roman"/>
                                <w:sz w:val="24"/>
                                <w:szCs w:val="24"/>
                              </w:rPr>
                              <m:t>2</m:t>
                            </m:r>
                            <m:ctrlPr>
                              <w:rPr>
                                <w:rFonts w:ascii="Cambria Math" w:hAnsi="Cambria Math" w:eastAsia="Calibri" w:cs="Times New Roman"/>
                                <w:i/>
                                <w:sz w:val="24"/>
                                <w:szCs w:val="24"/>
                              </w:rPr>
                            </m:ctrlPr>
                          </m:sup>
                        </m:sSup>
                        <m:ctrlPr>
                          <w:rPr>
                            <w:rFonts w:ascii="Cambria Math" w:hAnsi="Cambria Math" w:eastAsia="Calibri" w:cs="Times New Roman"/>
                            <w:i/>
                            <w:sz w:val="24"/>
                            <w:szCs w:val="24"/>
                          </w:rPr>
                        </m:ctrlPr>
                      </m:e>
                    </m:nary>
                    <m:ctrlPr>
                      <w:rPr>
                        <w:rFonts w:ascii="Cambria Math" w:hAnsi="Cambria Math" w:eastAsia="Times New Roman" w:cs="Times New Roman"/>
                        <w:sz w:val="24"/>
                        <w:szCs w:val="24"/>
                        <w:lang w:eastAsia="ru-RU"/>
                      </w:rPr>
                    </m:ctrlPr>
                  </m:num>
                  <m:den>
                    <m:r>
                      <m:rPr>
                        <m:sty m:val="p"/>
                      </m:rPr>
                      <w:rPr>
                        <w:rFonts w:ascii="Cambria Math" w:hAnsi="Cambria Math" w:eastAsia="Times New Roman" w:cs="Times New Roman"/>
                        <w:sz w:val="24"/>
                        <w:szCs w:val="24"/>
                        <w:lang w:eastAsia="ru-RU"/>
                      </w:rPr>
                      <m:t>n−1</m:t>
                    </m:r>
                    <m:ctrlPr>
                      <w:rPr>
                        <w:rFonts w:ascii="Cambria Math" w:hAnsi="Cambria Math" w:eastAsia="Times New Roman" w:cs="Times New Roman"/>
                        <w:sz w:val="24"/>
                        <w:szCs w:val="24"/>
                        <w:lang w:eastAsia="ru-RU"/>
                      </w:rPr>
                    </m:ctrlPr>
                  </m:den>
                </m:f>
              </m:oMath>
            </m:oMathPara>
          </w:p>
        </w:tc>
        <w:tc>
          <w:tcPr>
            <w:tcW w:w="336" w:type="dxa"/>
          </w:tcPr>
          <w:p>
            <w:pPr>
              <w:widowControl w:val="0"/>
              <w:tabs>
                <w:tab w:val="left" w:pos="851"/>
              </w:tabs>
              <w:autoSpaceDE w:val="0"/>
              <w:autoSpaceDN w:val="0"/>
              <w:adjustRightInd w:val="0"/>
              <w:spacing w:before="24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6060" w:type="dxa"/>
          </w:tcPr>
          <w:p>
            <w:pPr>
              <w:widowControl w:val="0"/>
              <w:tabs>
                <w:tab w:val="left" w:pos="851"/>
              </w:tabs>
              <w:autoSpaceDE w:val="0"/>
              <w:autoSpaceDN w:val="0"/>
              <w:adjustRightInd w:val="0"/>
              <w:spacing w:before="24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среднее квадратичное отклонение;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4"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val="en-US" w:eastAsia="ru-RU"/>
              </w:rPr>
              <w:t>i</w:t>
            </w:r>
          </w:p>
        </w:tc>
        <w:tc>
          <w:tcPr>
            <w:tcW w:w="336"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6060"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цена единицы товара, работы, услуги, указанная в источнике с номером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4"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p>
        </w:tc>
        <w:tc>
          <w:tcPr>
            <w:tcW w:w="336"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6060"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средняя арифметическая величина цены единицы товара, работы,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74"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n</w:t>
            </w:r>
          </w:p>
        </w:tc>
        <w:tc>
          <w:tcPr>
            <w:tcW w:w="336"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6060"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значений, используемых в расчете;</w:t>
            </w:r>
          </w:p>
        </w:tc>
      </w:tr>
    </w:tbl>
    <w:p>
      <w:pPr>
        <w:widowControl w:val="0"/>
        <w:tabs>
          <w:tab w:val="left" w:pos="851"/>
        </w:tabs>
        <w:autoSpaceDE w:val="0"/>
        <w:autoSpaceDN w:val="0"/>
        <w:adjustRightInd w:val="0"/>
        <w:spacing w:before="120" w:after="0" w:line="3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7.4.4.1. Коэффициент вариации рассчитывается с помощью стандартных</w:t>
      </w:r>
      <w:r>
        <w:rPr>
          <w:rFonts w:ascii="Times New Roman" w:hAnsi="Times New Roman" w:eastAsia="Times New Roman" w:cs="Times New Roman"/>
          <w:sz w:val="28"/>
          <w:szCs w:val="28"/>
          <w:lang w:eastAsia="ru-RU"/>
        </w:rPr>
        <w:t xml:space="preserve"> функций табличных редакторов;</w:t>
      </w:r>
    </w:p>
    <w:p>
      <w:pPr>
        <w:widowControl w:val="0"/>
        <w:tabs>
          <w:tab w:val="left" w:pos="851"/>
        </w:tabs>
        <w:autoSpaceDE w:val="0"/>
        <w:autoSpaceDN w:val="0"/>
        <w:adjustRightInd w:val="0"/>
        <w:spacing w:after="0" w:line="3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7.4.4.2. Совокупность значений, используемых в расчете, при опреде-лении НМЦД, цены единицы товара, работы, услуги, цены договора, заклю-</w:t>
      </w:r>
      <w:r>
        <w:rPr>
          <w:rFonts w:ascii="Times New Roman" w:hAnsi="Times New Roman" w:eastAsia="Times New Roman" w:cs="Times New Roman"/>
          <w:spacing w:val="-6"/>
          <w:sz w:val="28"/>
          <w:szCs w:val="28"/>
          <w:lang w:eastAsia="ru-RU"/>
        </w:rPr>
        <w:t>чаемого с единственным поставщиком (подрядчиком, исполнителем), считается</w:t>
      </w:r>
      <w:r>
        <w:rPr>
          <w:rFonts w:ascii="Times New Roman" w:hAnsi="Times New Roman" w:eastAsia="Times New Roman" w:cs="Times New Roman"/>
          <w:sz w:val="28"/>
          <w:szCs w:val="28"/>
          <w:lang w:eastAsia="ru-RU"/>
        </w:rPr>
        <w:t xml:space="preserve"> неоднородной, если коэффициент вариации цены превышает 33 %.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pPr>
        <w:widowControl w:val="0"/>
        <w:tabs>
          <w:tab w:val="left" w:pos="851"/>
        </w:tabs>
        <w:autoSpaceDE w:val="0"/>
        <w:autoSpaceDN w:val="0"/>
        <w:adjustRightInd w:val="0"/>
        <w:spacing w:after="0" w:line="3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формуле:</w:t>
      </w:r>
    </w:p>
    <w:tbl>
      <w:tblPr>
        <w:tblStyle w:val="41"/>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83"/>
        <w:gridCol w:w="336"/>
        <w:gridCol w:w="1649"/>
        <w:gridCol w:w="283"/>
        <w:gridCol w:w="426"/>
        <w:gridCol w:w="567"/>
        <w:gridCol w:w="1701"/>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26" w:type="dxa"/>
          <w:wAfter w:w="2799" w:type="dxa"/>
          <w:trHeight w:val="226" w:hRule="atLeast"/>
        </w:trPr>
        <w:tc>
          <w:tcPr>
            <w:tcW w:w="2268" w:type="dxa"/>
            <w:gridSpan w:val="3"/>
            <w:vMerge w:val="restart"/>
            <w:vAlign w:val="center"/>
          </w:tcPr>
          <w:p>
            <w:pPr>
              <w:spacing w:after="0" w:line="240" w:lineRule="auto"/>
              <w:jc w:val="right"/>
              <w:rPr>
                <w:rFonts w:ascii="Times New Roman" w:hAnsi="Times New Roman" w:eastAsia="Times New Roman" w:cs="Times New Roman"/>
                <w:spacing w:val="-14"/>
                <w:sz w:val="28"/>
                <w:szCs w:val="28"/>
                <w:lang w:eastAsia="ru-RU"/>
              </w:rPr>
            </w:pPr>
            <w:r>
              <w:rPr>
                <w:rFonts w:ascii="Times New Roman" w:hAnsi="Times New Roman" w:eastAsia="Times New Roman" w:cs="Times New Roman"/>
                <w:sz w:val="28"/>
                <w:szCs w:val="28"/>
                <w:lang w:eastAsia="ru-RU"/>
              </w:rPr>
              <w:t>НМЦД(НСЦЕ) =</w:t>
            </w:r>
          </w:p>
        </w:tc>
        <w:tc>
          <w:tcPr>
            <w:tcW w:w="283" w:type="dxa"/>
            <w:tcBorders>
              <w:bottom w:val="single" w:color="auto" w:sz="4" w:space="0"/>
            </w:tcBorders>
            <w:vAlign w:val="bottom"/>
          </w:tcPr>
          <w:p>
            <w:pPr>
              <w:spacing w:after="0" w:line="240" w:lineRule="auto"/>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v</w:t>
            </w:r>
          </w:p>
        </w:tc>
        <w:tc>
          <w:tcPr>
            <w:tcW w:w="426" w:type="dxa"/>
            <w:vMerge w:val="restart"/>
            <w:vAlign w:val="center"/>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tc>
        <w:tc>
          <w:tcPr>
            <w:tcW w:w="567"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vertAlign w:val="subscript"/>
                <w:lang w:val="en-US" w:eastAsia="ru-RU"/>
              </w:rPr>
              <w:t>n</w:t>
            </w:r>
          </w:p>
        </w:tc>
        <w:tc>
          <w:tcPr>
            <w:tcW w:w="1701" w:type="dxa"/>
            <w:vMerge w:val="restart"/>
            <w:vAlign w:val="center"/>
          </w:tcPr>
          <w:p>
            <w:pPr>
              <w:spacing w:after="0" w:line="240" w:lineRule="auto"/>
              <w:ind w:left="-113"/>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Ц</w:t>
            </w:r>
            <w:r>
              <w:rPr>
                <w:rFonts w:ascii="Times New Roman" w:hAnsi="Times New Roman" w:eastAsia="Times New Roman" w:cs="Times New Roman"/>
                <w:sz w:val="28"/>
                <w:szCs w:val="28"/>
                <w:vertAlign w:val="subscript"/>
                <w:lang w:val="en-US" w:eastAsia="ru-RU"/>
              </w:rPr>
              <w:t>i</w:t>
            </w:r>
            <w:r>
              <w:rPr>
                <w:rFonts w:ascii="Times New Roman" w:hAnsi="Times New Roman" w:eastAsia="Times New Roman" w:cs="Times New Roman"/>
                <w:sz w:val="28"/>
                <w:szCs w:val="28"/>
                <w:lang w:eastAsia="ru-RU"/>
              </w:rPr>
              <w:t>, где: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26" w:type="dxa"/>
          <w:wAfter w:w="2799" w:type="dxa"/>
          <w:trHeight w:val="178" w:hRule="atLeast"/>
        </w:trPr>
        <w:tc>
          <w:tcPr>
            <w:tcW w:w="2268" w:type="dxa"/>
            <w:gridSpan w:val="3"/>
            <w:vMerge w:val="continue"/>
            <w:vAlign w:val="center"/>
          </w:tcPr>
          <w:p>
            <w:pPr>
              <w:spacing w:after="0" w:line="240" w:lineRule="auto"/>
              <w:jc w:val="right"/>
              <w:rPr>
                <w:rFonts w:ascii="Times New Roman" w:hAnsi="Times New Roman" w:eastAsia="Times New Roman" w:cs="Times New Roman"/>
                <w:sz w:val="28"/>
                <w:szCs w:val="28"/>
                <w:lang w:eastAsia="ru-RU"/>
              </w:rPr>
            </w:pPr>
          </w:p>
        </w:tc>
        <w:tc>
          <w:tcPr>
            <w:tcW w:w="283" w:type="dxa"/>
            <w:tcBorders>
              <w:top w:val="single" w:color="auto" w:sz="4" w:space="0"/>
            </w:tcBorders>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n</w:t>
            </w:r>
          </w:p>
        </w:tc>
        <w:tc>
          <w:tcPr>
            <w:tcW w:w="426" w:type="dxa"/>
            <w:vMerge w:val="continue"/>
          </w:tcPr>
          <w:p>
            <w:pPr>
              <w:spacing w:after="0" w:line="240" w:lineRule="auto"/>
              <w:rPr>
                <w:rFonts w:ascii="Times New Roman" w:hAnsi="Times New Roman" w:eastAsia="Times New Roman" w:cs="Times New Roman"/>
                <w:sz w:val="28"/>
                <w:szCs w:val="28"/>
                <w:lang w:eastAsia="ru-RU"/>
              </w:rPr>
            </w:pPr>
          </w:p>
        </w:tc>
        <w:tc>
          <w:tcPr>
            <w:tcW w:w="567"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Ʃ</w:t>
            </w:r>
          </w:p>
        </w:tc>
        <w:tc>
          <w:tcPr>
            <w:tcW w:w="1701" w:type="dxa"/>
            <w:vMerge w:val="continue"/>
          </w:tcPr>
          <w:p>
            <w:pPr>
              <w:spacing w:after="0" w:line="240" w:lineRule="auto"/>
              <w:ind w:left="-113"/>
              <w:rPr>
                <w:rFonts w:ascii="Times New Roman" w:hAnsi="Times New Roman" w:eastAsia="Times New Roman" w:cs="Times New Roman"/>
                <w:sz w:val="28"/>
                <w:szCs w:val="28"/>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26" w:type="dxa"/>
          <w:wAfter w:w="2799" w:type="dxa"/>
          <w:trHeight w:val="246" w:hRule="atLeast"/>
        </w:trPr>
        <w:tc>
          <w:tcPr>
            <w:tcW w:w="2268" w:type="dxa"/>
            <w:gridSpan w:val="3"/>
          </w:tcPr>
          <w:p>
            <w:pPr>
              <w:spacing w:after="0" w:line="240" w:lineRule="exact"/>
              <w:jc w:val="center"/>
              <w:rPr>
                <w:rFonts w:ascii="Times New Roman" w:hAnsi="Times New Roman" w:eastAsia="Times New Roman" w:cs="Times New Roman"/>
                <w:sz w:val="28"/>
                <w:szCs w:val="28"/>
                <w:lang w:eastAsia="ru-RU"/>
              </w:rPr>
            </w:pPr>
          </w:p>
        </w:tc>
        <w:tc>
          <w:tcPr>
            <w:tcW w:w="283" w:type="dxa"/>
          </w:tcPr>
          <w:p>
            <w:pPr>
              <w:spacing w:after="0" w:line="240" w:lineRule="exact"/>
              <w:jc w:val="center"/>
              <w:rPr>
                <w:rFonts w:ascii="Times New Roman" w:hAnsi="Times New Roman" w:eastAsia="Times New Roman" w:cs="Times New Roman"/>
                <w:sz w:val="28"/>
                <w:szCs w:val="28"/>
                <w:lang w:val="en-US" w:eastAsia="ru-RU"/>
              </w:rPr>
            </w:pPr>
          </w:p>
        </w:tc>
        <w:tc>
          <w:tcPr>
            <w:tcW w:w="426" w:type="dxa"/>
          </w:tcPr>
          <w:p>
            <w:pPr>
              <w:spacing w:after="0" w:line="240" w:lineRule="exact"/>
              <w:jc w:val="center"/>
              <w:rPr>
                <w:rFonts w:ascii="Times New Roman" w:hAnsi="Times New Roman" w:eastAsia="Times New Roman" w:cs="Times New Roman"/>
                <w:sz w:val="28"/>
                <w:szCs w:val="28"/>
                <w:lang w:eastAsia="ru-RU"/>
              </w:rPr>
            </w:pPr>
          </w:p>
        </w:tc>
        <w:tc>
          <w:tcPr>
            <w:tcW w:w="567" w:type="dxa"/>
          </w:tcPr>
          <w:p>
            <w:pPr>
              <w:spacing w:after="0" w:line="240" w:lineRule="exact"/>
              <w:jc w:val="center"/>
              <w:rPr>
                <w:rFonts w:ascii="Times New Roman" w:hAnsi="Times New Roman" w:eastAsia="Times New Roman" w:cs="Times New Roman"/>
                <w:sz w:val="28"/>
                <w:szCs w:val="28"/>
                <w:vertAlign w:val="subscript"/>
                <w:lang w:eastAsia="ru-RU"/>
              </w:rPr>
            </w:pPr>
            <w:r>
              <w:rPr>
                <w:rFonts w:ascii="Times New Roman" w:hAnsi="Times New Roman" w:eastAsia="Calibri" w:cs="Times New Roman"/>
                <w:sz w:val="28"/>
                <w:szCs w:val="28"/>
                <w:vertAlign w:val="subscript"/>
                <w:lang w:val="en-US" w:eastAsia="ru-RU"/>
              </w:rPr>
              <w:t>i = 1</w:t>
            </w:r>
          </w:p>
        </w:tc>
        <w:tc>
          <w:tcPr>
            <w:tcW w:w="1701" w:type="dxa"/>
          </w:tcPr>
          <w:p>
            <w:pPr>
              <w:spacing w:after="0" w:line="240" w:lineRule="exact"/>
              <w:ind w:left="-113"/>
              <w:jc w:val="center"/>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НМЦД(НМЦЕ)</w:t>
            </w:r>
          </w:p>
        </w:tc>
        <w:tc>
          <w:tcPr>
            <w:tcW w:w="336" w:type="dxa"/>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425" w:type="dxa"/>
            <w:gridSpan w:val="6"/>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p>
        </w:tc>
        <w:tc>
          <w:tcPr>
            <w:tcW w:w="336" w:type="dxa"/>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425" w:type="dxa"/>
            <w:gridSpan w:val="6"/>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(объем) закупаемого товара (работы,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n</w:t>
            </w:r>
          </w:p>
        </w:tc>
        <w:tc>
          <w:tcPr>
            <w:tcW w:w="336" w:type="dxa"/>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425" w:type="dxa"/>
            <w:gridSpan w:val="6"/>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значений, используемых в расчете;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i</w:t>
            </w:r>
          </w:p>
        </w:tc>
        <w:tc>
          <w:tcPr>
            <w:tcW w:w="336" w:type="dxa"/>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425" w:type="dxa"/>
            <w:gridSpan w:val="6"/>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номер источника ценовой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val="en-US" w:eastAsia="ru-RU"/>
              </w:rPr>
              <w:t>i</w:t>
            </w:r>
          </w:p>
        </w:tc>
        <w:tc>
          <w:tcPr>
            <w:tcW w:w="336" w:type="dxa"/>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425" w:type="dxa"/>
            <w:gridSpan w:val="6"/>
            <w:tcBorders>
              <w:top w:val="nil"/>
              <w:left w:val="nil"/>
              <w:bottom w:val="nil"/>
              <w:right w:val="nil"/>
            </w:tcBorders>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pPr>
        <w:widowControl w:val="0"/>
        <w:tabs>
          <w:tab w:val="left" w:pos="851"/>
        </w:tabs>
        <w:autoSpaceDE w:val="0"/>
        <w:autoSpaceDN w:val="0"/>
        <w:adjustRightInd w:val="0"/>
        <w:spacing w:after="0" w:line="360" w:lineRule="atLeast"/>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Определение </w:t>
      </w:r>
      <w:r>
        <w:rPr>
          <w:rFonts w:ascii="Times New Roman" w:hAnsi="Times New Roman" w:eastAsia="Times New Roman" w:cs="Times New Roman"/>
          <w:sz w:val="28"/>
          <w:szCs w:val="28"/>
          <w:lang w:eastAsia="ru-RU"/>
        </w:rPr>
        <w:t xml:space="preserve">НМЦД, цены единицы товара, работы, услуги, цены договора, заключаемого с единственным поставщиком (подрядчиком, исполнителем), </w:t>
      </w:r>
      <w:r>
        <w:rPr>
          <w:rFonts w:ascii="Times New Roman" w:hAnsi="Times New Roman" w:eastAsia="Calibri" w:cs="Times New Roman"/>
          <w:sz w:val="28"/>
          <w:szCs w:val="28"/>
          <w:lang w:eastAsia="ru-RU"/>
        </w:rPr>
        <w:t>нормативным методом осуществляется по формуле:</w:t>
      </w:r>
    </w:p>
    <w:p>
      <w:pPr>
        <w:autoSpaceDE w:val="0"/>
        <w:autoSpaceDN w:val="0"/>
        <w:adjustRightInd w:val="0"/>
        <w:spacing w:before="120" w:after="120" w:line="240" w:lineRule="exact"/>
        <w:jc w:val="center"/>
        <w:outlineLvl w:val="0"/>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НМЦ</w:t>
      </w:r>
      <w:r>
        <w:rPr>
          <w:rFonts w:ascii="Times New Roman" w:hAnsi="Times New Roman" w:eastAsia="Calibri" w:cs="Times New Roman"/>
          <w:sz w:val="28"/>
          <w:szCs w:val="28"/>
          <w:vertAlign w:val="subscript"/>
          <w:lang w:eastAsia="ru-RU"/>
        </w:rPr>
        <w:t>норм</w:t>
      </w:r>
      <w:r>
        <w:rPr>
          <w:rFonts w:ascii="Times New Roman" w:hAnsi="Times New Roman" w:eastAsia="Calibri" w:cs="Times New Roman"/>
          <w:sz w:val="28"/>
          <w:szCs w:val="28"/>
          <w:lang w:eastAsia="ru-RU"/>
        </w:rPr>
        <w:t xml:space="preserve"> = </w:t>
      </w:r>
      <w:r>
        <w:rPr>
          <w:rFonts w:ascii="Times New Roman" w:hAnsi="Times New Roman" w:eastAsia="Calibri" w:cs="Times New Roman"/>
          <w:sz w:val="28"/>
          <w:szCs w:val="28"/>
          <w:lang w:val="en-US" w:eastAsia="ru-RU"/>
        </w:rPr>
        <w:t xml:space="preserve">V × </w:t>
      </w:r>
      <w:r>
        <w:rPr>
          <w:rFonts w:ascii="Times New Roman" w:hAnsi="Times New Roman" w:eastAsia="Calibri" w:cs="Times New Roman"/>
          <w:sz w:val="28"/>
          <w:szCs w:val="28"/>
          <w:lang w:eastAsia="ru-RU"/>
        </w:rPr>
        <w:t>Ц</w:t>
      </w:r>
      <w:r>
        <w:rPr>
          <w:rFonts w:ascii="Times New Roman" w:hAnsi="Times New Roman" w:eastAsia="Calibri" w:cs="Times New Roman"/>
          <w:sz w:val="28"/>
          <w:szCs w:val="28"/>
          <w:vertAlign w:val="subscript"/>
          <w:lang w:eastAsia="ru-RU"/>
        </w:rPr>
        <w:t>пред</w:t>
      </w:r>
      <w:r>
        <w:rPr>
          <w:rFonts w:ascii="Times New Roman" w:hAnsi="Times New Roman" w:eastAsia="Calibri" w:cs="Times New Roman"/>
          <w:sz w:val="28"/>
          <w:szCs w:val="28"/>
          <w:lang w:eastAsia="ru-RU"/>
        </w:rPr>
        <w:t>, где:</w:t>
      </w: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3"/>
        <w:gridCol w:w="336"/>
        <w:gridCol w:w="8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3"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НМЦ</w:t>
            </w:r>
            <w:r>
              <w:rPr>
                <w:rFonts w:ascii="Times New Roman" w:hAnsi="Times New Roman" w:eastAsia="Calibri" w:cs="Times New Roman"/>
                <w:sz w:val="24"/>
                <w:szCs w:val="24"/>
                <w:vertAlign w:val="subscript"/>
                <w:lang w:eastAsia="ru-RU"/>
              </w:rPr>
              <w:t>норм</w:t>
            </w:r>
          </w:p>
        </w:tc>
        <w:tc>
          <w:tcPr>
            <w:tcW w:w="261"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86"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начальная (максимальная) цена, определяемая нормативным методом;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3"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V</w:t>
            </w:r>
          </w:p>
        </w:tc>
        <w:tc>
          <w:tcPr>
            <w:tcW w:w="261"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86"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количество (объем) закупаемого товара (работы,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3"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w:t>
            </w:r>
            <w:r>
              <w:rPr>
                <w:rFonts w:ascii="Times New Roman" w:hAnsi="Times New Roman" w:eastAsia="Calibri" w:cs="Times New Roman"/>
                <w:sz w:val="24"/>
                <w:szCs w:val="24"/>
                <w:vertAlign w:val="subscript"/>
                <w:lang w:eastAsia="ru-RU"/>
              </w:rPr>
              <w:t>пред</w:t>
            </w:r>
          </w:p>
        </w:tc>
        <w:tc>
          <w:tcPr>
            <w:tcW w:w="261"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86"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 xml:space="preserve">предельная цена единицы товара, работы, услуги, установленная </w:t>
            </w:r>
            <w:r>
              <w:rPr>
                <w:rFonts w:ascii="Times New Roman" w:hAnsi="Times New Roman" w:eastAsia="Times New Roman" w:cs="Times New Roman"/>
                <w:sz w:val="24"/>
                <w:szCs w:val="24"/>
                <w:lang w:eastAsia="ru-RU"/>
              </w:rPr>
              <w:t>норматив-ными правовыми актами Российской Федерации, нормативными актами Новгородской области.</w:t>
            </w:r>
          </w:p>
        </w:tc>
      </w:tr>
    </w:tbl>
    <w:p>
      <w:pPr>
        <w:widowControl w:val="0"/>
        <w:tabs>
          <w:tab w:val="left" w:pos="851"/>
        </w:tabs>
        <w:autoSpaceDE w:val="0"/>
        <w:autoSpaceDN w:val="0"/>
        <w:adjustRightInd w:val="0"/>
        <w:spacing w:before="120"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7.6. Тарифный </w:t>
      </w:r>
      <w:r>
        <w:fldChar w:fldCharType="begin"/>
      </w:r>
      <w:r>
        <w:instrText xml:space="preserve"> HYPERLINK "consultantplus://offline/ref=A88FDA014805846208A884254A32784EF6D9A8864FB8BC4FC69925598E2DAD19EA5B230F87DA47AEXFH5M" </w:instrText>
      </w:r>
      <w:r>
        <w:fldChar w:fldCharType="separate"/>
      </w:r>
      <w:r>
        <w:rPr>
          <w:rFonts w:ascii="Times New Roman" w:hAnsi="Times New Roman" w:eastAsia="Times New Roman" w:cs="Times New Roman"/>
          <w:sz w:val="28"/>
          <w:szCs w:val="28"/>
          <w:lang w:eastAsia="ru-RU"/>
        </w:rPr>
        <w:t>метод</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применяется заказчиком, если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widowControl w:val="0"/>
        <w:tabs>
          <w:tab w:val="left" w:pos="851"/>
        </w:tabs>
        <w:autoSpaceDE w:val="0"/>
        <w:autoSpaceDN w:val="0"/>
        <w:adjustRightInd w:val="0"/>
        <w:spacing w:after="0" w:line="360" w:lineRule="atLeast"/>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Определение </w:t>
      </w:r>
      <w:r>
        <w:rPr>
          <w:rFonts w:ascii="Times New Roman" w:hAnsi="Times New Roman" w:eastAsia="Times New Roman" w:cs="Times New Roman"/>
          <w:sz w:val="28"/>
          <w:szCs w:val="28"/>
          <w:lang w:eastAsia="ru-RU"/>
        </w:rPr>
        <w:t xml:space="preserve">НМЦД, цены единицы товара, работы, услуги, цены договора, заключаемого с единственным поставщиком (подрядчиком, испол-нителем), </w:t>
      </w:r>
      <w:r>
        <w:rPr>
          <w:rFonts w:ascii="Times New Roman" w:hAnsi="Times New Roman" w:eastAsia="Calibri" w:cs="Times New Roman"/>
          <w:sz w:val="28"/>
          <w:szCs w:val="28"/>
          <w:lang w:eastAsia="ru-RU"/>
        </w:rPr>
        <w:t>тарифным методом осуществляется по формуле:</w:t>
      </w:r>
    </w:p>
    <w:p>
      <w:pPr>
        <w:autoSpaceDE w:val="0"/>
        <w:autoSpaceDN w:val="0"/>
        <w:adjustRightInd w:val="0"/>
        <w:spacing w:after="0" w:line="360" w:lineRule="atLeast"/>
        <w:ind w:firstLine="709"/>
        <w:jc w:val="center"/>
        <w:outlineLvl w:val="0"/>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НМЦ</w:t>
      </w:r>
      <w:r>
        <w:rPr>
          <w:rFonts w:ascii="Times New Roman" w:hAnsi="Times New Roman" w:eastAsia="Calibri" w:cs="Times New Roman"/>
          <w:sz w:val="28"/>
          <w:szCs w:val="28"/>
          <w:vertAlign w:val="subscript"/>
          <w:lang w:eastAsia="ru-RU"/>
        </w:rPr>
        <w:t>тариф</w:t>
      </w:r>
      <w:r>
        <w:rPr>
          <w:rFonts w:ascii="Times New Roman" w:hAnsi="Times New Roman" w:eastAsia="Calibri" w:cs="Times New Roman"/>
          <w:sz w:val="28"/>
          <w:szCs w:val="28"/>
          <w:lang w:eastAsia="ru-RU"/>
        </w:rPr>
        <w:t xml:space="preserve"> = </w:t>
      </w:r>
      <w:r>
        <w:rPr>
          <w:rFonts w:ascii="Times New Roman" w:hAnsi="Times New Roman" w:eastAsia="Calibri" w:cs="Times New Roman"/>
          <w:sz w:val="28"/>
          <w:szCs w:val="28"/>
          <w:lang w:val="en-US" w:eastAsia="ru-RU"/>
        </w:rPr>
        <w:t>V</w:t>
      </w:r>
      <w:r>
        <w:rPr>
          <w:rFonts w:ascii="Times New Roman" w:hAnsi="Times New Roman" w:eastAsia="Calibri" w:cs="Times New Roman"/>
          <w:sz w:val="28"/>
          <w:szCs w:val="28"/>
          <w:lang w:eastAsia="ru-RU"/>
        </w:rPr>
        <w:t xml:space="preserve"> × Ц</w:t>
      </w:r>
      <w:r>
        <w:rPr>
          <w:rFonts w:ascii="Times New Roman" w:hAnsi="Times New Roman" w:eastAsia="Calibri" w:cs="Times New Roman"/>
          <w:sz w:val="28"/>
          <w:szCs w:val="28"/>
          <w:vertAlign w:val="subscript"/>
          <w:lang w:eastAsia="ru-RU"/>
        </w:rPr>
        <w:t>тариф</w:t>
      </w:r>
      <w:r>
        <w:rPr>
          <w:rFonts w:ascii="Times New Roman" w:hAnsi="Times New Roman" w:eastAsia="Calibri" w:cs="Times New Roman"/>
          <w:sz w:val="28"/>
          <w:szCs w:val="28"/>
          <w:lang w:eastAsia="ru-RU"/>
        </w:rPr>
        <w:t>, где:</w:t>
      </w: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7"/>
        <w:gridCol w:w="336"/>
        <w:gridCol w:w="8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7"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НМЦ</w:t>
            </w:r>
            <w:r>
              <w:rPr>
                <w:rFonts w:ascii="Times New Roman" w:hAnsi="Times New Roman" w:eastAsia="Calibri" w:cs="Times New Roman"/>
                <w:sz w:val="24"/>
                <w:szCs w:val="24"/>
                <w:vertAlign w:val="subscript"/>
                <w:lang w:eastAsia="ru-RU"/>
              </w:rPr>
              <w:t>тариф</w:t>
            </w:r>
          </w:p>
        </w:tc>
        <w:tc>
          <w:tcPr>
            <w:tcW w:w="236"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47"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начальная (максимальная) цена, определяемая тарифным методом;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7"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V</w:t>
            </w:r>
          </w:p>
        </w:tc>
        <w:tc>
          <w:tcPr>
            <w:tcW w:w="236"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47"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количество (объем) закупаемого товара (работы,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7"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w:t>
            </w:r>
            <w:r>
              <w:rPr>
                <w:rFonts w:ascii="Times New Roman" w:hAnsi="Times New Roman" w:eastAsia="Calibri" w:cs="Times New Roman"/>
                <w:sz w:val="24"/>
                <w:szCs w:val="24"/>
                <w:vertAlign w:val="subscript"/>
                <w:lang w:eastAsia="ru-RU"/>
              </w:rPr>
              <w:t>тариф</w:t>
            </w:r>
          </w:p>
        </w:tc>
        <w:tc>
          <w:tcPr>
            <w:tcW w:w="236"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8147" w:type="dxa"/>
          </w:tcPr>
          <w:p>
            <w:pPr>
              <w:autoSpaceDE w:val="0"/>
              <w:autoSpaceDN w:val="0"/>
              <w:adjustRightInd w:val="0"/>
              <w:spacing w:before="120" w:after="0" w:line="240" w:lineRule="exact"/>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pPr>
        <w:widowControl w:val="0"/>
        <w:tabs>
          <w:tab w:val="left" w:pos="851"/>
        </w:tabs>
        <w:autoSpaceDE w:val="0"/>
        <w:autoSpaceDN w:val="0"/>
        <w:adjustRightInd w:val="0"/>
        <w:spacing w:before="120"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7.7. Проектно-сметный </w:t>
      </w:r>
      <w:r>
        <w:fldChar w:fldCharType="begin"/>
      </w:r>
      <w:r>
        <w:instrText xml:space="preserve"> HYPERLINK "consultantplus://offline/ref=938C618F4A1ABEBEE44B24F2DAE951904F3BA1146EC2FCBE978DF6B3FEAFCCA3651080B53858E13Ez1H6M" </w:instrText>
      </w:r>
      <w:r>
        <w:fldChar w:fldCharType="separate"/>
      </w:r>
      <w:r>
        <w:rPr>
          <w:rFonts w:ascii="Times New Roman" w:hAnsi="Times New Roman" w:eastAsia="Times New Roman" w:cs="Times New Roman"/>
          <w:sz w:val="28"/>
          <w:szCs w:val="28"/>
          <w:lang w:eastAsia="ru-RU"/>
        </w:rPr>
        <w:t>метод</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заключается в определении НМЦД, цены договора, заключаемого с единственным поставщиком (подрядчиком, испол-нителем), на:</w:t>
      </w:r>
    </w:p>
    <w:p>
      <w:pPr>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7.7.1. Строительство, реконструкцию, капитальный ремонт объекта капитального строительства на основании проектной документации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7.7.2. Проведение работ по сохранению объектов культурного наследия (памятников истории и культуры) народов Российской Федерации,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pacing w:val="-4"/>
          <w:sz w:val="28"/>
          <w:szCs w:val="28"/>
          <w:lang w:eastAsia="ru-RU"/>
        </w:rPr>
        <w:t>за исключением научно-методического руководства, технического и авторского</w:t>
      </w:r>
      <w:r>
        <w:rPr>
          <w:rFonts w:ascii="Times New Roman" w:hAnsi="Times New Roman" w:eastAsia="Times New Roman" w:cs="Times New Roman"/>
          <w:sz w:val="28"/>
          <w:szCs w:val="28"/>
          <w:lang w:eastAsia="ru-RU"/>
        </w:rPr>
        <w:t xml:space="preserve"> надзора, на основании согласованной в </w:t>
      </w:r>
      <w:r>
        <w:fldChar w:fldCharType="begin"/>
      </w:r>
      <w:r>
        <w:instrText xml:space="preserve"> HYPERLINK "consultantplus://offline/ref=938C618F4A1ABEBEE44B24F2DAE951904C3EA0116EC5FCBE978DF6B3FEAFCCA3651080B53858E03Bz1H2M" </w:instrText>
      </w:r>
      <w:r>
        <w:fldChar w:fldCharType="separate"/>
      </w:r>
      <w:r>
        <w:rPr>
          <w:rFonts w:ascii="Times New Roman" w:hAnsi="Times New Roman" w:eastAsia="Times New Roman" w:cs="Times New Roman"/>
          <w:sz w:val="28"/>
          <w:szCs w:val="28"/>
          <w:lang w:eastAsia="ru-RU"/>
        </w:rPr>
        <w:t>порядке</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Основанием для определения НМЦД, цены договора, заключаемого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7.9. Затратный метод применяется в случае невозможности применения иных методов, предусмотренных подпунктами 7.1.1-7.1.4 Положения,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widowControl w:val="0"/>
        <w:tabs>
          <w:tab w:val="left" w:pos="851"/>
        </w:tabs>
        <w:autoSpaceDE w:val="0"/>
        <w:autoSpaceDN w:val="0"/>
        <w:adjustRightInd w:val="0"/>
        <w:spacing w:after="0" w:line="360" w:lineRule="atLeast"/>
        <w:ind w:firstLine="709"/>
        <w:jc w:val="both"/>
        <w:rPr>
          <w:rFonts w:ascii="Times New Roman" w:hAnsi="Times New Roman" w:eastAsia="Calibri" w:cs="Times New Roman"/>
          <w:sz w:val="28"/>
          <w:szCs w:val="28"/>
        </w:rPr>
      </w:pPr>
      <w:r>
        <w:rPr>
          <w:rFonts w:ascii="Times New Roman" w:hAnsi="Times New Roman" w:eastAsia="Calibri" w:cs="Times New Roman"/>
          <w:spacing w:val="-8"/>
          <w:sz w:val="28"/>
          <w:szCs w:val="28"/>
        </w:rPr>
        <w:t>7.10. В случае если количество поставляемых товаров, объем подлежащих</w:t>
      </w:r>
      <w:r>
        <w:rPr>
          <w:rFonts w:ascii="Times New Roman" w:hAnsi="Times New Roman" w:eastAsia="Calibri" w:cs="Times New Roman"/>
          <w:sz w:val="28"/>
          <w:szCs w:val="28"/>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к максимальному значению цены договора.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7.11. Максимальное значение цены контракта определяется исходя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7.12. Формула цены, устанавливающая правила расчета сумм, подлежащих уплате заказчиком поставщику (исполнителю, подрядчику)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ходе исполнения договора определяется по  формуле:</w:t>
      </w:r>
    </w:p>
    <w:p>
      <w:pPr>
        <w:widowControl w:val="0"/>
        <w:tabs>
          <w:tab w:val="left" w:pos="851"/>
        </w:tabs>
        <w:autoSpaceDE w:val="0"/>
        <w:autoSpaceDN w:val="0"/>
        <w:adjustRightInd w:val="0"/>
        <w:spacing w:before="120" w:after="120" w:line="36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Ц = </w:t>
      </w:r>
      <w:r>
        <w:rPr>
          <w:rFonts w:ascii="Times New Roman" w:hAnsi="Times New Roman" w:eastAsia="Times New Roman" w:cs="Times New Roman"/>
          <w:sz w:val="28"/>
          <w:szCs w:val="28"/>
          <w:lang w:val="en-US" w:eastAsia="ru-RU"/>
        </w:rPr>
        <w:t>V</w:t>
      </w:r>
      <w:r>
        <w:rPr>
          <w:rFonts w:ascii="Times New Roman" w:hAnsi="Times New Roman" w:eastAsia="Times New Roman" w:cs="Times New Roman"/>
          <w:sz w:val="28"/>
          <w:szCs w:val="28"/>
          <w:lang w:eastAsia="ru-RU"/>
        </w:rPr>
        <w:t xml:space="preserve"> × Ц</w:t>
      </w:r>
      <w:r>
        <w:rPr>
          <w:rFonts w:ascii="Times New Roman" w:hAnsi="Times New Roman" w:eastAsia="Times New Roman" w:cs="Times New Roman"/>
          <w:sz w:val="28"/>
          <w:szCs w:val="28"/>
          <w:vertAlign w:val="subscript"/>
          <w:lang w:eastAsia="ru-RU"/>
        </w:rPr>
        <w:t>ед</w:t>
      </w:r>
      <w:r>
        <w:rPr>
          <w:rFonts w:ascii="Times New Roman" w:hAnsi="Times New Roman" w:eastAsia="Times New Roman" w:cs="Times New Roman"/>
          <w:sz w:val="28"/>
          <w:szCs w:val="28"/>
          <w:lang w:eastAsia="ru-RU"/>
        </w:rPr>
        <w:t>, где:</w:t>
      </w: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2"/>
        <w:gridCol w:w="336"/>
        <w:gridCol w:w="8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2"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p>
        </w:tc>
        <w:tc>
          <w:tcPr>
            <w:tcW w:w="336"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92"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сумма, подлежащая уплате заказчиком поставщику (исполнителю, подрядчику)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ходе исполнения договора;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2"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V</w:t>
            </w:r>
          </w:p>
        </w:tc>
        <w:tc>
          <w:tcPr>
            <w:tcW w:w="336"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92"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объем поставленных товаров, выполненных работ, оказанных услуг в периоде поставки (выполнения работ, оказания услуг);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2"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eastAsia="ru-RU"/>
              </w:rPr>
              <w:t>ед</w:t>
            </w:r>
          </w:p>
        </w:tc>
        <w:tc>
          <w:tcPr>
            <w:tcW w:w="336"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92" w:type="dxa"/>
          </w:tcPr>
          <w:p>
            <w:pPr>
              <w:widowControl w:val="0"/>
              <w:tabs>
                <w:tab w:val="left" w:pos="851"/>
              </w:tabs>
              <w:autoSpaceDE w:val="0"/>
              <w:autoSpaceDN w:val="0"/>
              <w:adjustRightInd w:val="0"/>
              <w:spacing w:before="120" w:after="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pPr>
        <w:widowControl w:val="0"/>
        <w:tabs>
          <w:tab w:val="left" w:pos="851"/>
        </w:tabs>
        <w:autoSpaceDE w:val="0"/>
        <w:autoSpaceDN w:val="0"/>
        <w:adjustRightInd w:val="0"/>
        <w:spacing w:after="0" w:line="350" w:lineRule="atLeast"/>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pPr>
        <w:widowControl w:val="0"/>
        <w:autoSpaceDE w:val="0"/>
        <w:autoSpaceDN w:val="0"/>
        <w:adjustRightInd w:val="0"/>
        <w:spacing w:after="0" w:line="350" w:lineRule="atLeast"/>
        <w:ind w:firstLine="720"/>
        <w:jc w:val="both"/>
        <w:rPr>
          <w:rFonts w:ascii="Times New Roman" w:hAnsi="Times New Roman" w:eastAsia="Times New Roman" w:cs="Times New Roman"/>
          <w:sz w:val="28"/>
          <w:szCs w:val="28"/>
          <w:lang w:eastAsia="ru-RU"/>
        </w:rPr>
      </w:pPr>
    </w:p>
    <w:p>
      <w:pPr>
        <w:keepNext/>
        <w:spacing w:after="0" w:line="240" w:lineRule="exact"/>
        <w:ind w:left="1134" w:hanging="425"/>
        <w:jc w:val="both"/>
        <w:outlineLvl w:val="0"/>
        <w:rPr>
          <w:rFonts w:ascii="Times New Roman" w:hAnsi="Times New Roman" w:eastAsia="Calibri" w:cs="Times New Roman"/>
          <w:b/>
          <w:bCs/>
          <w:sz w:val="28"/>
          <w:szCs w:val="28"/>
          <w:lang w:eastAsia="ru-RU"/>
        </w:rPr>
      </w:pPr>
      <w:bookmarkStart w:id="11" w:name="_Toc521582053"/>
      <w:r>
        <w:rPr>
          <w:rFonts w:ascii="Times New Roman" w:hAnsi="Times New Roman" w:eastAsia="Calibri" w:cs="Times New Roman"/>
          <w:b/>
          <w:bCs/>
          <w:sz w:val="28"/>
          <w:szCs w:val="28"/>
          <w:lang w:eastAsia="ru-RU"/>
        </w:rPr>
        <w:t>8.   Обеспечительные и антидемпинговые меры при осуществлении закупок</w:t>
      </w:r>
      <w:bookmarkEnd w:id="11"/>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pacing w:val="-4"/>
          <w:sz w:val="28"/>
          <w:szCs w:val="28"/>
          <w:lang w:eastAsia="ru-RU"/>
        </w:rPr>
      </w:pPr>
      <w:r>
        <w:rPr>
          <w:rFonts w:ascii="Times New Roman" w:hAnsi="Times New Roman" w:eastAsia="Times New Roman" w:cs="Times New Roman"/>
          <w:sz w:val="28"/>
          <w:szCs w:val="28"/>
          <w:lang w:eastAsia="ru-RU"/>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pacing w:val="-4"/>
          <w:sz w:val="28"/>
          <w:szCs w:val="28"/>
          <w:lang w:eastAsia="ru-RU"/>
        </w:rPr>
        <w:t>по результатам проведения закупки (далее обеспечение исполнения договора).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возможном выборе способа из предусмотренных извещением о проведении закупки, документацией о закупке.</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 рублей.</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8.5. Размер обеспечения заявки, в случае установления заказчиком требования предоставления такого обеспечения, должен составлять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 0,5 до 5 % от начальной (максимальной) цены договора.</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8.6. Возможные формы (способы), порядок предоставления и размер обеспечения заявки устанавливаются заказчиком в документации</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8"/>
          <w:szCs w:val="28"/>
          <w:lang w:eastAsia="ru-RU"/>
        </w:rPr>
        <w:t xml:space="preserve">и (или) извещении о закупке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учетом требований Положения.</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которым заключается договор, которому такие денежные средства возвращаются после заключения договора;</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8.7.2. Отмена закупки;</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8.7.3. Отзыв заявки участником закупки до окончания срока подачи заявок;</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8.7.4. Получение заявки на участие в закупке после окончания срока подачи заявок;</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8.7.5. Отстранение участника закупки от участия в закупке или отказ заказчика от заключения договора с участником закупки.</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8.9. Возврат денежных средств, внесенных в качестве обеспечения </w:t>
      </w:r>
      <w:r>
        <w:rPr>
          <w:rFonts w:ascii="Times New Roman" w:hAnsi="Times New Roman" w:eastAsia="Times New Roman" w:cs="Times New Roman"/>
          <w:spacing w:val="-8"/>
          <w:sz w:val="28"/>
          <w:szCs w:val="28"/>
          <w:lang w:eastAsia="ru-RU"/>
        </w:rPr>
        <w:t>заявок, обеспечения исполнения договора, участнику закупки не осуществляется</w:t>
      </w:r>
      <w:r>
        <w:rPr>
          <w:rFonts w:ascii="Times New Roman" w:hAnsi="Times New Roman" w:eastAsia="Times New Roman" w:cs="Times New Roman"/>
          <w:sz w:val="28"/>
          <w:szCs w:val="28"/>
          <w:lang w:eastAsia="ru-RU"/>
        </w:rPr>
        <w:t xml:space="preserve"> либо осуществляется уплата денежных средств заказчику гарантом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безотзывной банковской гарантии в следующих случаях:</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8.9.1. Уклонение или отказ участника закупки, в отношении которого Положением установлена обязанность заключения договора, заключить договор;</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8.10. Требование о предоставлении обеспечения исполнения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его установления, предъявляется к победителю закупки или лицу,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которым заключается договор, и устанавливается в извещении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документации о закупке.</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500 тыс. рублей.</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закупке не указано иное.</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но не менее чем в размере аванса (если проектом договора предусмотрена выплата аванса).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8.15. Форма, порядок предоставления и размер обеспечения исполнения договора устанавливаются заказчиком в извещении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документации о закупке с учетом требований Положения.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8.16. Срок обеспечения исполнения договора должен превышать срок исполнения обязательств по договору на 30 календарных дней (если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документации не указано иное).</w:t>
      </w:r>
    </w:p>
    <w:p>
      <w:pPr>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8.17. Договор заключается после предоставления участником закупки, с которым заключается договор, обеспечения исполнения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соответствии с Положением.</w:t>
      </w:r>
    </w:p>
    <w:p>
      <w:pPr>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8.21. Антидемпинговые меры могут быть применены только в случае установления возможности применения таких мер в извещении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об осуществлении закупки и (или) в документации о закупке.</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pPr>
        <w:widowControl w:val="0"/>
        <w:autoSpaceDE w:val="0"/>
        <w:autoSpaceDN w:val="0"/>
        <w:adjustRightInd w:val="0"/>
        <w:spacing w:after="0" w:line="240" w:lineRule="auto"/>
        <w:ind w:left="720"/>
        <w:jc w:val="both"/>
        <w:outlineLvl w:val="0"/>
        <w:rPr>
          <w:rFonts w:ascii="Times New Roman" w:hAnsi="Times New Roman" w:eastAsia="Calibri" w:cs="Times New Roman"/>
          <w:b/>
          <w:bCs/>
          <w:sz w:val="28"/>
          <w:szCs w:val="28"/>
          <w:lang w:eastAsia="ru-RU"/>
        </w:rPr>
      </w:pPr>
    </w:p>
    <w:p>
      <w:pPr>
        <w:keepNext/>
        <w:spacing w:after="120" w:line="240" w:lineRule="exact"/>
        <w:ind w:firstLine="709"/>
        <w:jc w:val="both"/>
        <w:outlineLvl w:val="0"/>
        <w:rPr>
          <w:rFonts w:ascii="Times New Roman" w:hAnsi="Times New Roman" w:eastAsia="Calibri" w:cs="Times New Roman"/>
          <w:b/>
          <w:bCs/>
          <w:sz w:val="28"/>
          <w:szCs w:val="28"/>
          <w:lang w:eastAsia="ru-RU"/>
        </w:rPr>
      </w:pPr>
      <w:bookmarkStart w:id="12" w:name="_Toc521582054"/>
      <w:r>
        <w:rPr>
          <w:rFonts w:ascii="Times New Roman" w:hAnsi="Times New Roman" w:eastAsia="Calibri" w:cs="Times New Roman"/>
          <w:b/>
          <w:bCs/>
          <w:sz w:val="28"/>
          <w:szCs w:val="28"/>
          <w:lang w:eastAsia="ru-RU"/>
        </w:rPr>
        <w:t>9. Порядок подготовки и проведения закупок</w:t>
      </w:r>
      <w:bookmarkEnd w:id="12"/>
    </w:p>
    <w:p>
      <w:pPr>
        <w:keepNext/>
        <w:spacing w:after="0" w:line="240" w:lineRule="exact"/>
        <w:ind w:firstLine="709"/>
        <w:jc w:val="both"/>
        <w:outlineLvl w:val="1"/>
        <w:rPr>
          <w:rFonts w:ascii="Times New Roman" w:hAnsi="Times New Roman" w:eastAsia="Times New Roman" w:cs="Times New Roman"/>
          <w:sz w:val="28"/>
          <w:szCs w:val="28"/>
          <w:lang w:eastAsia="ru-RU"/>
        </w:rPr>
      </w:pPr>
      <w:bookmarkStart w:id="13" w:name="_Toc521582055"/>
      <w:r>
        <w:rPr>
          <w:rFonts w:ascii="Times New Roman" w:hAnsi="Times New Roman" w:eastAsia="Times New Roman" w:cs="Times New Roman"/>
          <w:sz w:val="28"/>
          <w:szCs w:val="28"/>
          <w:lang w:eastAsia="ru-RU"/>
        </w:rPr>
        <w:t>9.1. Закупочная комиссия</w:t>
      </w:r>
      <w:bookmarkEnd w:id="13"/>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проведение всех закупок (и конкурентных, и неконкурентных).</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9.1.3. Решение о включении конкретного лица в состав закупочной комиссии принимается заказчиком.</w:t>
      </w:r>
    </w:p>
    <w:p>
      <w:pPr>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Запрещается включать в состав закупочной комиссии лиц, лично заинтересованных в результатах закупок (состоящих в браке с физическими </w:t>
      </w:r>
      <w:r>
        <w:rPr>
          <w:rFonts w:ascii="Times New Roman" w:hAnsi="Times New Roman" w:eastAsia="Times New Roman" w:cs="Times New Roman"/>
          <w:spacing w:val="-4"/>
          <w:sz w:val="28"/>
          <w:szCs w:val="28"/>
          <w:lang w:eastAsia="ru-RU"/>
        </w:rPr>
        <w:t>лицами, являющимися выгодоприобретателями, единоличным исполнительным</w:t>
      </w:r>
      <w:r>
        <w:rPr>
          <w:rFonts w:ascii="Times New Roman" w:hAnsi="Times New Roman" w:eastAsia="Times New Roman" w:cs="Times New Roman"/>
          <w:sz w:val="28"/>
          <w:szCs w:val="28"/>
          <w:lang w:eastAsia="ru-RU"/>
        </w:rPr>
        <w:t xml:space="preserve">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pPr>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pPr>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9.1.4. Заседание закупочной комиссии является правомочным,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9.1.5. Основными функциями закупочной комиссии являются:</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9.1.5.1. Участие в заседании закупочной комиссии при открытии оператором ЭП доступа к заявкам, поданным в форме электронных документов;</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9.1.5.2. Рассмотрение заявок участников закупки;</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9.1.5.3. Принятие решений о направлении запросов участникам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случаях, установленных Положением и документацией о закупке;</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9.1.5.4. Принятие решений о допуске участника закупки или отказа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допуске (отклонения заявки) участника закупки к участию в закупке;</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10"/>
          <w:sz w:val="28"/>
          <w:szCs w:val="28"/>
          <w:lang w:eastAsia="ru-RU"/>
        </w:rPr>
        <w:t>9.1.5.5. Фиксирование факта о признании процедуры закупки несостоявшейся</w:t>
      </w:r>
      <w:r>
        <w:rPr>
          <w:rFonts w:ascii="Times New Roman" w:hAnsi="Times New Roman" w:eastAsia="Times New Roman" w:cs="Times New Roman"/>
          <w:sz w:val="28"/>
          <w:szCs w:val="28"/>
          <w:lang w:eastAsia="ru-RU"/>
        </w:rPr>
        <w:t xml:space="preserve"> (при необходимости);</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9.1.5.6. Проведение оценки заявок (при необходимости);</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9.1.5.7. Определение победителя закупки в соответствии с условиями извещения о проведении закупки и документации о закупке;</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9.1.5.8. Рассмотрение решений антимонопольного органа, органов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9.1.5.9. Размещение протоколов, составляемых в ходе проведения процедуры закупки, в ЕИС или на ЭП.</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9.1.6. Функции, возложенные заказчиком на закупочную комиссию, могут отличаться от описанных в подпункте 9.1.5 Положения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решением заказчика.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p>
    <w:p>
      <w:pPr>
        <w:keepNext/>
        <w:spacing w:after="0" w:line="360" w:lineRule="atLeast"/>
        <w:ind w:firstLine="709"/>
        <w:jc w:val="both"/>
        <w:outlineLvl w:val="1"/>
        <w:rPr>
          <w:rFonts w:ascii="Times New Roman" w:hAnsi="Times New Roman" w:eastAsia="Times New Roman" w:cs="Times New Roman"/>
          <w:sz w:val="28"/>
          <w:szCs w:val="28"/>
          <w:lang w:eastAsia="ru-RU"/>
        </w:rPr>
      </w:pPr>
      <w:bookmarkStart w:id="14" w:name="_Требования_к_извещению"/>
      <w:bookmarkEnd w:id="14"/>
      <w:bookmarkStart w:id="15" w:name="_Toc521582056"/>
      <w:bookmarkStart w:id="16" w:name="_Ref454190435"/>
      <w:r>
        <w:rPr>
          <w:rFonts w:ascii="Times New Roman" w:hAnsi="Times New Roman" w:eastAsia="Times New Roman" w:cs="Times New Roman"/>
          <w:sz w:val="28"/>
          <w:szCs w:val="28"/>
          <w:lang w:eastAsia="ru-RU"/>
        </w:rPr>
        <w:t>9.2. Требования к извещению о закупке, документации о закупке</w:t>
      </w:r>
      <w:bookmarkEnd w:id="15"/>
      <w:bookmarkEnd w:id="16"/>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 закупке (за исключением случаев проведения запроса котировок). </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9.2.4. Заказчик имеет право разместить извещение и документацию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закупке в дополнительных источниках информации.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9.2.5. Заказчик размещает извещение о закупке с учетом следующих требований к срокам такого размещения:</w:t>
      </w:r>
    </w:p>
    <w:p>
      <w:pPr>
        <w:widowControl w:val="0"/>
        <w:tabs>
          <w:tab w:val="left" w:pos="851"/>
        </w:tabs>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9.2.5.1. В случае проведения конкурса – не менее чем за 15 дней до дня окончания срока подачи заявок на участие в конкурсе;</w:t>
      </w:r>
    </w:p>
    <w:p>
      <w:pPr>
        <w:widowControl w:val="0"/>
        <w:tabs>
          <w:tab w:val="left" w:pos="851"/>
        </w:tabs>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9.2.5.2. В случае проведения аукциона – не менее чем за 15 дней до дня окончания срока подачи заявок на участие в аукционе;</w:t>
      </w:r>
    </w:p>
    <w:p>
      <w:pPr>
        <w:widowControl w:val="0"/>
        <w:tabs>
          <w:tab w:val="left" w:pos="851"/>
        </w:tabs>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9.2.5.3. В случае проведения запроса предложений – не менее чем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за 7 рабочих дней до дня проведения такого запроса предложений;</w:t>
      </w:r>
    </w:p>
    <w:p>
      <w:pPr>
        <w:widowControl w:val="0"/>
        <w:tabs>
          <w:tab w:val="left" w:pos="851"/>
        </w:tabs>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9.2.5.4. В случае проведения запроса цен – не менее чем за 4 рабочих дня до дня окончания срока подачи заявок на участие в запросе цен;</w:t>
      </w:r>
    </w:p>
    <w:p>
      <w:pPr>
        <w:widowControl w:val="0"/>
        <w:tabs>
          <w:tab w:val="left" w:pos="851"/>
        </w:tabs>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9.2.5.5. В случае проведения запроса котировок – не менее чем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за 5 рабочих дней до дня окончания срока подачи заявок на участие в запросе котировок.</w:t>
      </w:r>
    </w:p>
    <w:p>
      <w:pPr>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pPr>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9.2.6.1. Конкурса в электронной форме в следующие сроки:</w:t>
      </w:r>
    </w:p>
    <w:p>
      <w:pPr>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 менее чем за 7 дней до даты окончания срока подачи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таком конкурсе в случае, если начальная (максимальная) цена договора не превышает 30 млн. рублей;</w:t>
      </w:r>
    </w:p>
    <w:p>
      <w:pPr>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 менее чем за 15 дней до даты окончания срока подачи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таком конкурсе в случае, если начальная (максимальная) цена договора превышает 30 млн. рублей;</w:t>
      </w:r>
    </w:p>
    <w:p>
      <w:pPr>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9.2.6.2. Аукциона в электронной форме в следующие сроки:</w:t>
      </w:r>
    </w:p>
    <w:p>
      <w:pPr>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 менее чем за 7 дней до даты окончания срока подачи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таком аукционе в случае, если начальная (максимальная) цена договора не превышает 30 млн. рублей;</w:t>
      </w:r>
    </w:p>
    <w:p>
      <w:pPr>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 менее чем за 15 дней до даты окончания срока подачи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таком аукционе в случае, если начальная (максимальная) цена договора превышает 30 млн. рублей;</w:t>
      </w:r>
    </w:p>
    <w:p>
      <w:pPr>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9.2.6.3. Запроса предложений в электронной форме не менее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чем за 5 рабочих дней до дня проведения такого запроса предложений.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При этом начальная (максимальная) цена договора не должна превышать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15 млн. рублей;</w:t>
      </w:r>
    </w:p>
    <w:p>
      <w:pPr>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9.2.6.4. Запроса котировок в электронной форме не менее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чем за 4 рабочих дня до дня истечения срока подачи заявок на участие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таком запросе котировок. При этом начальная (максимальная) цена договора не должна превышать 7 млн. рублей.</w:t>
      </w:r>
    </w:p>
    <w:p>
      <w:pPr>
        <w:widowControl w:val="0"/>
        <w:tabs>
          <w:tab w:val="left" w:pos="851"/>
        </w:tabs>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9.2.7. Извещение и документация о закупке должны быть доступны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для ознакомления пользователям на ЭП без взимания платы.</w:t>
      </w:r>
    </w:p>
    <w:p>
      <w:pPr>
        <w:widowControl w:val="0"/>
        <w:tabs>
          <w:tab w:val="left" w:pos="851"/>
        </w:tabs>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 Извещение о закупке должно содержать следующие сведения:</w:t>
      </w:r>
    </w:p>
    <w:p>
      <w:pPr>
        <w:widowControl w:val="0"/>
        <w:tabs>
          <w:tab w:val="left" w:pos="851"/>
        </w:tabs>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9.2.8.1. Способ закупки;</w:t>
      </w:r>
    </w:p>
    <w:p>
      <w:pPr>
        <w:widowControl w:val="0"/>
        <w:tabs>
          <w:tab w:val="left" w:pos="851"/>
        </w:tabs>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9.2.8.2. Наименование, место нахождения, почтовый адрес, адрес электронной почты, номер контактного телефона заказчика;</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9.2.8.4. Место поставки товара, выполнения работы, оказания услуги;</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9.2.8.6. Срок, место и порядок представления документации о закупке, размер, порядок и сроки внесения платы, взимаемой заказчиком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за представление документации, если такая плата установлена заказчиком,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pacing w:val="-4"/>
          <w:sz w:val="28"/>
          <w:szCs w:val="28"/>
          <w:lang w:eastAsia="ru-RU"/>
        </w:rPr>
        <w:t>за исключением случаев представления документации в форме электронного</w:t>
      </w:r>
      <w:r>
        <w:rPr>
          <w:rFonts w:ascii="Times New Roman" w:hAnsi="Times New Roman" w:eastAsia="Times New Roman" w:cs="Times New Roman"/>
          <w:sz w:val="28"/>
          <w:szCs w:val="28"/>
          <w:lang w:eastAsia="ru-RU"/>
        </w:rPr>
        <w:t xml:space="preserve"> документа;</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9.2.8.8. Адрес ЭП в сети «Интернет», на которой проводится закупка (при осуществлении закупки в электронной форме);</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9.2.8.10. Размер обеспечения заявки, возможные формы и порядок предоставления, в случае если заказчиком принято решение об установлении такого требования;</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9.2.8.11. Размер обеспечения исполнения договора, возможные формы и порядок предоставления, в случае если заказчиком принято решение об установлении такого требования;</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9.2.8.12. Требования к участникам закупки;</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9.2.8.14. Иные сведения и документы, предусмотренные Положением.</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 Документация о закупке должна содержать следующие сведения: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8"/>
          <w:sz w:val="28"/>
          <w:szCs w:val="28"/>
          <w:lang w:eastAsia="ru-RU"/>
        </w:rPr>
        <w:t>9.2.9.1. Требования к безопасности, качеству, техническим характеристикам,</w:t>
      </w:r>
      <w:r>
        <w:rPr>
          <w:rFonts w:ascii="Times New Roman" w:hAnsi="Times New Roman" w:eastAsia="Times New Roman" w:cs="Times New Roman"/>
          <w:sz w:val="28"/>
          <w:szCs w:val="28"/>
          <w:lang w:eastAsia="ru-RU"/>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соответствии с законодательством Российской Федерации о техническом регулировании, документами, разрабатываемыми и применяемыми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национальной системе стандартизации, принятыми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Если заказчиком в документации о закупке не используются установленные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9.2.9.2. Требования к содержанию, форме, оформлению и составу заявки на участие в закупке. При этом не допускается требовать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9.2.9.4. Место, условия и сроки (периоды) поставки товара, выполнения работы, оказания услуги;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9.2.9.5. 9.2.9.5.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9.2.9.6. Форма, сроки и порядок оплаты товара, работы, услуги;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9.2.9.7. Информация о расходах на перевозку, страхование, уплату таможенных пошлин, налогов и других обязательных платежей;</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9.2.9.8. Обоснование начальной (максимальной) цены договора,</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8"/>
          <w:szCs w:val="28"/>
          <w:lang w:eastAsia="ru-RU"/>
        </w:rPr>
        <w:t>цены единицы товара, работы, услуги, оформленное с учетом требований раздела 7 Положения;</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9.2.9.10. Требования к участникам закупки;</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9.2.9.12. Требования к участникам закупки и привлекаемым ими </w:t>
      </w:r>
      <w:r>
        <w:rPr>
          <w:rFonts w:ascii="Times New Roman" w:hAnsi="Times New Roman" w:eastAsia="Times New Roman" w:cs="Times New Roman"/>
          <w:spacing w:val="-8"/>
          <w:sz w:val="28"/>
          <w:szCs w:val="28"/>
          <w:lang w:eastAsia="ru-RU"/>
        </w:rPr>
        <w:t>субподрядчи</w:t>
      </w:r>
      <w:r>
        <w:rPr>
          <w:rFonts w:ascii="Times New Roman" w:hAnsi="Times New Roman" w:eastAsia="Times New Roman" w:cs="Times New Roman"/>
          <w:sz w:val="28"/>
          <w:szCs w:val="28"/>
          <w:lang w:eastAsia="ru-RU"/>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9.2.9.13. Формы, порядок, дата и время окончания срока предоставления</w:t>
      </w:r>
      <w:r>
        <w:rPr>
          <w:rFonts w:ascii="Times New Roman" w:hAnsi="Times New Roman" w:eastAsia="Times New Roman" w:cs="Times New Roman"/>
          <w:sz w:val="28"/>
          <w:szCs w:val="28"/>
          <w:lang w:eastAsia="ru-RU"/>
        </w:rPr>
        <w:t xml:space="preserve"> участникам закупки разъяснений положений документации о закупке;</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9.2.9.14. Дата рассмотрения предложений (заявок) участников закупки и подведения итогов закупки;</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9.2.9.15. Критерии оценки и сопоставления заявок на участие в закупке;</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9.2.9.16. Порядок оценки и сопоставления заявок на участие в закупке;</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9.2.9.17. Описание предмета закупки в соответствии с пунктом 3.9 Положения;</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9.2.9.18. Проект договора, заключаемого по результатам проведения закупки;</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или указание на то, что обеспечение заявки не требуется;</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9.2.9.20.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не требуется;</w:t>
      </w:r>
    </w:p>
    <w:p>
      <w:pPr>
        <w:widowControl w:val="0"/>
        <w:tabs>
          <w:tab w:val="left" w:pos="851"/>
        </w:tabs>
        <w:autoSpaceDE w:val="0"/>
        <w:autoSpaceDN w:val="0"/>
        <w:adjustRightInd w:val="0"/>
        <w:spacing w:after="0" w:line="39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9.2.9.21. Указание на антидемпинговые меры и их описание,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если заказчиком принято решение о применении таких мер при проведении закупки, или указание на то, что антидемпинговые меры не применяются;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при проведении конкурса, запроса предложений, запроса цен, запроса котировок);</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8"/>
          <w:sz w:val="28"/>
          <w:szCs w:val="28"/>
          <w:lang w:eastAsia="ru-RU"/>
        </w:rPr>
        <w:t>9.2.9.25. Указание на то, что закупка проводится повторно, с обязательным</w:t>
      </w:r>
      <w:r>
        <w:rPr>
          <w:rFonts w:ascii="Times New Roman" w:hAnsi="Times New Roman" w:eastAsia="Times New Roman" w:cs="Times New Roman"/>
          <w:sz w:val="28"/>
          <w:szCs w:val="28"/>
          <w:lang w:eastAsia="ru-RU"/>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9.2.10. Документация о закупке должна содержать в себе также сведения, указанные в подразделе 14.5 настоящего Положения.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9.2.11. Документация о закупке может содержать любые иные сведения по усмотрению заказчика, при условии, что размещение таких сведений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не противоречит нормам действующего законодательства и настоящего Положения.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p>
    <w:p>
      <w:pPr>
        <w:keepNext/>
        <w:spacing w:after="0" w:line="240" w:lineRule="exact"/>
        <w:ind w:left="1418" w:hanging="709"/>
        <w:jc w:val="both"/>
        <w:outlineLvl w:val="1"/>
        <w:rPr>
          <w:rFonts w:ascii="Times New Roman" w:hAnsi="Times New Roman" w:eastAsia="Times New Roman" w:cs="Times New Roman"/>
          <w:sz w:val="28"/>
          <w:szCs w:val="28"/>
          <w:lang w:eastAsia="ru-RU"/>
        </w:rPr>
      </w:pPr>
      <w:bookmarkStart w:id="17" w:name="_Порядок_предоставления_разъяснений"/>
      <w:bookmarkEnd w:id="17"/>
      <w:bookmarkStart w:id="18" w:name="_Ref454190470"/>
      <w:bookmarkStart w:id="19" w:name="_Toc521582057"/>
      <w:r>
        <w:rPr>
          <w:rFonts w:ascii="Times New Roman" w:hAnsi="Times New Roman" w:eastAsia="Times New Roman" w:cs="Times New Roman"/>
          <w:sz w:val="28"/>
          <w:szCs w:val="28"/>
          <w:lang w:eastAsia="ru-RU"/>
        </w:rPr>
        <w:t xml:space="preserve">9.3. Порядок предоставления </w:t>
      </w:r>
      <w:bookmarkEnd w:id="18"/>
      <w:r>
        <w:rPr>
          <w:rFonts w:ascii="Times New Roman" w:hAnsi="Times New Roman" w:eastAsia="Times New Roman" w:cs="Times New Roman"/>
          <w:sz w:val="28"/>
          <w:szCs w:val="28"/>
          <w:lang w:eastAsia="ru-RU"/>
        </w:rPr>
        <w:t xml:space="preserve">разъяснений положений извещения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закупке, положений документации о закупке, иных разъяснений</w:t>
      </w:r>
      <w:bookmarkEnd w:id="19"/>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9.3.2. Требования к форме, оформлению запроса на разъяснение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8"/>
          <w:szCs w:val="28"/>
          <w:lang w:eastAsia="ru-RU"/>
        </w:rPr>
        <w:t>и (или) извещении о закупке.</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9.3.4. Разъяснения должны быть размещены в ЕИС в течение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9.3.5. Разъяснения не должны изменять предмет закупки и существенные</w:t>
      </w:r>
      <w:r>
        <w:rPr>
          <w:rFonts w:ascii="Times New Roman" w:hAnsi="Times New Roman" w:eastAsia="Times New Roman" w:cs="Times New Roman"/>
          <w:sz w:val="28"/>
          <w:szCs w:val="28"/>
          <w:lang w:eastAsia="ru-RU"/>
        </w:rPr>
        <w:t xml:space="preserve"> условия проекта договора, в противном случае необходимо внести изменения в извещение о закупке и (или) в документацию о закупке.</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9.3.6. Заказчик вправе давать любым лицам иные разъяснения,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том числе разъяснения результатов конкурентной закупки и разъяснения результатов закупки у единственного поставщика, по своему усмотрению.</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p>
    <w:p>
      <w:pPr>
        <w:keepNext/>
        <w:spacing w:after="0" w:line="240" w:lineRule="exact"/>
        <w:ind w:left="1276" w:hanging="567"/>
        <w:jc w:val="both"/>
        <w:outlineLvl w:val="1"/>
        <w:rPr>
          <w:rFonts w:ascii="Times New Roman" w:hAnsi="Times New Roman" w:eastAsia="Times New Roman" w:cs="Times New Roman"/>
          <w:sz w:val="28"/>
          <w:szCs w:val="28"/>
          <w:lang w:eastAsia="ru-RU"/>
        </w:rPr>
      </w:pPr>
      <w:bookmarkStart w:id="20" w:name="_Порядок_подачи_заявки"/>
      <w:bookmarkEnd w:id="20"/>
      <w:bookmarkStart w:id="21" w:name="_Ref454192105"/>
      <w:bookmarkStart w:id="22" w:name="_Toc521582058"/>
      <w:r>
        <w:rPr>
          <w:rFonts w:ascii="Times New Roman" w:hAnsi="Times New Roman" w:eastAsia="Times New Roman" w:cs="Times New Roman"/>
          <w:sz w:val="28"/>
          <w:szCs w:val="28"/>
          <w:lang w:eastAsia="ru-RU"/>
        </w:rPr>
        <w:t>9.4. Порядок подачи заявки на участие в конкурентной закупке</w:t>
      </w:r>
      <w:bookmarkEnd w:id="21"/>
      <w:r>
        <w:rPr>
          <w:rFonts w:ascii="Times New Roman" w:hAnsi="Times New Roman" w:eastAsia="Times New Roman" w:cs="Times New Roman"/>
          <w:sz w:val="28"/>
          <w:szCs w:val="28"/>
          <w:lang w:eastAsia="ru-RU"/>
        </w:rPr>
        <w:t xml:space="preserve"> и требования к составу такой заявки</w:t>
      </w:r>
      <w:bookmarkEnd w:id="22"/>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9.4.1. Заявка на участие в конкурентной закупке должна быть подана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порядке, в срок и по форме, которые установлены документацией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не в электронной форме (не посредством функционала ЭП), заказчик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не рассматривает поданную не в электронной форме заявку и вправе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ее утилизировать (уничтожить).</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9.4.3. Участник закупки может изменить или отозвать свою заявку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любой момент до окончания срока подачи заявок. Ограничений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до истечения срока подачи заявок. Изменение или отзыв заявки после окончания срока подачи заявок не допускается.</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9.4.4. Порядок внесения изменений и отзыв заявки в электронной форме осуществляется посредством использования функционала ЭП,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которой проводится закупка, в соответствии с регламентом работы ЭП.</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9.4.5. Участник закупки вправе подать только одну заявку на участие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9.4.6. Заявка на участие в конкурентной закупке должна содержать:</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законодательством соответствующего иностранного государства аналог идентификационного номера налогоплательщика этого участника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(для иностранного лица);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нотариальном порядке копию такой выписки (для индивидуального предпринимателя), которые получены не ранее чем за 6 месяцев до даты </w:t>
      </w:r>
      <w:r>
        <w:rPr>
          <w:rFonts w:ascii="Times New Roman" w:hAnsi="Times New Roman" w:eastAsia="Times New Roman" w:cs="Times New Roman"/>
          <w:spacing w:val="-4"/>
          <w:sz w:val="28"/>
          <w:szCs w:val="28"/>
          <w:lang w:eastAsia="ru-RU"/>
        </w:rPr>
        <w:t>размещения в ЕИС извещения о закупке, копии документов, удостоверяющих</w:t>
      </w:r>
      <w:r>
        <w:rPr>
          <w:rFonts w:ascii="Times New Roman" w:hAnsi="Times New Roman" w:eastAsia="Times New Roman" w:cs="Times New Roman"/>
          <w:sz w:val="28"/>
          <w:szCs w:val="28"/>
          <w:lang w:eastAsia="ru-RU"/>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widowControl w:val="0"/>
        <w:tabs>
          <w:tab w:val="left" w:pos="851"/>
        </w:tabs>
        <w:autoSpaceDE w:val="0"/>
        <w:autoSpaceDN w:val="0"/>
        <w:adjustRightInd w:val="0"/>
        <w:spacing w:after="0" w:line="374"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9.4.6.3. Документы, подтверждающие полномочия лица на осуществление</w:t>
      </w:r>
      <w:r>
        <w:rPr>
          <w:rFonts w:ascii="Times New Roman" w:hAnsi="Times New Roman" w:eastAsia="Times New Roman" w:cs="Times New Roman"/>
          <w:sz w:val="28"/>
          <w:szCs w:val="28"/>
          <w:lang w:eastAsia="ru-RU"/>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закупке должна содержать также документ, подтверждающий полномочия такого лица;</w:t>
      </w:r>
    </w:p>
    <w:p>
      <w:pPr>
        <w:widowControl w:val="0"/>
        <w:tabs>
          <w:tab w:val="left" w:pos="851"/>
        </w:tabs>
        <w:autoSpaceDE w:val="0"/>
        <w:autoSpaceDN w:val="0"/>
        <w:adjustRightInd w:val="0"/>
        <w:spacing w:after="0" w:line="374"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9.4.6.4. Копии учредительных документов участника закупки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(для юридических лиц);</w:t>
      </w:r>
    </w:p>
    <w:p>
      <w:pPr>
        <w:widowControl w:val="0"/>
        <w:tabs>
          <w:tab w:val="left" w:pos="851"/>
        </w:tabs>
        <w:autoSpaceDE w:val="0"/>
        <w:autoSpaceDN w:val="0"/>
        <w:adjustRightInd w:val="0"/>
        <w:spacing w:after="0" w:line="374"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9.4.6.5. Решение об одобрении или о совершении крупной сделки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(его копию), если требование о необходимости такого решения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w:t>
      </w:r>
    </w:p>
    <w:p>
      <w:pPr>
        <w:widowControl w:val="0"/>
        <w:tabs>
          <w:tab w:val="left" w:pos="851"/>
        </w:tabs>
        <w:autoSpaceDE w:val="0"/>
        <w:autoSpaceDN w:val="0"/>
        <w:adjustRightInd w:val="0"/>
        <w:spacing w:after="0" w:line="374"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9.4.6.6. Описание участником закупки товара, работы, услуги, являющихся предметом закупки, их количественных и качественных характеристик;</w:t>
      </w:r>
    </w:p>
    <w:p>
      <w:pPr>
        <w:widowControl w:val="0"/>
        <w:tabs>
          <w:tab w:val="left" w:pos="851"/>
        </w:tabs>
        <w:autoSpaceDE w:val="0"/>
        <w:autoSpaceDN w:val="0"/>
        <w:adjustRightInd w:val="0"/>
        <w:spacing w:after="0" w:line="374"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widowControl w:val="0"/>
        <w:tabs>
          <w:tab w:val="left" w:pos="851"/>
        </w:tabs>
        <w:autoSpaceDE w:val="0"/>
        <w:autoSpaceDN w:val="0"/>
        <w:adjustRightInd w:val="0"/>
        <w:spacing w:after="0" w:line="374"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цене договора в случае подачи заявки на участие в аукционе;</w:t>
      </w:r>
    </w:p>
    <w:p>
      <w:pPr>
        <w:widowControl w:val="0"/>
        <w:tabs>
          <w:tab w:val="left" w:pos="851"/>
        </w:tabs>
        <w:autoSpaceDE w:val="0"/>
        <w:autoSpaceDN w:val="0"/>
        <w:adjustRightInd w:val="0"/>
        <w:spacing w:after="0" w:line="374"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pPr>
        <w:widowControl w:val="0"/>
        <w:tabs>
          <w:tab w:val="left" w:pos="851"/>
        </w:tabs>
        <w:autoSpaceDE w:val="0"/>
        <w:autoSpaceDN w:val="0"/>
        <w:adjustRightInd w:val="0"/>
        <w:spacing w:after="0" w:line="374"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9.4.6.10. Декларацию о соответствии участника закупки требованиям, установленным в соответствии с подпунктами 3.1.2-3.1.7 Положения;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9.4.6.11. Документы, подтверждающие соответствие участника закупки требованиям к участникам закупки, установленным заказчиком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документации о закупке в соответствии с подпунктом 3.1.1 Положения,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или копии таких документов (при наличии в документации о закупке данного требования);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9.4.6.12. Документы, подтверждающие внесение обеспечения заявки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на участие в закупке (платежное поручение, подтверждающее перечисление денежных средств в качестве обеспечения заявки на участие в закупке,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или копию этого платежного поручения либо банковскую гарантию в случае, предусмотренном пунктом 8.2 Положения); </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9.4.6.13. Иные документы и сведения, представление которых предусмотрено документацией о закупке.</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при условии, что содержание таких документов и сведений не нарушает требований действующего законодательства Российской Федерации.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что все документы и сведения, входящие в состав заявки, поданы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9.4.10. Ненадлежащее исполнение участником открытого конкурса, открытого запроса котировок, запроса цен, требования, согласно которому </w:t>
      </w:r>
      <w:r>
        <w:rPr>
          <w:rFonts w:ascii="Times New Roman" w:hAnsi="Times New Roman" w:eastAsia="Times New Roman" w:cs="Times New Roman"/>
          <w:spacing w:val="-6"/>
          <w:sz w:val="28"/>
          <w:szCs w:val="28"/>
          <w:lang w:eastAsia="ru-RU"/>
        </w:rPr>
        <w:t>все листы заявки, поданной в бумажной форме, должны быть пронумерованы,</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не является основанием для отказа в допуске к участию в закупке.</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до вскрытия конвертов.</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pPr>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журнале регистрации заявок указываются следующие сведения:</w:t>
      </w:r>
    </w:p>
    <w:p>
      <w:pPr>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регистрационный номер заявки на участие в закупке;</w:t>
      </w:r>
    </w:p>
    <w:p>
      <w:pPr>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и время поступления конверта с заявкой на участие в закупке;</w:t>
      </w:r>
    </w:p>
    <w:p>
      <w:pPr>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способ подачи заявки на участие в закупке (лично, посредством почтовой связи);</w:t>
      </w:r>
    </w:p>
    <w:p>
      <w:pPr>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состояние конверта с заявкой (наличие либо отсутствие повреждений, признаков вскрытия).</w:t>
      </w:r>
    </w:p>
    <w:p>
      <w:pPr>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Факт подачи заявки заверяется в журнале подписью секретаря закупочной комиссии.</w:t>
      </w:r>
    </w:p>
    <w:p>
      <w:pPr>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pPr>
        <w:adjustRightInd w:val="0"/>
        <w:spacing w:after="0" w:line="360" w:lineRule="atLeast"/>
        <w:ind w:firstLine="709"/>
        <w:jc w:val="both"/>
        <w:rPr>
          <w:rFonts w:ascii="Times New Roman" w:hAnsi="Times New Roman" w:eastAsia="Times New Roman" w:cs="Times New Roman"/>
          <w:sz w:val="28"/>
          <w:szCs w:val="28"/>
          <w:lang w:eastAsia="ru-RU"/>
        </w:rPr>
      </w:pPr>
    </w:p>
    <w:p>
      <w:pPr>
        <w:keepNext/>
        <w:spacing w:after="0" w:line="360" w:lineRule="atLeast"/>
        <w:ind w:firstLine="709"/>
        <w:jc w:val="both"/>
        <w:outlineLvl w:val="1"/>
        <w:rPr>
          <w:rFonts w:ascii="Times New Roman" w:hAnsi="Times New Roman" w:eastAsia="Times New Roman" w:cs="Times New Roman"/>
          <w:sz w:val="28"/>
          <w:szCs w:val="28"/>
          <w:lang w:eastAsia="ru-RU"/>
        </w:rPr>
      </w:pPr>
      <w:bookmarkStart w:id="23" w:name="_Критерии_оценки_заявок"/>
      <w:bookmarkEnd w:id="23"/>
      <w:bookmarkStart w:id="24" w:name="_Критерии_оценки_и"/>
      <w:bookmarkEnd w:id="24"/>
      <w:bookmarkStart w:id="25" w:name="_Toc521582059"/>
      <w:r>
        <w:rPr>
          <w:rFonts w:ascii="Times New Roman" w:hAnsi="Times New Roman" w:eastAsia="Times New Roman" w:cs="Times New Roman"/>
          <w:sz w:val="28"/>
          <w:szCs w:val="28"/>
          <w:lang w:eastAsia="ru-RU"/>
        </w:rPr>
        <w:t>9.5. Критерии оценки заявок</w:t>
      </w:r>
      <w:bookmarkEnd w:id="25"/>
    </w:p>
    <w:p>
      <w:pPr>
        <w:widowControl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9.5.1. Для оценки заявок, поданных участниками закупки на участие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pPr>
        <w:widowControl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9.5.2. Критериями оценки заявок могут быть:</w:t>
      </w:r>
    </w:p>
    <w:p>
      <w:pPr>
        <w:widowControl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9.5.2.1. Цена договора;</w:t>
      </w:r>
    </w:p>
    <w:p>
      <w:pPr>
        <w:widowControl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9.5.2.2. Качественные и (или) функциональные характеристики (потре-бительские свойства) товара, качество работ, услуг;</w:t>
      </w:r>
    </w:p>
    <w:p>
      <w:pPr>
        <w:widowControl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9.5.2.3. Расходы на эксплуатацию товара;</w:t>
      </w:r>
    </w:p>
    <w:p>
      <w:pPr>
        <w:widowControl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9.5.2.4. Расходы на техническое обслуживание товара;</w:t>
      </w:r>
    </w:p>
    <w:p>
      <w:pPr>
        <w:widowControl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9.5.2.5. Сроки (периоды) поставки товара, выполнения работ, оказания услуг;</w:t>
      </w:r>
    </w:p>
    <w:p>
      <w:pPr>
        <w:widowControl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9.5.2.6. Срок, на который предоставляются гарантии качества товара, работ, услуг;</w:t>
      </w:r>
    </w:p>
    <w:p>
      <w:pPr>
        <w:widowControl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9.5.2.7. Деловая репутация участника закупок;</w:t>
      </w:r>
    </w:p>
    <w:p>
      <w:pPr>
        <w:widowControl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pPr>
        <w:widowControl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9.5.2.9. Квалификация участника закупки;</w:t>
      </w:r>
    </w:p>
    <w:p>
      <w:pPr>
        <w:widowControl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9.5.2.10. Квалификация работников участника закупки.</w:t>
      </w:r>
    </w:p>
    <w:p>
      <w:pPr>
        <w:widowControl w:val="0"/>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9.5.3. Критерии оценки могут подразделяться на подкритерии (показатели).</w:t>
      </w:r>
    </w:p>
    <w:p>
      <w:pPr>
        <w:widowControl w:val="0"/>
        <w:autoSpaceDE w:val="0"/>
        <w:autoSpaceDN w:val="0"/>
        <w:adjustRightInd w:val="0"/>
        <w:spacing w:after="0" w:line="3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Вес критерия «цена договора» должен составлять не менее 50 %,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а в случае закупки работ без использования товаров или услуг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(при наличии) должно составлять 100 %. В конкурсной документации, документации запроса предложений заказчик должен указать не менее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2 критериев.</w:t>
      </w:r>
    </w:p>
    <w:p>
      <w:pPr>
        <w:widowControl w:val="0"/>
        <w:autoSpaceDE w:val="0"/>
        <w:autoSpaceDN w:val="0"/>
        <w:adjustRightInd w:val="0"/>
        <w:spacing w:after="0" w:line="3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оценки и сопоставления заявок по критериям, указанным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подпунктах 9.5.2.1, 9.5.2.3, 9.5.2.4 Положения, предложениям участников закупки присваиваются баллы по следующей формуле:</w:t>
      </w:r>
    </w:p>
    <w:p>
      <w:pPr>
        <w:widowControl w:val="0"/>
        <w:autoSpaceDE w:val="0"/>
        <w:autoSpaceDN w:val="0"/>
        <w:adjustRightInd w:val="0"/>
        <w:spacing w:before="120" w:after="12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Ц</w:t>
      </w:r>
      <w:r>
        <w:rPr>
          <w:rFonts w:ascii="Times New Roman" w:hAnsi="Times New Roman" w:eastAsia="Times New Roman" w:cs="Times New Roman"/>
          <w:sz w:val="28"/>
          <w:szCs w:val="28"/>
          <w:vertAlign w:val="subscript"/>
          <w:lang w:eastAsia="ru-RU"/>
        </w:rPr>
        <w:t>Бi</w:t>
      </w:r>
      <w:r>
        <w:rPr>
          <w:rFonts w:ascii="Times New Roman" w:hAnsi="Times New Roman" w:eastAsia="Times New Roman" w:cs="Times New Roman"/>
          <w:sz w:val="28"/>
          <w:szCs w:val="28"/>
          <w:lang w:eastAsia="ru-RU"/>
        </w:rPr>
        <w:t xml:space="preserve"> = Ц</w:t>
      </w:r>
      <w:r>
        <w:rPr>
          <w:rFonts w:ascii="Times New Roman" w:hAnsi="Times New Roman" w:eastAsia="Times New Roman" w:cs="Times New Roman"/>
          <w:sz w:val="28"/>
          <w:szCs w:val="28"/>
          <w:vertAlign w:val="subscript"/>
          <w:lang w:eastAsia="ru-RU"/>
        </w:rPr>
        <w:t>min</w:t>
      </w:r>
      <w:r>
        <w:rPr>
          <w:rFonts w:ascii="Times New Roman" w:hAnsi="Times New Roman" w:eastAsia="Times New Roman" w:cs="Times New Roman"/>
          <w:sz w:val="28"/>
          <w:szCs w:val="28"/>
          <w:lang w:eastAsia="ru-RU"/>
        </w:rPr>
        <w:t xml:space="preserve"> / Ц</w:t>
      </w:r>
      <w:r>
        <w:rPr>
          <w:rFonts w:ascii="Times New Roman" w:hAnsi="Times New Roman" w:eastAsia="Times New Roman" w:cs="Times New Roman"/>
          <w:sz w:val="28"/>
          <w:szCs w:val="28"/>
          <w:vertAlign w:val="subscript"/>
          <w:lang w:eastAsia="ru-RU"/>
        </w:rPr>
        <w:t>i</w:t>
      </w:r>
      <w:r>
        <w:rPr>
          <w:rFonts w:ascii="Times New Roman" w:hAnsi="Times New Roman" w:eastAsia="Times New Roman" w:cs="Times New Roman"/>
          <w:sz w:val="28"/>
          <w:szCs w:val="28"/>
          <w:lang w:eastAsia="ru-RU"/>
        </w:rPr>
        <w:t xml:space="preserve"> × 100, где:</w:t>
      </w: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336"/>
        <w:gridCol w:w="8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eastAsia="ru-RU"/>
              </w:rPr>
              <w:t>Бi</w:t>
            </w:r>
          </w:p>
        </w:tc>
        <w:tc>
          <w:tcPr>
            <w:tcW w:w="284" w:type="dxa"/>
          </w:tcPr>
          <w:p>
            <w:pPr>
              <w:widowControl w:val="0"/>
              <w:autoSpaceDE w:val="0"/>
              <w:autoSpaceDN w:val="0"/>
              <w:adjustRightInd w:val="0"/>
              <w:spacing w:before="120" w:after="0" w:line="220" w:lineRule="exac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баллов по критерию;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eastAsia="ru-RU"/>
              </w:rPr>
              <w:t>min</w:t>
            </w:r>
          </w:p>
        </w:tc>
        <w:tc>
          <w:tcPr>
            <w:tcW w:w="284" w:type="dxa"/>
          </w:tcPr>
          <w:p>
            <w:pPr>
              <w:widowControl w:val="0"/>
              <w:autoSpaceDE w:val="0"/>
              <w:autoSpaceDN w:val="0"/>
              <w:adjustRightInd w:val="0"/>
              <w:spacing w:before="120" w:after="0" w:line="220" w:lineRule="exac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минимальное предложение из сделанных участниками закупки;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w:t>
            </w:r>
            <w:r>
              <w:rPr>
                <w:rFonts w:ascii="Times New Roman" w:hAnsi="Times New Roman" w:eastAsia="Times New Roman" w:cs="Times New Roman"/>
                <w:sz w:val="24"/>
                <w:szCs w:val="24"/>
                <w:vertAlign w:val="subscript"/>
                <w:lang w:eastAsia="ru-RU"/>
              </w:rPr>
              <w:t>i</w:t>
            </w:r>
          </w:p>
        </w:tc>
        <w:tc>
          <w:tcPr>
            <w:tcW w:w="284" w:type="dxa"/>
          </w:tcPr>
          <w:p>
            <w:pPr>
              <w:widowControl w:val="0"/>
              <w:autoSpaceDE w:val="0"/>
              <w:autoSpaceDN w:val="0"/>
              <w:adjustRightInd w:val="0"/>
              <w:spacing w:before="120" w:after="0" w:line="220" w:lineRule="exac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предложение участника закупки, которое оценивается.</w:t>
            </w:r>
          </w:p>
        </w:tc>
      </w:tr>
    </w:tbl>
    <w:p>
      <w:pPr>
        <w:widowControl w:val="0"/>
        <w:autoSpaceDE w:val="0"/>
        <w:autoSpaceDN w:val="0"/>
        <w:adjustRightInd w:val="0"/>
        <w:spacing w:before="120"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оценки и сопоставления заявок по критериям, указанным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подпунктах 9.5.2.5, 9.5.2.6 Положения, предложениям участников закупки присваиваются баллы по следующей формуле:</w:t>
      </w:r>
    </w:p>
    <w:p>
      <w:pPr>
        <w:widowControl w:val="0"/>
        <w:autoSpaceDE w:val="0"/>
        <w:autoSpaceDN w:val="0"/>
        <w:adjustRightInd w:val="0"/>
        <w:spacing w:before="120" w:after="12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w:t>
      </w:r>
      <w:r>
        <w:rPr>
          <w:rFonts w:ascii="Times New Roman" w:hAnsi="Times New Roman" w:eastAsia="Times New Roman" w:cs="Times New Roman"/>
          <w:sz w:val="28"/>
          <w:szCs w:val="28"/>
          <w:vertAlign w:val="subscript"/>
          <w:lang w:eastAsia="ru-RU"/>
        </w:rPr>
        <w:t>Бi</w:t>
      </w:r>
      <w:r>
        <w:rPr>
          <w:rFonts w:ascii="Times New Roman" w:hAnsi="Times New Roman" w:eastAsia="Times New Roman" w:cs="Times New Roman"/>
          <w:sz w:val="28"/>
          <w:szCs w:val="28"/>
          <w:lang w:eastAsia="ru-RU"/>
        </w:rPr>
        <w:t xml:space="preserve"> = С</w:t>
      </w:r>
      <w:r>
        <w:rPr>
          <w:rFonts w:ascii="Times New Roman" w:hAnsi="Times New Roman" w:eastAsia="Times New Roman" w:cs="Times New Roman"/>
          <w:sz w:val="28"/>
          <w:szCs w:val="28"/>
          <w:vertAlign w:val="subscript"/>
          <w:lang w:eastAsia="ru-RU"/>
        </w:rPr>
        <w:t>min</w:t>
      </w:r>
      <w:r>
        <w:rPr>
          <w:rFonts w:ascii="Times New Roman" w:hAnsi="Times New Roman" w:eastAsia="Times New Roman" w:cs="Times New Roman"/>
          <w:sz w:val="28"/>
          <w:szCs w:val="28"/>
          <w:lang w:eastAsia="ru-RU"/>
        </w:rPr>
        <w:t xml:space="preserve"> / С</w:t>
      </w:r>
      <w:r>
        <w:rPr>
          <w:rFonts w:ascii="Times New Roman" w:hAnsi="Times New Roman" w:eastAsia="Times New Roman" w:cs="Times New Roman"/>
          <w:sz w:val="28"/>
          <w:szCs w:val="28"/>
          <w:vertAlign w:val="subscript"/>
          <w:lang w:eastAsia="ru-RU"/>
        </w:rPr>
        <w:t xml:space="preserve">i </w:t>
      </w:r>
      <w:r>
        <w:rPr>
          <w:rFonts w:ascii="Times New Roman" w:hAnsi="Times New Roman" w:eastAsia="Times New Roman" w:cs="Times New Roman"/>
          <w:sz w:val="28"/>
          <w:szCs w:val="28"/>
          <w:lang w:eastAsia="ru-RU"/>
        </w:rPr>
        <w:t>× 100, где:</w:t>
      </w: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336"/>
        <w:gridCol w:w="8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w:t>
            </w:r>
            <w:r>
              <w:rPr>
                <w:rFonts w:ascii="Times New Roman" w:hAnsi="Times New Roman" w:eastAsia="Times New Roman" w:cs="Times New Roman"/>
                <w:sz w:val="24"/>
                <w:szCs w:val="24"/>
                <w:vertAlign w:val="subscript"/>
                <w:lang w:eastAsia="ru-RU"/>
              </w:rPr>
              <w:t>Бi</w:t>
            </w:r>
          </w:p>
        </w:tc>
        <w:tc>
          <w:tcPr>
            <w:tcW w:w="284" w:type="dxa"/>
          </w:tcPr>
          <w:p>
            <w:pPr>
              <w:widowControl w:val="0"/>
              <w:autoSpaceDE w:val="0"/>
              <w:autoSpaceDN w:val="0"/>
              <w:adjustRightInd w:val="0"/>
              <w:spacing w:before="120" w:after="0" w:line="220" w:lineRule="exac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баллов по критерию;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w:t>
            </w:r>
            <w:r>
              <w:rPr>
                <w:rFonts w:ascii="Times New Roman" w:hAnsi="Times New Roman" w:eastAsia="Times New Roman" w:cs="Times New Roman"/>
                <w:sz w:val="24"/>
                <w:szCs w:val="24"/>
                <w:vertAlign w:val="subscript"/>
                <w:lang w:eastAsia="ru-RU"/>
              </w:rPr>
              <w:t>min</w:t>
            </w:r>
          </w:p>
        </w:tc>
        <w:tc>
          <w:tcPr>
            <w:tcW w:w="284" w:type="dxa"/>
          </w:tcPr>
          <w:p>
            <w:pPr>
              <w:widowControl w:val="0"/>
              <w:autoSpaceDE w:val="0"/>
              <w:autoSpaceDN w:val="0"/>
              <w:adjustRightInd w:val="0"/>
              <w:spacing w:before="120" w:after="0" w:line="220" w:lineRule="exac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минимальное предложение из сделанных участниками закупки;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w:t>
            </w:r>
            <w:r>
              <w:rPr>
                <w:rFonts w:ascii="Times New Roman" w:hAnsi="Times New Roman" w:eastAsia="Times New Roman" w:cs="Times New Roman"/>
                <w:sz w:val="24"/>
                <w:szCs w:val="24"/>
                <w:vertAlign w:val="subscript"/>
                <w:lang w:eastAsia="ru-RU"/>
              </w:rPr>
              <w:t>i</w:t>
            </w:r>
          </w:p>
        </w:tc>
        <w:tc>
          <w:tcPr>
            <w:tcW w:w="284" w:type="dxa"/>
          </w:tcPr>
          <w:p>
            <w:pPr>
              <w:widowControl w:val="0"/>
              <w:autoSpaceDE w:val="0"/>
              <w:autoSpaceDN w:val="0"/>
              <w:adjustRightInd w:val="0"/>
              <w:spacing w:before="120" w:after="0" w:line="220" w:lineRule="exac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612"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предложение участника закупки, которое оценивается.</w:t>
            </w:r>
          </w:p>
        </w:tc>
      </w:tr>
    </w:tbl>
    <w:p>
      <w:pPr>
        <w:widowControl w:val="0"/>
        <w:autoSpaceDE w:val="0"/>
        <w:autoSpaceDN w:val="0"/>
        <w:adjustRightInd w:val="0"/>
        <w:spacing w:before="120" w:after="0" w:line="30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оценки и сопоставления заявок по критериям, указанным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подпунктах 9.5.2.2, 9.5.2.7-9.5.2.10 Положения, в конкурсной документации, документации запроса предложений устанавливаются:</w:t>
      </w:r>
    </w:p>
    <w:p>
      <w:pPr>
        <w:widowControl w:val="0"/>
        <w:autoSpaceDE w:val="0"/>
        <w:autoSpaceDN w:val="0"/>
        <w:adjustRightInd w:val="0"/>
        <w:spacing w:after="0" w:line="30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подкритерии, по которым будет оцениваться каждый критерий;</w:t>
      </w:r>
    </w:p>
    <w:p>
      <w:pPr>
        <w:widowControl w:val="0"/>
        <w:autoSpaceDE w:val="0"/>
        <w:autoSpaceDN w:val="0"/>
        <w:adjustRightInd w:val="0"/>
        <w:spacing w:after="0" w:line="30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минимальное и максимальное количество баллов, которое может быть присвоено по каждому показателю;</w:t>
      </w:r>
    </w:p>
    <w:p>
      <w:pPr>
        <w:widowControl w:val="0"/>
        <w:autoSpaceDE w:val="0"/>
        <w:autoSpaceDN w:val="0"/>
        <w:adjustRightInd w:val="0"/>
        <w:spacing w:after="0" w:line="30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правила присвоения баллов по каждому подкритерию;</w:t>
      </w:r>
    </w:p>
    <w:p>
      <w:pPr>
        <w:widowControl w:val="0"/>
        <w:autoSpaceDE w:val="0"/>
        <w:autoSpaceDN w:val="0"/>
        <w:adjustRightInd w:val="0"/>
        <w:spacing w:after="0" w:line="30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значимость каждого из подкритериев.</w:t>
      </w:r>
    </w:p>
    <w:p>
      <w:pPr>
        <w:widowControl w:val="0"/>
        <w:autoSpaceDE w:val="0"/>
        <w:autoSpaceDN w:val="0"/>
        <w:adjustRightInd w:val="0"/>
        <w:spacing w:after="0" w:line="30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pPr>
        <w:widowControl w:val="0"/>
        <w:autoSpaceDE w:val="0"/>
        <w:autoSpaceDN w:val="0"/>
        <w:adjustRightInd w:val="0"/>
        <w:spacing w:before="120" w:after="12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w:t>
      </w:r>
      <w:r>
        <w:rPr>
          <w:rFonts w:ascii="Times New Roman" w:hAnsi="Times New Roman" w:eastAsia="Times New Roman" w:cs="Times New Roman"/>
          <w:sz w:val="28"/>
          <w:szCs w:val="28"/>
          <w:vertAlign w:val="subscript"/>
          <w:lang w:eastAsia="ru-RU"/>
        </w:rPr>
        <w:t>Бi</w:t>
      </w:r>
      <w:r>
        <w:rPr>
          <w:rFonts w:ascii="Times New Roman" w:hAnsi="Times New Roman" w:eastAsia="Times New Roman" w:cs="Times New Roman"/>
          <w:sz w:val="28"/>
          <w:szCs w:val="28"/>
          <w:lang w:eastAsia="ru-RU"/>
        </w:rPr>
        <w:t xml:space="preserve"> = П</w:t>
      </w:r>
      <w:r>
        <w:rPr>
          <w:rFonts w:ascii="Times New Roman" w:hAnsi="Times New Roman" w:eastAsia="Times New Roman" w:cs="Times New Roman"/>
          <w:sz w:val="28"/>
          <w:szCs w:val="28"/>
          <w:vertAlign w:val="subscript"/>
          <w:lang w:eastAsia="ru-RU"/>
        </w:rPr>
        <w:t>i</w:t>
      </w:r>
      <w:r>
        <w:rPr>
          <w:rFonts w:ascii="Times New Roman" w:hAnsi="Times New Roman" w:eastAsia="Times New Roman" w:cs="Times New Roman"/>
          <w:sz w:val="28"/>
          <w:szCs w:val="28"/>
          <w:lang w:eastAsia="ru-RU"/>
        </w:rPr>
        <w:t xml:space="preserve"> / П</w:t>
      </w:r>
      <w:r>
        <w:rPr>
          <w:rFonts w:ascii="Times New Roman" w:hAnsi="Times New Roman" w:eastAsia="Times New Roman" w:cs="Times New Roman"/>
          <w:sz w:val="28"/>
          <w:szCs w:val="28"/>
          <w:vertAlign w:val="subscript"/>
          <w:lang w:eastAsia="ru-RU"/>
        </w:rPr>
        <w:t>max</w:t>
      </w:r>
      <w:r>
        <w:rPr>
          <w:rFonts w:ascii="Times New Roman" w:hAnsi="Times New Roman" w:eastAsia="Times New Roman" w:cs="Times New Roman"/>
          <w:sz w:val="28"/>
          <w:szCs w:val="28"/>
          <w:lang w:eastAsia="ru-RU"/>
        </w:rPr>
        <w:t xml:space="preserve"> × ЗП, где:</w:t>
      </w: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336"/>
        <w:gridCol w:w="8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w:t>
            </w:r>
            <w:r>
              <w:rPr>
                <w:rFonts w:ascii="Times New Roman" w:hAnsi="Times New Roman" w:eastAsia="Times New Roman" w:cs="Times New Roman"/>
                <w:sz w:val="24"/>
                <w:szCs w:val="24"/>
                <w:vertAlign w:val="subscript"/>
                <w:lang w:eastAsia="ru-RU"/>
              </w:rPr>
              <w:t>Бi</w:t>
            </w:r>
          </w:p>
        </w:tc>
        <w:tc>
          <w:tcPr>
            <w:tcW w:w="336"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560"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баллов по подкритерию;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П</w:t>
            </w:r>
            <w:r>
              <w:rPr>
                <w:rFonts w:ascii="Times New Roman" w:hAnsi="Times New Roman" w:eastAsia="Times New Roman" w:cs="Times New Roman"/>
                <w:sz w:val="24"/>
                <w:szCs w:val="24"/>
                <w:vertAlign w:val="subscript"/>
                <w:lang w:val="en-US" w:eastAsia="ru-RU"/>
              </w:rPr>
              <w:t>i</w:t>
            </w:r>
          </w:p>
        </w:tc>
        <w:tc>
          <w:tcPr>
            <w:tcW w:w="336"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560"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предложение участника, которое оценивается;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w:t>
            </w:r>
            <w:r>
              <w:rPr>
                <w:rFonts w:ascii="Times New Roman" w:hAnsi="Times New Roman" w:eastAsia="Times New Roman" w:cs="Times New Roman"/>
                <w:sz w:val="24"/>
                <w:szCs w:val="24"/>
                <w:vertAlign w:val="subscript"/>
                <w:lang w:eastAsia="ru-RU"/>
              </w:rPr>
              <w:t>max</w:t>
            </w:r>
          </w:p>
        </w:tc>
        <w:tc>
          <w:tcPr>
            <w:tcW w:w="336"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560"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предложение, за которое присваивается максимальное количество баллов;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ЗП</w:t>
            </w:r>
          </w:p>
        </w:tc>
        <w:tc>
          <w:tcPr>
            <w:tcW w:w="336" w:type="dxa"/>
          </w:tcPr>
          <w:p>
            <w:pPr>
              <w:widowControl w:val="0"/>
              <w:autoSpaceDE w:val="0"/>
              <w:autoSpaceDN w:val="0"/>
              <w:adjustRightInd w:val="0"/>
              <w:spacing w:before="120" w:after="0" w:line="220" w:lineRule="exact"/>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8560" w:type="dxa"/>
          </w:tcPr>
          <w:p>
            <w:pPr>
              <w:widowControl w:val="0"/>
              <w:autoSpaceDE w:val="0"/>
              <w:autoSpaceDN w:val="0"/>
              <w:adjustRightInd w:val="0"/>
              <w:spacing w:before="120" w:after="0" w:line="220" w:lineRule="exact"/>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значимость подкритерия.</w:t>
            </w:r>
          </w:p>
        </w:tc>
      </w:tr>
    </w:tbl>
    <w:p>
      <w:pPr>
        <w:widowControl w:val="0"/>
        <w:autoSpaceDE w:val="0"/>
        <w:autoSpaceDN w:val="0"/>
        <w:adjustRightInd w:val="0"/>
        <w:spacing w:before="120" w:after="0" w:line="3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Итоговые баллы по каждому критерию определяются путем произведения количества баллов (суммы баллов по подкритериям)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значимость критерия.</w:t>
      </w:r>
    </w:p>
    <w:p>
      <w:pPr>
        <w:widowControl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каждому критерию.</w:t>
      </w:r>
    </w:p>
    <w:p>
      <w:pPr>
        <w:widowControl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Победителем признается участник, заявке которого присвоено наибольшее количество баллов.</w:t>
      </w:r>
    </w:p>
    <w:p>
      <w:pPr>
        <w:widowControl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9.5.4. При проведении запроса цен, запроса котировок заказчиком устанавливается только один критерий оценки заявок – цена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Вес такого критерия должен составлять 100 %.</w:t>
      </w:r>
    </w:p>
    <w:p>
      <w:pPr>
        <w:widowControl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p>
    <w:p>
      <w:pPr>
        <w:keepNext/>
        <w:spacing w:after="0" w:line="360" w:lineRule="atLeast"/>
        <w:ind w:firstLine="709"/>
        <w:jc w:val="both"/>
        <w:outlineLvl w:val="1"/>
        <w:rPr>
          <w:rFonts w:ascii="Times New Roman" w:hAnsi="Times New Roman" w:eastAsia="Times New Roman" w:cs="Times New Roman"/>
          <w:sz w:val="28"/>
          <w:szCs w:val="28"/>
          <w:lang w:eastAsia="ru-RU"/>
        </w:rPr>
      </w:pPr>
      <w:bookmarkStart w:id="26" w:name="_Порядок_проведения_конкурса"/>
      <w:bookmarkEnd w:id="26"/>
      <w:bookmarkStart w:id="27" w:name="_Toc521582060"/>
      <w:r>
        <w:rPr>
          <w:rFonts w:ascii="Times New Roman" w:hAnsi="Times New Roman" w:eastAsia="Times New Roman" w:cs="Times New Roman"/>
          <w:sz w:val="28"/>
          <w:szCs w:val="28"/>
          <w:lang w:eastAsia="ru-RU"/>
        </w:rPr>
        <w:t>9.6. Порядок проведения конкурса</w:t>
      </w:r>
      <w:bookmarkEnd w:id="27"/>
    </w:p>
    <w:p>
      <w:pPr>
        <w:spacing w:after="0" w:line="360" w:lineRule="atLeast"/>
        <w:ind w:firstLine="709"/>
        <w:jc w:val="both"/>
        <w:rPr>
          <w:rFonts w:ascii="Times New Roman" w:hAnsi="Times New Roman" w:eastAsia="Times New Roman" w:cs="Times New Roman"/>
          <w:sz w:val="28"/>
          <w:szCs w:val="28"/>
        </w:rPr>
      </w:pPr>
      <w:bookmarkStart w:id="28" w:name="_Toc521582061"/>
      <w:r>
        <w:rPr>
          <w:rFonts w:ascii="Times New Roman" w:hAnsi="Times New Roman" w:eastAsia="Times New Roman" w:cs="Times New Roman"/>
          <w:sz w:val="28"/>
          <w:szCs w:val="28"/>
        </w:rPr>
        <w:t>9.6.1. Общие положения, отказ от проведения конкурса и внесение изменений в извещение о проведении конкурса и конкурсную документацию</w:t>
      </w:r>
      <w:bookmarkEnd w:id="28"/>
      <w:r>
        <w:rPr>
          <w:rFonts w:ascii="Times New Roman" w:hAnsi="Times New Roman" w:eastAsia="Times New Roman" w:cs="Times New Roman"/>
          <w:sz w:val="28"/>
          <w:szCs w:val="28"/>
        </w:rPr>
        <w:t>:</w:t>
      </w:r>
    </w:p>
    <w:p>
      <w:pPr>
        <w:widowControl w:val="0"/>
        <w:tabs>
          <w:tab w:val="left" w:pos="709"/>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9.6.1.1. Под конкурсом понимается форма торгов, при которой победителем конкурса признается участник конкурентной закупки, заявка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по результатам оценки заявок на основании указанных в документации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такой закупке критериев оценки и порядка оценки содержит лучшие условия исполнения договора;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9.6.1.2. Извещение о проведении конкурса (далее извещение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настоящем подразделе) и конкурсная документация, вносимые в них изменения должны быть разработаны и размещены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требованиями подраздела </w:t>
      </w:r>
      <w:r>
        <w:fldChar w:fldCharType="begin"/>
      </w:r>
      <w:r>
        <w:instrText xml:space="preserve"> HYPERLINK \l "_Требования_к_извещению" </w:instrText>
      </w:r>
      <w:r>
        <w:fldChar w:fldCharType="separate"/>
      </w:r>
      <w:r>
        <w:rPr>
          <w:rFonts w:ascii="Times New Roman" w:hAnsi="Times New Roman" w:eastAsia="Times New Roman" w:cs="Times New Roman"/>
          <w:sz w:val="28"/>
          <w:szCs w:val="28"/>
          <w:lang w:eastAsia="ru-RU"/>
        </w:rPr>
        <w:t>9.2</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r>
        <w:fldChar w:fldCharType="begin"/>
      </w:r>
      <w:r>
        <w:instrText xml:space="preserve"> HYPERLINK \l "_Порядок_предоставления_разъяснений" </w:instrText>
      </w:r>
      <w:r>
        <w:fldChar w:fldCharType="separate"/>
      </w:r>
      <w:r>
        <w:rPr>
          <w:rFonts w:ascii="Times New Roman" w:hAnsi="Times New Roman" w:eastAsia="Times New Roman" w:cs="Times New Roman"/>
          <w:sz w:val="28"/>
          <w:szCs w:val="28"/>
          <w:lang w:eastAsia="ru-RU"/>
        </w:rPr>
        <w:t>9.3</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9.6.1.4. Подача заявок на участие в конкурсе (далее заявка в настоящем подразделе) осуществляется в соответствии с требованиями, указанными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документации о закупке, с учетом требований подраздела </w:t>
      </w:r>
      <w:r>
        <w:fldChar w:fldCharType="begin"/>
      </w:r>
      <w:r>
        <w:instrText xml:space="preserve"> HYPERLINK \l "_Порядок_подачи_заявки" </w:instrText>
      </w:r>
      <w:r>
        <w:fldChar w:fldCharType="separate"/>
      </w:r>
      <w:r>
        <w:rPr>
          <w:rFonts w:ascii="Times New Roman" w:hAnsi="Times New Roman" w:eastAsia="Times New Roman" w:cs="Times New Roman"/>
          <w:sz w:val="28"/>
          <w:szCs w:val="28"/>
          <w:lang w:eastAsia="ru-RU"/>
        </w:rPr>
        <w:t>9.4</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9.6.1.5. Заказчик вправе отказаться от проведения конкурса в любое время вплоть до даты и времени окончания срока подачи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9.6.1.8. Заказчик вправе внести изменения в извещение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конкурсную документацию. Изменения, вносимые в извещение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9.6.1.9. В случае внесения изменений в извещение и (или) в конкурсную</w:t>
      </w:r>
      <w:r>
        <w:rPr>
          <w:rFonts w:ascii="Times New Roman" w:hAnsi="Times New Roman" w:eastAsia="Times New Roman" w:cs="Times New Roman"/>
          <w:sz w:val="28"/>
          <w:szCs w:val="28"/>
          <w:lang w:eastAsia="ru-RU"/>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9.6.1.10. Конкурс состоит из следующих этапов: открытие доступа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9.6.1.11. Подача (прием) заявок, а также заключение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spacing w:after="0" w:line="360" w:lineRule="atLeast"/>
        <w:ind w:firstLine="709"/>
        <w:jc w:val="both"/>
        <w:rPr>
          <w:rFonts w:ascii="Times New Roman" w:hAnsi="Times New Roman" w:eastAsia="Times New Roman" w:cs="Times New Roman"/>
          <w:b/>
          <w:sz w:val="28"/>
          <w:szCs w:val="28"/>
        </w:rPr>
      </w:pPr>
      <w:bookmarkStart w:id="29" w:name="_Toc521582062"/>
      <w:r>
        <w:rPr>
          <w:rFonts w:ascii="Times New Roman" w:hAnsi="Times New Roman" w:eastAsia="Times New Roman" w:cs="Times New Roman"/>
          <w:sz w:val="28"/>
          <w:szCs w:val="28"/>
        </w:rPr>
        <w:t xml:space="preserve">9.6.2. Открытие доступа к поданным заявкам на участие в конкурсе </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в электронной форме, вскрытие конвертов с заявками на участие в открытом конкурсе</w:t>
      </w:r>
      <w:bookmarkEnd w:id="29"/>
      <w:r>
        <w:rPr>
          <w:rFonts w:ascii="Times New Roman" w:hAnsi="Times New Roman" w:eastAsia="Times New Roman" w:cs="Times New Roman"/>
          <w:sz w:val="28"/>
          <w:szCs w:val="28"/>
        </w:rPr>
        <w:t>:</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Pr>
          <w:rFonts w:ascii="Times New Roman" w:hAnsi="Times New Roman" w:eastAsia="Times New Roman" w:cs="Times New Roman"/>
          <w:spacing w:val="-4"/>
          <w:sz w:val="28"/>
          <w:szCs w:val="28"/>
          <w:lang w:eastAsia="ru-RU"/>
        </w:rPr>
        <w:t>доступа устанавливается заказчиком в документации и (или) извещении о закупке самостоятельно.</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Конверты с заявками на участие в открытом конкурсе вскрываются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9.6.2.2. При вскрытии конвертов с заявками председатель закупочной комиссии объявляет следующую информацию: </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предмета и номер закупки;</w:t>
      </w:r>
    </w:p>
    <w:p>
      <w:pPr>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ли повреждения;</w:t>
      </w:r>
    </w:p>
    <w:p>
      <w:pPr>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наименование каждого участника закупки, ИНН, КПП, ОГРН </w:t>
      </w:r>
      <w:r>
        <w:rPr>
          <w:rFonts w:ascii="Times New Roman" w:hAnsi="Times New Roman" w:eastAsia="Times New Roman" w:cs="Times New Roman"/>
          <w:spacing w:val="-6"/>
          <w:sz w:val="28"/>
          <w:szCs w:val="28"/>
          <w:lang w:eastAsia="ru-RU"/>
        </w:rPr>
        <w:t>юридического лица, фамилию, имя, отчество физического лица (ИНН, ОГРН ИП</w:t>
      </w:r>
      <w:r>
        <w:rPr>
          <w:rFonts w:ascii="Times New Roman" w:hAnsi="Times New Roman" w:eastAsia="Times New Roman" w:cs="Times New Roman"/>
          <w:sz w:val="28"/>
          <w:szCs w:val="28"/>
          <w:lang w:eastAsia="ru-RU"/>
        </w:rPr>
        <w:t xml:space="preserve"> при наличии), номер заявки, присвоенный при ее получении;</w:t>
      </w:r>
    </w:p>
    <w:p>
      <w:pPr>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pPr>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предложение участников, подавших заявки на участие в закупке;</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9.6.2.3. Открытие доступа осуществляется закупочной комиссией посредством функционала ЭП, на которой проводится конкурс в электронной форме;</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конкурсе заявок, а также дата и время регистрации каждой такой заявки;</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открытия доступа (вскрытия конвертов) 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9.6.2.5. Протокол открытия доступа (вскрытия конвертов) подписывается</w:t>
      </w:r>
      <w:r>
        <w:rPr>
          <w:rFonts w:ascii="Times New Roman" w:hAnsi="Times New Roman" w:eastAsia="Times New Roman" w:cs="Times New Roman"/>
          <w:sz w:val="28"/>
          <w:szCs w:val="28"/>
          <w:lang w:eastAsia="ru-RU"/>
        </w:rPr>
        <w:t xml:space="preserve"> присутствующими членами закупочной комиссии в день открытия доступа (вскрытия конвертов);</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9.6.2.6. Подписанный присутствующими членами </w:t>
      </w:r>
      <w:r>
        <w:rPr>
          <w:rFonts w:ascii="Times New Roman" w:hAnsi="Times New Roman" w:eastAsia="Times New Roman" w:cs="Times New Roman"/>
          <w:spacing w:val="-6"/>
          <w:sz w:val="28"/>
          <w:szCs w:val="28"/>
          <w:lang w:eastAsia="ru-RU"/>
        </w:rPr>
        <w:t xml:space="preserve">закупочной  </w:t>
      </w:r>
      <w:r>
        <w:rPr>
          <w:rFonts w:ascii="Times New Roman" w:hAnsi="Times New Roman" w:eastAsia="Times New Roman" w:cs="Times New Roman"/>
          <w:sz w:val="28"/>
          <w:szCs w:val="28"/>
          <w:lang w:eastAsia="ru-RU"/>
        </w:rPr>
        <w:t xml:space="preserve">комиссии протокол открытия доступа (вскрытия конвертов) размещается в ЕИС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течение 3 дней со дня его подписания;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9.6.2.7. В случае если на участие в конкурсе не было подано ни одной заявки, </w:t>
      </w:r>
      <w:r>
        <w:rPr>
          <w:rFonts w:ascii="Times New Roman" w:hAnsi="Times New Roman" w:eastAsia="Times New Roman" w:cs="Times New Roman"/>
          <w:spacing w:val="-6"/>
          <w:sz w:val="28"/>
          <w:szCs w:val="28"/>
          <w:lang w:eastAsia="ru-RU"/>
        </w:rPr>
        <w:t>закупочная</w:t>
      </w:r>
      <w:r>
        <w:rPr>
          <w:rFonts w:ascii="Times New Roman" w:hAnsi="Times New Roman" w:eastAsia="Times New Roman" w:cs="Times New Roman"/>
          <w:sz w:val="28"/>
          <w:szCs w:val="28"/>
          <w:lang w:eastAsia="ru-RU"/>
        </w:rPr>
        <w:t xml:space="preserve"> комиссия в лице всех присутствующих членов </w:t>
      </w:r>
      <w:r>
        <w:rPr>
          <w:rFonts w:ascii="Times New Roman" w:hAnsi="Times New Roman" w:eastAsia="Times New Roman" w:cs="Times New Roman"/>
          <w:spacing w:val="-6"/>
          <w:sz w:val="28"/>
          <w:szCs w:val="28"/>
          <w:lang w:eastAsia="ru-RU"/>
        </w:rPr>
        <w:t>закупочной</w:t>
      </w:r>
      <w:r>
        <w:rPr>
          <w:rFonts w:ascii="Times New Roman" w:hAnsi="Times New Roman" w:eastAsia="Times New Roman" w:cs="Times New Roman"/>
          <w:sz w:val="28"/>
          <w:szCs w:val="28"/>
          <w:lang w:eastAsia="ru-RU"/>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отсутствие поданных на участие в конкурсе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подраздела Положения, на основании которого было принято решение о признании конкурса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открытия доступа (вскрытия конвертов) 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9.6.2.8. Протокол признания конкурса несостоявшимся, в случае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его составления, размещается в ЕИС в течение 3 дней со дня его подписания;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9.6.2.9. Если установлено, что один участник конкурса подал две или более заявки на участие в открытом конкурсе (две или более заявки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таких заявок заносится в протокол вскрытия конвертов;</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протоколе вскрытия конвертов с заявками;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spacing w:after="0" w:line="360" w:lineRule="atLeast"/>
        <w:ind w:left="709"/>
        <w:jc w:val="both"/>
        <w:rPr>
          <w:rFonts w:ascii="Times New Roman" w:hAnsi="Times New Roman" w:eastAsia="Times New Roman" w:cs="Times New Roman"/>
          <w:b/>
          <w:sz w:val="28"/>
          <w:szCs w:val="28"/>
        </w:rPr>
      </w:pPr>
      <w:bookmarkStart w:id="30" w:name="page11"/>
      <w:bookmarkEnd w:id="30"/>
      <w:bookmarkStart w:id="31" w:name="_Toc521582063"/>
      <w:r>
        <w:rPr>
          <w:rFonts w:ascii="Times New Roman" w:hAnsi="Times New Roman" w:eastAsia="Times New Roman" w:cs="Times New Roman"/>
          <w:sz w:val="28"/>
          <w:szCs w:val="28"/>
        </w:rPr>
        <w:t>9.6.3. Рассмотрение заявок на участие в конкурсе</w:t>
      </w:r>
      <w:bookmarkEnd w:id="31"/>
      <w:r>
        <w:rPr>
          <w:rFonts w:ascii="Times New Roman" w:hAnsi="Times New Roman" w:eastAsia="Times New Roman" w:cs="Times New Roman"/>
          <w:sz w:val="28"/>
          <w:szCs w:val="28"/>
        </w:rPr>
        <w:t>:</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9.6.3.1. Рассмотрение заявок, поданных на участие в конкурсе (далее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рассмотрение заявок в настоящем подразделе), осуществляется закупочной комиссией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9.6.3.2. Срок рассмотрения заявок не может превышать 20 дней с даты открытия доступа, вскрытия конвертов;</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9.6.3.3. В рамках рассмотрения заявок выполняются следующие действия: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проверка состава заявок на соблюдение требований извещения и (или) документации о закупке;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проверка участника закупки на соответствие требованиям извещения и (или) документации о закупке;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принятие решений о допуске, отказе в допуске (отклонении заявки)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 участию по соответствующим основаниям;</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9.6.3.4. Комиссия имеет право осуществлять любые иные действия, позволяющие объективно рассмотреть поданные заявки, не указанные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9.6.3.5. Если заявка участника не соответствует указанным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конкурсе;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конкурсе заявок, а также дата и время регистрации каждой такой заявки;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наименование каждого участника конкурса, подавшего заявку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рассмотрения заявок на участие в конкурсе, в том числе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указанием:</w:t>
      </w:r>
    </w:p>
    <w:p>
      <w:pPr>
        <w:tabs>
          <w:tab w:val="left" w:pos="851"/>
        </w:tabs>
        <w:spacing w:after="0" w:line="360" w:lineRule="atLeast"/>
        <w:ind w:left="141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количества заявок на участие в конкурсе, которые были отклонены по результатам рассмотрения заявок;</w:t>
      </w:r>
    </w:p>
    <w:p>
      <w:pPr>
        <w:tabs>
          <w:tab w:val="left" w:pos="851"/>
        </w:tabs>
        <w:spacing w:after="0" w:line="360" w:lineRule="atLeast"/>
        <w:ind w:left="141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иная информация, размещаемая в протоколе рассмотрения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9.6.3.8. Протокол рассмотрения заявок подписывается присутствующими</w:t>
      </w:r>
      <w:r>
        <w:rPr>
          <w:rFonts w:ascii="Times New Roman" w:hAnsi="Times New Roman" w:eastAsia="Times New Roman" w:cs="Times New Roman"/>
          <w:sz w:val="28"/>
          <w:szCs w:val="28"/>
          <w:lang w:eastAsia="ru-RU"/>
        </w:rPr>
        <w:t xml:space="preserve"> членами закупочной комиссии в день рассмотрения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9.6.3.9. Подписанный присутствующими членами закупочной комиссии протокол рассмотрения заявок размещается в ЕИС в течение 3 дней со дня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его подписания;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pPr>
        <w:spacing w:after="0" w:line="360" w:lineRule="atLeast"/>
        <w:ind w:firstLine="709"/>
        <w:jc w:val="both"/>
        <w:rPr>
          <w:rFonts w:ascii="Times New Roman" w:hAnsi="Times New Roman" w:eastAsia="Times New Roman" w:cs="Times New Roman"/>
          <w:b/>
          <w:sz w:val="28"/>
          <w:szCs w:val="28"/>
        </w:rPr>
      </w:pPr>
      <w:bookmarkStart w:id="32" w:name="_Toc521582064"/>
      <w:r>
        <w:rPr>
          <w:rFonts w:ascii="Times New Roman" w:hAnsi="Times New Roman" w:eastAsia="Times New Roman" w:cs="Times New Roman"/>
          <w:sz w:val="28"/>
          <w:szCs w:val="28"/>
        </w:rPr>
        <w:t>9.6.4. Оценка заявок на участие в конкурсе</w:t>
      </w:r>
      <w:bookmarkEnd w:id="32"/>
      <w:r>
        <w:rPr>
          <w:rFonts w:ascii="Times New Roman" w:hAnsi="Times New Roman" w:eastAsia="Times New Roman" w:cs="Times New Roman"/>
          <w:sz w:val="28"/>
          <w:szCs w:val="28"/>
        </w:rPr>
        <w:t>:</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9.6.4.1. Оценка заявок на участие в конкурсе (далее оценка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настоящем подразделе), допущенных к участию в конкурсе по итогам рассмотрения заявок, осуществляется закупочной комиссией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9.6.4.2. Срок оценки заявок не может превышать 20 дней с даты рассмотрения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9.6.4.3. Оценка заявок не проводится в отношении тех заявок, которые были отклонены на этапе рассмотрения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9.6.4.4. Если в ходе рассмотрения заявок к участию в конкурсе была допущена только одна заявка, оценка заявок не проводится;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конкурсе заявок, а также дата и время регистрации каждой такой заявки;</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наименование каждого участника конкурса, подавшего заявку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конкурсе;</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рассмотрения заявок на участие в конкурсе, в том числе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указанием:</w:t>
      </w:r>
    </w:p>
    <w:p>
      <w:pPr>
        <w:tabs>
          <w:tab w:val="left" w:pos="851"/>
        </w:tabs>
        <w:spacing w:after="0" w:line="34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количества заявок на участие в конкурсе, которые были отклонены по результатам рассмотрения заявок;</w:t>
      </w:r>
    </w:p>
    <w:p>
      <w:pPr>
        <w:tabs>
          <w:tab w:val="left" w:pos="851"/>
        </w:tabs>
        <w:spacing w:after="0" w:line="34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(для юридического лица) или фамилия, имя, отчество (для физического лица) победителя конкурса или единственного участника конкурса;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оценки заявок по решению заказчика;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9.6.4.8. Заявке на участие в закупке, в которой содержатся лучшие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9.6.4.9. В случае если в нескольких заявках содержатся одинаковые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9.6.4.10. Протокол оценки заявок подписывается присутствующими членами закупочной комиссии в день проведения оценки заявок;</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9.6.4.11. Подписанный присутствующими членами закупочной комиссии протокол оценки заявок размещается в ЕИС в течение 3 дней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со дня его подписания.</w:t>
      </w:r>
    </w:p>
    <w:p>
      <w:pPr>
        <w:spacing w:after="0" w:line="340" w:lineRule="atLeast"/>
        <w:ind w:firstLine="709"/>
        <w:jc w:val="both"/>
        <w:rPr>
          <w:rFonts w:ascii="Times New Roman" w:hAnsi="Times New Roman" w:eastAsia="Times New Roman" w:cs="Times New Roman"/>
          <w:sz w:val="28"/>
          <w:szCs w:val="28"/>
        </w:rPr>
      </w:pPr>
      <w:bookmarkStart w:id="33" w:name="_Toc521582065"/>
      <w:r>
        <w:rPr>
          <w:rFonts w:ascii="Times New Roman" w:hAnsi="Times New Roman" w:eastAsia="Times New Roman" w:cs="Times New Roman"/>
          <w:sz w:val="28"/>
          <w:szCs w:val="28"/>
        </w:rPr>
        <w:t>9.6.5. Заключение договора по итогам проведения конкурс</w:t>
      </w:r>
      <w:bookmarkEnd w:id="33"/>
      <w:r>
        <w:rPr>
          <w:rFonts w:ascii="Times New Roman" w:hAnsi="Times New Roman" w:eastAsia="Times New Roman" w:cs="Times New Roman"/>
          <w:sz w:val="28"/>
          <w:szCs w:val="28"/>
        </w:rPr>
        <w:t>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9.6.5.1. По результатам проведения конкурса договор заключается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порядке и в сроки, предусмотренные действующим законодательством, документацией о закупке и подразделом 13.1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Pr>
          <w:rFonts w:ascii="Times New Roman" w:hAnsi="Times New Roman" w:eastAsia="Times New Roman" w:cs="Times New Roman"/>
          <w:spacing w:val="-4"/>
          <w:sz w:val="28"/>
          <w:szCs w:val="28"/>
          <w:lang w:eastAsia="ru-RU"/>
        </w:rPr>
        <w:t>недостоверных сведений, представление которых требовалось в соответствии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9.6.5.3. При принятии решения об отказе от заключения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указание на отказ от заключения договора с участником конкурса,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а также указание подраздела Положения, на основании которого было принято решение о таком отказе;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содержащиеся в заявке такого участника конкурса сведения, которые были признаны закупочной комиссией недостоверными;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отказа от заключения договора 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9.6.5.4. Условия договора, заключаемого по результатам проведения конкурса, формируются путем внесения в проект договора (в частности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что иной порядок формирования цен единиц товаров (работ, услуг)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был указан в конкурсной документации в соответствии с подпунктом 9.2.9.22 Положения;</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9.6.5.6. Если иное не предусмотрено документацией о закупке, стороны заключают договор в бумажной форме. </w:t>
      </w:r>
    </w:p>
    <w:p>
      <w:pPr>
        <w:keepNext/>
        <w:spacing w:after="0" w:line="350" w:lineRule="atLeast"/>
        <w:ind w:firstLine="709"/>
        <w:jc w:val="both"/>
        <w:outlineLvl w:val="1"/>
        <w:rPr>
          <w:rFonts w:ascii="Times New Roman" w:hAnsi="Times New Roman" w:eastAsia="Times New Roman" w:cs="Times New Roman"/>
          <w:sz w:val="28"/>
          <w:szCs w:val="28"/>
          <w:lang w:eastAsia="ru-RU"/>
        </w:rPr>
      </w:pPr>
      <w:bookmarkStart w:id="34" w:name="_Ref454190507"/>
      <w:bookmarkStart w:id="35" w:name="_Toc521582066"/>
      <w:r>
        <w:rPr>
          <w:rFonts w:ascii="Times New Roman" w:hAnsi="Times New Roman" w:eastAsia="Times New Roman" w:cs="Times New Roman"/>
          <w:sz w:val="28"/>
          <w:szCs w:val="28"/>
          <w:lang w:eastAsia="ru-RU"/>
        </w:rPr>
        <w:t>9.7. Порядок проведения аукциона</w:t>
      </w:r>
      <w:bookmarkEnd w:id="34"/>
      <w:bookmarkEnd w:id="35"/>
    </w:p>
    <w:p>
      <w:pPr>
        <w:spacing w:after="0" w:line="350" w:lineRule="atLeast"/>
        <w:ind w:firstLine="709"/>
        <w:jc w:val="both"/>
        <w:rPr>
          <w:rFonts w:ascii="Times New Roman" w:hAnsi="Times New Roman" w:eastAsia="Times New Roman" w:cs="Times New Roman"/>
          <w:sz w:val="28"/>
          <w:szCs w:val="28"/>
        </w:rPr>
      </w:pPr>
      <w:bookmarkStart w:id="36" w:name="_Toc521582067"/>
      <w:r>
        <w:rPr>
          <w:rFonts w:ascii="Times New Roman" w:hAnsi="Times New Roman" w:eastAsia="Times New Roman" w:cs="Times New Roman"/>
          <w:sz w:val="28"/>
          <w:szCs w:val="28"/>
        </w:rPr>
        <w:t>9.7.1. Общие положения, отказ от проведения аукциона и внесение изменений в извещение и аукционную документацию</w:t>
      </w:r>
      <w:bookmarkEnd w:id="36"/>
      <w:r>
        <w:rPr>
          <w:rFonts w:ascii="Times New Roman" w:hAnsi="Times New Roman" w:eastAsia="Times New Roman" w:cs="Times New Roman"/>
          <w:sz w:val="28"/>
          <w:szCs w:val="28"/>
        </w:rPr>
        <w:t>:</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 аукционе в электронной форме (далее аукционная документация </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9.7.1.2. Извещение о проведении аукциона (далее извещение в настоящем</w:t>
      </w:r>
      <w:r>
        <w:rPr>
          <w:rFonts w:ascii="Times New Roman" w:hAnsi="Times New Roman" w:eastAsia="Times New Roman" w:cs="Times New Roman"/>
          <w:sz w:val="28"/>
          <w:szCs w:val="28"/>
          <w:lang w:eastAsia="ru-RU"/>
        </w:rPr>
        <w:t xml:space="preserve"> подразделе) и аукционная документация, вносимые в них изменения должны </w:t>
      </w:r>
      <w:r>
        <w:rPr>
          <w:rFonts w:ascii="Times New Roman" w:hAnsi="Times New Roman" w:eastAsia="Times New Roman" w:cs="Times New Roman"/>
          <w:spacing w:val="-4"/>
          <w:sz w:val="28"/>
          <w:szCs w:val="28"/>
          <w:lang w:eastAsia="ru-RU"/>
        </w:rPr>
        <w:t>быть разработаны и размещены в соответствии с требованиями подраздела 9.2</w:t>
      </w:r>
      <w:r>
        <w:rPr>
          <w:rFonts w:ascii="Times New Roman" w:hAnsi="Times New Roman" w:eastAsia="Times New Roman" w:cs="Times New Roman"/>
          <w:sz w:val="28"/>
          <w:szCs w:val="28"/>
          <w:lang w:eastAsia="ru-RU"/>
        </w:rPr>
        <w:t xml:space="preserve"> Положения;</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9.7.1.4. Подача заявок на участие в аукционе (далее заявка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настоящем подразделе) осуществляется в соответствии с требованиями, </w:t>
      </w:r>
      <w:r>
        <w:rPr>
          <w:rFonts w:ascii="Times New Roman" w:hAnsi="Times New Roman" w:eastAsia="Times New Roman" w:cs="Times New Roman"/>
          <w:spacing w:val="-4"/>
          <w:sz w:val="28"/>
          <w:szCs w:val="28"/>
          <w:lang w:eastAsia="ru-RU"/>
        </w:rPr>
        <w:t>указанными в аукционной документации, с учетом требований подраздела 9.4</w:t>
      </w:r>
      <w:r>
        <w:rPr>
          <w:rFonts w:ascii="Times New Roman" w:hAnsi="Times New Roman" w:eastAsia="Times New Roman" w:cs="Times New Roman"/>
          <w:sz w:val="28"/>
          <w:szCs w:val="28"/>
          <w:lang w:eastAsia="ru-RU"/>
        </w:rPr>
        <w:t xml:space="preserve"> Положения;</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9.7.1.5. Заказчик вправе отказаться от проведения аукциона в любое время вплоть до даты и времени окончания срока подачи заявок;</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9.7.1.8. Заказчик вправе внести изменения в извещение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аукционную документацию. Изменения, вносимые в извещение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9.7.1.9. В случае внесения изменений в извещение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8 дней;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9.7.1.10. Аукцион состоит из следующих этапов: открытие доступа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к поданным заявкам, рассмотрение заявок, проведение аукциона.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По результатам каждого этапа аукциона составляется отдельный протокол,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за исключением случаев, прямо предусмотренных Положением. Проведение аукциона является заключительным этапом закупки, и протокол, </w:t>
      </w:r>
      <w:r>
        <w:rPr>
          <w:rFonts w:ascii="Times New Roman" w:hAnsi="Times New Roman" w:eastAsia="Times New Roman" w:cs="Times New Roman"/>
          <w:spacing w:val="-4"/>
          <w:sz w:val="28"/>
          <w:szCs w:val="28"/>
          <w:lang w:eastAsia="ru-RU"/>
        </w:rPr>
        <w:t>составленный по результатам такого этапа, является итоговым, за исключением</w:t>
      </w:r>
      <w:r>
        <w:rPr>
          <w:rFonts w:ascii="Times New Roman" w:hAnsi="Times New Roman" w:eastAsia="Times New Roman" w:cs="Times New Roman"/>
          <w:sz w:val="28"/>
          <w:szCs w:val="28"/>
          <w:lang w:eastAsia="ru-RU"/>
        </w:rPr>
        <w:t xml:space="preserve"> случаев признания аукциона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9.7.1.11. Подача (прием) заявок, а также заключение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9.7.1.12. Участники аукциона не вправе присутствовать (лично или через представителей) в местах (месте) проведения этапов аукциона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при осуществлении закупочной комиссией таких этапов.</w:t>
      </w:r>
    </w:p>
    <w:p>
      <w:pPr>
        <w:spacing w:after="0" w:line="360" w:lineRule="atLeast"/>
        <w:ind w:firstLine="709"/>
        <w:jc w:val="both"/>
        <w:rPr>
          <w:rFonts w:ascii="Times New Roman" w:hAnsi="Times New Roman" w:eastAsia="Times New Roman" w:cs="Times New Roman"/>
          <w:b/>
          <w:sz w:val="28"/>
          <w:szCs w:val="28"/>
        </w:rPr>
      </w:pPr>
      <w:bookmarkStart w:id="37" w:name="_Toc521582068"/>
      <w:r>
        <w:rPr>
          <w:rFonts w:ascii="Times New Roman" w:hAnsi="Times New Roman" w:eastAsia="Times New Roman" w:cs="Times New Roman"/>
          <w:sz w:val="28"/>
          <w:szCs w:val="28"/>
        </w:rPr>
        <w:t>9.7.2. Открытие доступа к поданным заявкам на участие в аукционе</w:t>
      </w:r>
      <w:bookmarkEnd w:id="37"/>
      <w:r>
        <w:rPr>
          <w:rFonts w:ascii="Times New Roman" w:hAnsi="Times New Roman" w:eastAsia="Times New Roman" w:cs="Times New Roman"/>
          <w:sz w:val="28"/>
          <w:szCs w:val="28"/>
        </w:rPr>
        <w:t>:</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9.7.2.1. Процедура открытия доступа к поданным на участие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9.7.2.2. Открытие доступа осуществляется закупочной комиссией посредством функционала ЭП, на которой проводится аукцион;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аукционе заявок, а также дата и время регистрации каждой заявки;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идентификационные номера  заявок на участие в аукционе;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иная информация, размещаемая в протоколе открытия доступа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9.7.2.4. Протокол открытия доступа подписывается присутствующими членами закупочной комиссии в день открытия доступа;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9.7.2.5. Подписанный присутствующими членами комиссии протокол открытия доступа размещается в ЕИС в течение 3 дней со дня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его подписания;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отсутствие поданных на участие в аукционе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подраздела Положения, на основании которого было принято решение о признании аукциона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иная информация, размещаемая в протоколе открытия доступа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9.7.2.7. Протокол признания аукциона несостоявшимся размещается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ЕИС в течение 3 дней со дня его подписания.</w:t>
      </w:r>
    </w:p>
    <w:p>
      <w:pPr>
        <w:spacing w:after="0" w:line="360" w:lineRule="atLeast"/>
        <w:ind w:firstLine="709"/>
        <w:jc w:val="both"/>
        <w:rPr>
          <w:rFonts w:ascii="Times New Roman" w:hAnsi="Times New Roman" w:eastAsia="Times New Roman" w:cs="Times New Roman"/>
          <w:b/>
          <w:sz w:val="28"/>
          <w:szCs w:val="28"/>
        </w:rPr>
      </w:pPr>
      <w:bookmarkStart w:id="38" w:name="_Toc521582069"/>
      <w:r>
        <w:rPr>
          <w:rFonts w:ascii="Times New Roman" w:hAnsi="Times New Roman" w:eastAsia="Times New Roman" w:cs="Times New Roman"/>
          <w:sz w:val="28"/>
          <w:szCs w:val="28"/>
        </w:rPr>
        <w:t>9.7.3. Рассмотрение заявок на участие в аукционе</w:t>
      </w:r>
      <w:bookmarkEnd w:id="38"/>
      <w:r>
        <w:rPr>
          <w:rFonts w:ascii="Times New Roman" w:hAnsi="Times New Roman" w:eastAsia="Times New Roman" w:cs="Times New Roman"/>
          <w:sz w:val="28"/>
          <w:szCs w:val="28"/>
        </w:rPr>
        <w:t>:</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9.7.3.1. Рассмотрение заявок, поданных на участие в аукционе (далее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рассмотрение заявок в настоящем подразделе), осуществляется закупочной комиссией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9.7.3.2. Срок рассмотрения заявок не может превышать 20 дней с даты открытия доступа;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9.7.3.3. В рамках рассмотрения заявок выполняются следующие действия: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проверка состава заявок на соблюдение требований извещения и (или) аукционной документации;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проверка участника закупки на соответствие требованиям извещения и (или) аукционной документации;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принятие решений о допуске, отказе в допуске (отклонении заявки)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 участию по соответствующим основаниям;</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9.7.3.4. Комиссия имеет право осуществлять любые иные действия, позволяющие объективно рассмотреть поданные заявки, не указанные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9.7.3.5. Комиссия принимает решение об отклонении от участия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аукционе заявки участника в случае несоответствия указанным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аукционной документации требованиям, в том числе к участнику закупки, предмету закупки, условиям договора, к оформлению заявки;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аукционе заявок, а также дата и время регистрации каждой заявки;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рассмотрения заявок на участие в аукционе, в том числе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указанием:</w:t>
      </w:r>
    </w:p>
    <w:p>
      <w:pPr>
        <w:tabs>
          <w:tab w:val="left" w:pos="851"/>
        </w:tabs>
        <w:spacing w:after="0" w:line="36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количества заявок на участие в аукционе, которые были отклонены по результатам рассмотрения заявок;</w:t>
      </w:r>
    </w:p>
    <w:p>
      <w:pPr>
        <w:tabs>
          <w:tab w:val="left" w:pos="851"/>
        </w:tabs>
        <w:spacing w:after="0" w:line="36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идентификационные номера заявок на участие в аукционе;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иная информация, размещаемая в протоколе рассмотрения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9.7.3.8. Протокол рассмотрения заявок подписывается присутствующими</w:t>
      </w:r>
      <w:r>
        <w:rPr>
          <w:rFonts w:ascii="Times New Roman" w:hAnsi="Times New Roman" w:eastAsia="Times New Roman" w:cs="Times New Roman"/>
          <w:sz w:val="28"/>
          <w:szCs w:val="28"/>
          <w:lang w:eastAsia="ru-RU"/>
        </w:rPr>
        <w:t xml:space="preserve"> членами закупочной комиссии в день рассмотрения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9.7.3.10. Подписанный присутствующими членами закупочной комиссии протокол рассмотрения заявок размещается в ЕИС в течение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3 дней со дня его подписания;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(или о принятии решения об отказе от заключения договора).</w:t>
      </w:r>
    </w:p>
    <w:p>
      <w:pPr>
        <w:spacing w:after="0" w:line="360" w:lineRule="atLeast"/>
        <w:ind w:firstLine="709"/>
        <w:jc w:val="both"/>
        <w:rPr>
          <w:rFonts w:ascii="Times New Roman" w:hAnsi="Times New Roman" w:eastAsia="Times New Roman" w:cs="Times New Roman"/>
          <w:b/>
          <w:sz w:val="28"/>
          <w:szCs w:val="28"/>
        </w:rPr>
      </w:pPr>
      <w:bookmarkStart w:id="39" w:name="_Toc521582070"/>
      <w:r>
        <w:rPr>
          <w:rFonts w:ascii="Times New Roman" w:hAnsi="Times New Roman" w:eastAsia="Times New Roman" w:cs="Times New Roman"/>
          <w:sz w:val="28"/>
          <w:szCs w:val="28"/>
        </w:rPr>
        <w:t>9.7.4. Проведение аукциона</w:t>
      </w:r>
      <w:bookmarkEnd w:id="39"/>
      <w:r>
        <w:rPr>
          <w:rFonts w:ascii="Times New Roman" w:hAnsi="Times New Roman" w:eastAsia="Times New Roman" w:cs="Times New Roman"/>
          <w:sz w:val="28"/>
          <w:szCs w:val="28"/>
        </w:rPr>
        <w:t>:</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9.7.4.1. Этап проведения аукциона (далее проведение аукциона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настоящем подразделе) обеспечивается оператором ЭП посредством автоматизированного функционала;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 </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9.7.4.4. Если в ходе рассмотрения заявок к участию в аукционе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была допущена только одна заявка, проведение аукциона не осуществляется;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9.7.4.5. «Шаг аукциона» может иметь диапазон значений в пределах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от 0,5 % до 5 % от начальной (максимальной) цены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либо фиксированное значение из диапазона 0,5 %-5 %. Решение о выборе конкретного типа «шага аукциона» принимает заказчик;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9.7.4.6. Подача ценовых предложений при проведении аукциона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вне «шага аукциона» не допускается;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9.7.4.8. Максимальный интервал между подачей ценовых предложений устанавливается</w:t>
      </w:r>
      <w:r>
        <w:rPr>
          <w:rFonts w:ascii="Times New Roman" w:hAnsi="Times New Roman" w:eastAsia="Times New Roman" w:cs="Times New Roman"/>
          <w:sz w:val="28"/>
          <w:szCs w:val="28"/>
          <w:lang w:eastAsia="ru-RU"/>
        </w:rPr>
        <w:t xml:space="preserve"> в размере 10 минут. Если по истечении времени этого интервала не подано ни одного ценового предложения, аукцион завершается;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9.7.4.9. Оператор ЭП обязан обеспечить конфиденциальность сведений об участниках аукциона при проведении аукциона;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аукционе заявок, а также дата и время регистрации каждой заявки;</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наименование каждого участника аукциона, подавшего заявку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аукционе;</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минимальные ценовые предложения участников аукциона,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рассмотрения заявок на участие в аукционе, в том числе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указанием:</w:t>
      </w:r>
    </w:p>
    <w:p>
      <w:pPr>
        <w:tabs>
          <w:tab w:val="left" w:pos="851"/>
        </w:tabs>
        <w:spacing w:after="0" w:line="35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количества заявок на участие в аукционе, которые были отклонены по результатам рассмотрения заявок;</w:t>
      </w:r>
    </w:p>
    <w:p>
      <w:pPr>
        <w:tabs>
          <w:tab w:val="left" w:pos="851"/>
        </w:tabs>
        <w:spacing w:after="0" w:line="350" w:lineRule="atLeast"/>
        <w:ind w:left="141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(для юридического лица) или фамилия, имя, отчество (для физического лица) победителя аукциона или единственного участника аукциона;</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иная информация, размещаемая в протоколе проведения аукциона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решению заказчика;</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9.7.4.11. Протокол проведения аукциона подписывается присутствующими</w:t>
      </w:r>
      <w:r>
        <w:rPr>
          <w:rFonts w:ascii="Times New Roman" w:hAnsi="Times New Roman" w:eastAsia="Times New Roman" w:cs="Times New Roman"/>
          <w:sz w:val="28"/>
          <w:szCs w:val="28"/>
          <w:lang w:eastAsia="ru-RU"/>
        </w:rPr>
        <w:t xml:space="preserve"> членами закупочной комиссии в день проведения аукциона;</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9.7.4.12. Подписанный присутствующими членами комиссии протокол проведения аукциона размещается в ЕИС в течение 3 дней со дня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его подписания.</w:t>
      </w:r>
    </w:p>
    <w:p>
      <w:pPr>
        <w:spacing w:after="0" w:line="350" w:lineRule="atLeast"/>
        <w:ind w:firstLine="709"/>
        <w:jc w:val="both"/>
        <w:rPr>
          <w:rFonts w:ascii="Times New Roman" w:hAnsi="Times New Roman" w:eastAsia="Times New Roman" w:cs="Times New Roman"/>
          <w:sz w:val="28"/>
          <w:szCs w:val="28"/>
        </w:rPr>
      </w:pPr>
      <w:bookmarkStart w:id="40" w:name="_Toc521582071"/>
      <w:r>
        <w:rPr>
          <w:rFonts w:ascii="Times New Roman" w:hAnsi="Times New Roman" w:eastAsia="Times New Roman" w:cs="Times New Roman"/>
          <w:sz w:val="28"/>
          <w:szCs w:val="28"/>
        </w:rPr>
        <w:t>9.7.5. Заключение договора по итогам проведения аукциона</w:t>
      </w:r>
      <w:bookmarkEnd w:id="40"/>
      <w:r>
        <w:rPr>
          <w:rFonts w:ascii="Times New Roman" w:hAnsi="Times New Roman" w:eastAsia="Times New Roman" w:cs="Times New Roman"/>
          <w:sz w:val="28"/>
          <w:szCs w:val="28"/>
        </w:rPr>
        <w:t>:</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9.7.5.1. По результатам проведения аукциона договор заключается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порядке и в сроки, предусмотренные действующим законодательством, документацией о закупке и подразделом 13.1 Положения;</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9.7.5.2. Заказчик обязан принять решение об отказе от заключения договора с победителем аукциона или с иным участником аукциона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Pr>
          <w:rFonts w:ascii="Times New Roman" w:hAnsi="Times New Roman" w:eastAsia="Times New Roman" w:cs="Times New Roman"/>
          <w:spacing w:val="-4"/>
          <w:sz w:val="28"/>
          <w:szCs w:val="28"/>
          <w:lang w:eastAsia="ru-RU"/>
        </w:rPr>
        <w:t>недостоверных сведений, представление которых требовалось в соответствии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 заключения договора с участником аукциона, не являющимся победителем аукциона, допускается по решению заказчика;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9.7.5.3. При принятии решения об отказе от заключения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указание на отказ от заключения договора с участником аукциона,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а также указание подраздела Положения, на основании которого было принято решение о таком отказе;</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содержащиеся в заявке такого участника аукциона сведения, которые были признаны закупочной комиссией недостоверными;</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иная информация, размещаемая в протоколе отказа от заключения договора по решению заказчика; </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9.7.5.4. Стороны заключают договор в электронной форме с применением</w:t>
      </w:r>
      <w:r>
        <w:rPr>
          <w:rFonts w:ascii="Times New Roman" w:hAnsi="Times New Roman" w:eastAsia="Times New Roman" w:cs="Times New Roman"/>
          <w:sz w:val="28"/>
          <w:szCs w:val="28"/>
          <w:lang w:eastAsia="ru-RU"/>
        </w:rPr>
        <w:t xml:space="preserve"> функционала ЭП;</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9.7.5.5. Условия договора, заключаемого по результатам проведения аукциона, формируются путем внесения в проект договора (в частности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p>
    <w:p>
      <w:pPr>
        <w:keepNext/>
        <w:spacing w:after="0" w:line="340" w:lineRule="atLeast"/>
        <w:ind w:firstLine="709"/>
        <w:jc w:val="both"/>
        <w:outlineLvl w:val="1"/>
        <w:rPr>
          <w:rFonts w:ascii="Times New Roman" w:hAnsi="Times New Roman" w:eastAsia="Times New Roman" w:cs="Times New Roman"/>
          <w:sz w:val="28"/>
          <w:szCs w:val="28"/>
          <w:lang w:eastAsia="ru-RU"/>
        </w:rPr>
      </w:pPr>
      <w:bookmarkStart w:id="41" w:name="_Toc521582072"/>
      <w:r>
        <w:rPr>
          <w:rFonts w:ascii="Times New Roman" w:hAnsi="Times New Roman" w:eastAsia="Times New Roman" w:cs="Times New Roman"/>
          <w:sz w:val="28"/>
          <w:szCs w:val="28"/>
          <w:lang w:eastAsia="ru-RU"/>
        </w:rPr>
        <w:t>9.8. Порядок проведения запроса предложений</w:t>
      </w:r>
      <w:bookmarkEnd w:id="41"/>
    </w:p>
    <w:p>
      <w:pPr>
        <w:spacing w:after="0" w:line="340" w:lineRule="atLeast"/>
        <w:ind w:firstLine="709"/>
        <w:jc w:val="both"/>
        <w:rPr>
          <w:rFonts w:ascii="Times New Roman" w:hAnsi="Times New Roman" w:eastAsia="Times New Roman" w:cs="Times New Roman"/>
          <w:sz w:val="28"/>
          <w:szCs w:val="28"/>
        </w:rPr>
      </w:pPr>
      <w:bookmarkStart w:id="42" w:name="_Toc521582073"/>
      <w:r>
        <w:rPr>
          <w:rFonts w:ascii="Times New Roman" w:hAnsi="Times New Roman" w:eastAsia="Times New Roman" w:cs="Times New Roman"/>
          <w:sz w:val="28"/>
          <w:szCs w:val="28"/>
        </w:rPr>
        <w:t>9.8.1. Общие положения, отказ от проведения запроса предложений и внесение изменений в извещение и документацию запроса предложений</w:t>
      </w:r>
      <w:bookmarkEnd w:id="42"/>
      <w:r>
        <w:rPr>
          <w:rFonts w:ascii="Times New Roman" w:hAnsi="Times New Roman" w:eastAsia="Times New Roman" w:cs="Times New Roman"/>
          <w:sz w:val="28"/>
          <w:szCs w:val="28"/>
        </w:rPr>
        <w:t>:</w:t>
      </w:r>
    </w:p>
    <w:p>
      <w:pPr>
        <w:widowControl w:val="0"/>
        <w:tabs>
          <w:tab w:val="left" w:pos="851"/>
        </w:tabs>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9.8.1.1. Под запросом предложений понимается форма торгов,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pPr>
        <w:widowControl w:val="0"/>
        <w:tabs>
          <w:tab w:val="left" w:pos="851"/>
        </w:tabs>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9.8.1.2. Извещение о проведении запроса предложений (далее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извещение в настоящем подразделе) и документация запроса предложений, вносимые в них изменения должны быть разработаны и размещены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соответствии с требованиями подраздела </w:t>
      </w:r>
      <w:r>
        <w:fldChar w:fldCharType="begin"/>
      </w:r>
      <w:r>
        <w:instrText xml:space="preserve"> HYPERLINK \l "_Требования_к_извещению" </w:instrText>
      </w:r>
      <w:r>
        <w:fldChar w:fldCharType="separate"/>
      </w:r>
      <w:r>
        <w:rPr>
          <w:rFonts w:ascii="Times New Roman" w:hAnsi="Times New Roman" w:eastAsia="Times New Roman" w:cs="Times New Roman"/>
          <w:sz w:val="28"/>
          <w:szCs w:val="28"/>
          <w:lang w:eastAsia="ru-RU"/>
        </w:rPr>
        <w:t>9.2</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Положения;</w:t>
      </w:r>
    </w:p>
    <w:p>
      <w:pPr>
        <w:tabs>
          <w:tab w:val="left" w:pos="851"/>
        </w:tabs>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9.8.1.3. Порядок предоставления разъяснений положений документации</w:t>
      </w:r>
      <w:r>
        <w:rPr>
          <w:rFonts w:ascii="Times New Roman" w:hAnsi="Times New Roman" w:eastAsia="Times New Roman" w:cs="Times New Roman"/>
          <w:sz w:val="28"/>
          <w:szCs w:val="28"/>
          <w:lang w:eastAsia="ru-RU"/>
        </w:rPr>
        <w:t xml:space="preserve"> запроса предложений, требования к запросу о предоставлении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таких разъяснений, должны быть указаны в документации запроса предложений с учетом требований подраздела </w:t>
      </w:r>
      <w:r>
        <w:fldChar w:fldCharType="begin"/>
      </w:r>
      <w:r>
        <w:instrText xml:space="preserve"> HYPERLINK \l "_Порядок_предоставления_разъяснений" </w:instrText>
      </w:r>
      <w:r>
        <w:fldChar w:fldCharType="separate"/>
      </w:r>
      <w:r>
        <w:rPr>
          <w:rFonts w:ascii="Times New Roman" w:hAnsi="Times New Roman" w:eastAsia="Times New Roman" w:cs="Times New Roman"/>
          <w:sz w:val="28"/>
          <w:szCs w:val="28"/>
          <w:lang w:eastAsia="ru-RU"/>
        </w:rPr>
        <w:t>9.3</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Положения;</w:t>
      </w:r>
    </w:p>
    <w:p>
      <w:pPr>
        <w:tabs>
          <w:tab w:val="left" w:pos="851"/>
        </w:tabs>
        <w:spacing w:after="0" w:line="370" w:lineRule="atLeast"/>
        <w:ind w:firstLine="709"/>
        <w:jc w:val="both"/>
        <w:rPr>
          <w:rFonts w:ascii="Times New Roman" w:hAnsi="Times New Roman" w:eastAsia="Times New Roman" w:cs="Times New Roman"/>
          <w:spacing w:val="-4"/>
          <w:sz w:val="28"/>
          <w:szCs w:val="28"/>
          <w:lang w:eastAsia="ru-RU"/>
        </w:rPr>
      </w:pPr>
      <w:r>
        <w:rPr>
          <w:rFonts w:ascii="Times New Roman" w:hAnsi="Times New Roman" w:eastAsia="Times New Roman" w:cs="Times New Roman"/>
          <w:sz w:val="28"/>
          <w:szCs w:val="28"/>
          <w:lang w:eastAsia="ru-RU"/>
        </w:rPr>
        <w:t>9.8.1.4. Подача заявок на участие в запросе предложений (далее заявка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настоящем подразделе) осуществляется в соответствии с требованиями, </w:t>
      </w:r>
      <w:r>
        <w:rPr>
          <w:rFonts w:ascii="Times New Roman" w:hAnsi="Times New Roman" w:eastAsia="Times New Roman" w:cs="Times New Roman"/>
          <w:spacing w:val="-4"/>
          <w:sz w:val="28"/>
          <w:szCs w:val="28"/>
          <w:lang w:eastAsia="ru-RU"/>
        </w:rPr>
        <w:t xml:space="preserve">указанными в документации, с учетом требований подраздела </w:t>
      </w:r>
      <w:r>
        <w:fldChar w:fldCharType="begin"/>
      </w:r>
      <w:r>
        <w:instrText xml:space="preserve"> HYPERLINK \l "_Порядок_подачи_заявки" </w:instrText>
      </w:r>
      <w:r>
        <w:fldChar w:fldCharType="separate"/>
      </w:r>
      <w:r>
        <w:rPr>
          <w:rFonts w:ascii="Times New Roman" w:hAnsi="Times New Roman" w:eastAsia="Times New Roman" w:cs="Times New Roman"/>
          <w:spacing w:val="-4"/>
          <w:sz w:val="28"/>
          <w:szCs w:val="28"/>
          <w:lang w:eastAsia="ru-RU"/>
        </w:rPr>
        <w:t>9.4</w:t>
      </w:r>
      <w:r>
        <w:rPr>
          <w:rFonts w:ascii="Times New Roman" w:hAnsi="Times New Roman" w:eastAsia="Times New Roman" w:cs="Times New Roman"/>
          <w:spacing w:val="-4"/>
          <w:sz w:val="28"/>
          <w:szCs w:val="28"/>
          <w:lang w:eastAsia="ru-RU"/>
        </w:rPr>
        <w:fldChar w:fldCharType="end"/>
      </w:r>
      <w:r>
        <w:rPr>
          <w:rFonts w:ascii="Times New Roman" w:hAnsi="Times New Roman" w:eastAsia="Times New Roman" w:cs="Times New Roman"/>
          <w:spacing w:val="-4"/>
          <w:sz w:val="28"/>
          <w:szCs w:val="28"/>
          <w:lang w:eastAsia="ru-RU"/>
        </w:rPr>
        <w:t xml:space="preserve"> Положения;</w:t>
      </w:r>
    </w:p>
    <w:p>
      <w:pPr>
        <w:tabs>
          <w:tab w:val="left" w:pos="851"/>
        </w:tabs>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9.8.1.5. Заказчик вправе отказаться от проведения запроса предложений в любое время вплоть до даты и времени окончания срока подачи заявок;</w:t>
      </w:r>
    </w:p>
    <w:p>
      <w:pPr>
        <w:tabs>
          <w:tab w:val="left" w:pos="851"/>
        </w:tabs>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pPr>
        <w:tabs>
          <w:tab w:val="left" w:pos="851"/>
        </w:tabs>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pPr>
        <w:tabs>
          <w:tab w:val="left" w:pos="851"/>
        </w:tabs>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9.8.1.8. Заказчик вправе внести изменения в извещение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течение 3 дней со дня принятия решения о внесении таких изменений;</w:t>
      </w:r>
    </w:p>
    <w:p>
      <w:pPr>
        <w:tabs>
          <w:tab w:val="left" w:pos="851"/>
        </w:tabs>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9.8.1.9. В случае внесения изменений в извещение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документацию запроса предложений, срок подачи заявок на участие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запросе предложений должен быть продлен так, чтобы с даты размещения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ЕИС внесенных изменений до даты окончания срока подачи заявок оставалось не менее 4 рабочих дней;</w:t>
      </w:r>
    </w:p>
    <w:p>
      <w:pPr>
        <w:tabs>
          <w:tab w:val="left" w:pos="851"/>
        </w:tabs>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9.8.1.10. Запрос предложений состоит из следующих этапов: открытие доступа к поданным заявкам, рассмотрение заявок, оценка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9.8.1.11. Подача (прием) заявок, а также заключение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 содержанию протокола оценки заявок;</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pPr>
        <w:spacing w:after="0" w:line="340" w:lineRule="atLeast"/>
        <w:ind w:firstLine="709"/>
        <w:jc w:val="both"/>
        <w:rPr>
          <w:rFonts w:ascii="Times New Roman" w:hAnsi="Times New Roman" w:eastAsia="Times New Roman" w:cs="Times New Roman"/>
          <w:b/>
          <w:sz w:val="28"/>
          <w:szCs w:val="28"/>
        </w:rPr>
      </w:pPr>
      <w:bookmarkStart w:id="43" w:name="_Toc521582074"/>
      <w:r>
        <w:rPr>
          <w:rFonts w:ascii="Times New Roman" w:hAnsi="Times New Roman" w:eastAsia="Times New Roman" w:cs="Times New Roman"/>
          <w:sz w:val="28"/>
          <w:szCs w:val="28"/>
        </w:rPr>
        <w:t>9.8.2. Открытие доступа к поданным заявкам на участие в запросе предложений</w:t>
      </w:r>
      <w:bookmarkEnd w:id="43"/>
      <w:r>
        <w:rPr>
          <w:rFonts w:ascii="Times New Roman" w:hAnsi="Times New Roman" w:eastAsia="Times New Roman" w:cs="Times New Roman"/>
          <w:sz w:val="28"/>
          <w:szCs w:val="28"/>
        </w:rPr>
        <w:t>:</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документации о закупке самостоятельно;</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9.8.2.2. Открытие доступа осуществляется закупочной комиссией посредством функционала ЭП, на которой проводится запрос предложений;</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количество поданных на участие в запросе предложений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а также дата и время регистрации каждой заявки;</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причины, по которым запрос предложений признан несостоявшимся,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основании которого было принято решение о признании запроса предложений несостоявшимся;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идентификационные номера заявок на участие в запросе предложений;</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иная информация, размещаемая в протоколе открытия доступа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решению заказчика;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9.8.2.4. Протокол открытия доступа подписывается присутствующими членами закупочной комиссии в день открытия доступа;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9.8.2.5. Подписанный присутствующими членами закупочной комиссии протокол открытия доступа размещается в ЕИС в течение 3 дней со дня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его подписания;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отсутствие поданных на участие в запросе предложений заявок;</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подраздела Положения, на основании которого было принято решение о признании запроса предложений несостоявшимся;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иная информация, размещаемая в протоколе открытия доступа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решению заказчика;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9.8.2.7. Протокол признания запроса предложений несостоявшимся,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его составления, размещается в ЕИС в течение 3 дней со дня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его подписания.</w:t>
      </w:r>
    </w:p>
    <w:p>
      <w:pPr>
        <w:spacing w:after="0" w:line="340" w:lineRule="atLeast"/>
        <w:ind w:firstLine="709"/>
        <w:jc w:val="both"/>
        <w:rPr>
          <w:rFonts w:ascii="Times New Roman" w:hAnsi="Times New Roman" w:eastAsia="Times New Roman" w:cs="Times New Roman"/>
          <w:b/>
          <w:sz w:val="28"/>
          <w:szCs w:val="28"/>
        </w:rPr>
      </w:pPr>
      <w:bookmarkStart w:id="44" w:name="_Toc521582075"/>
      <w:r>
        <w:rPr>
          <w:rFonts w:ascii="Times New Roman" w:hAnsi="Times New Roman" w:eastAsia="Times New Roman" w:cs="Times New Roman"/>
          <w:sz w:val="28"/>
          <w:szCs w:val="28"/>
        </w:rPr>
        <w:t>9.8.3. Рассмотрение заявок на участие в запросе предложений</w:t>
      </w:r>
      <w:bookmarkEnd w:id="44"/>
      <w:r>
        <w:rPr>
          <w:rFonts w:ascii="Times New Roman" w:hAnsi="Times New Roman" w:eastAsia="Times New Roman" w:cs="Times New Roman"/>
          <w:sz w:val="28"/>
          <w:szCs w:val="28"/>
        </w:rPr>
        <w:t>:</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9.8.3.2. Срок рассмотрения заявок не может превышать 7 дней с даты открытия доступа;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9.8.3.3. В рамках рассмотрения заявок выполняются следующие действия: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проверка состава заявок на соблюдение требований извещения и (или) документации о закупке;</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проверка участника закупки на соответствие требованиям извещения и (или) документации запроса предложения;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принятие решения о допуске, отказе в допуске (отклонении заявки)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 участию по соответствующим основаниям;</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9.8.3.4. Закупочная комиссия имеет право осуществлять любые иные действия, позволяющие рассмотреть поданные заявки, не указанные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w:t>
      </w:r>
      <w:r>
        <w:rPr>
          <w:rFonts w:ascii="Times New Roman" w:hAnsi="Times New Roman" w:eastAsia="Times New Roman" w:cs="Times New Roman"/>
          <w:spacing w:val="-4"/>
          <w:sz w:val="28"/>
          <w:szCs w:val="28"/>
          <w:lang w:eastAsia="ru-RU"/>
        </w:rPr>
        <w:t>Положении, при условии, что такие действия не нарушают норм действующего</w:t>
      </w:r>
      <w:r>
        <w:rPr>
          <w:rFonts w:ascii="Times New Roman" w:hAnsi="Times New Roman" w:eastAsia="Times New Roman" w:cs="Times New Roman"/>
          <w:sz w:val="28"/>
          <w:szCs w:val="28"/>
          <w:lang w:eastAsia="ru-RU"/>
        </w:rPr>
        <w:t xml:space="preserve"> законодательства, а также законных прав и интересов участников закупки;</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8"/>
          <w:sz w:val="28"/>
          <w:szCs w:val="28"/>
          <w:lang w:eastAsia="ru-RU"/>
        </w:rPr>
        <w:t>9.8.3.5. Если заявка участника не соответствует указанным в документации</w:t>
      </w:r>
      <w:r>
        <w:rPr>
          <w:rFonts w:ascii="Times New Roman" w:hAnsi="Times New Roman" w:eastAsia="Times New Roman" w:cs="Times New Roman"/>
          <w:sz w:val="28"/>
          <w:szCs w:val="28"/>
          <w:lang w:eastAsia="ru-RU"/>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количество поданных на участие в запросе предложений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а также дата и время регистрации каждой заявки;</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причины, по которым запрос предложений признан несостоявшимся,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основании которого было принято решение о признании запроса предложений несостоявшимся;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рассмотрения заявок на участие в запросе предложений,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том числе с указанием:</w:t>
      </w:r>
    </w:p>
    <w:p>
      <w:pPr>
        <w:tabs>
          <w:tab w:val="left" w:pos="851"/>
        </w:tabs>
        <w:spacing w:after="0" w:line="34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количества заявок на участие в запросе предложений, которые были отклонены по результатам рассмотрения заявок;</w:t>
      </w:r>
    </w:p>
    <w:p>
      <w:pPr>
        <w:tabs>
          <w:tab w:val="left" w:pos="851"/>
        </w:tabs>
        <w:spacing w:after="0" w:line="34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pPr>
        <w:tabs>
          <w:tab w:val="left" w:pos="851"/>
        </w:tabs>
        <w:spacing w:after="0" w:line="340" w:lineRule="atLeast"/>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рассмотрения заявок по решению заказчика;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9.8.3.8. Протокол рассмотрения заявок подписывается присутствующими</w:t>
      </w:r>
      <w:r>
        <w:rPr>
          <w:rFonts w:ascii="Times New Roman" w:hAnsi="Times New Roman" w:eastAsia="Times New Roman" w:cs="Times New Roman"/>
          <w:sz w:val="28"/>
          <w:szCs w:val="28"/>
          <w:lang w:eastAsia="ru-RU"/>
        </w:rPr>
        <w:t xml:space="preserve"> членами закупочной комиссии в день рассмотрения заявок;</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9.8.3.9. Подписанный присутствующими членами закупочной комиссии протокол рассмотрения заявок размещается в ЕИС в течение 3 дней со дня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его подписания;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pPr>
        <w:spacing w:after="0" w:line="340" w:lineRule="atLeast"/>
        <w:ind w:firstLine="709"/>
        <w:jc w:val="both"/>
        <w:outlineLvl w:val="1"/>
        <w:rPr>
          <w:rFonts w:ascii="Times New Roman" w:hAnsi="Times New Roman" w:eastAsia="Times New Roman" w:cs="Times New Roman"/>
          <w:b/>
          <w:sz w:val="28"/>
          <w:szCs w:val="28"/>
        </w:rPr>
      </w:pPr>
      <w:bookmarkStart w:id="45" w:name="_Toc521582076"/>
      <w:r>
        <w:rPr>
          <w:rFonts w:ascii="Times New Roman" w:hAnsi="Times New Roman" w:eastAsia="Times New Roman" w:cs="Times New Roman"/>
          <w:sz w:val="28"/>
          <w:szCs w:val="28"/>
        </w:rPr>
        <w:t>9.8.4. Оценка заявок на участие в запросе предложений</w:t>
      </w:r>
      <w:bookmarkEnd w:id="45"/>
      <w:r>
        <w:rPr>
          <w:rFonts w:ascii="Times New Roman" w:hAnsi="Times New Roman" w:eastAsia="Times New Roman" w:cs="Times New Roman"/>
          <w:sz w:val="28"/>
          <w:szCs w:val="28"/>
        </w:rPr>
        <w:t>:</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9.8.4.1. Оценка заявок на участие в запросе предложений (далее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9.8.4.2. Срок оценки заявок не может превышать 7 дней с даты рассмотрения заявок;</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9.8.4.3. Оценка заявок не проводится в отношении тех заявок, которые были отклонены на этапе рассмотрения заявок;</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9.8.4.4. Если в ходе рассмотрения заявок к участию в запросе предложений была допущена только одна заявка, оценка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не проводится;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количество поданных на участие в запросе предложений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а также дата и время регистрации каждой заявки;</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причины, по которым запрос предложений признан несостоявшимся,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основании которого было принято решение о признании запроса предложений несостоявшимся;</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каждого участника запроса предложений, подавшего заявку на участие в запросе предложений;</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рассмотрения заявок на участие в запросе предложений,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том числе с указанием:</w:t>
      </w:r>
    </w:p>
    <w:p>
      <w:pPr>
        <w:tabs>
          <w:tab w:val="left" w:pos="851"/>
        </w:tabs>
        <w:spacing w:after="0" w:line="34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количества заявок на участие в запросе предложений, которые были отклонены по результатам рассмотрения заявок;</w:t>
      </w:r>
    </w:p>
    <w:p>
      <w:pPr>
        <w:tabs>
          <w:tab w:val="left" w:pos="851"/>
        </w:tabs>
        <w:spacing w:after="0" w:line="34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основания отклонения каждой заявки на участие в запросе </w:t>
      </w:r>
      <w:r>
        <w:rPr>
          <w:rFonts w:ascii="Times New Roman" w:hAnsi="Times New Roman" w:eastAsia="Times New Roman" w:cs="Times New Roman"/>
          <w:spacing w:val="-4"/>
          <w:sz w:val="28"/>
          <w:szCs w:val="28"/>
          <w:lang w:eastAsia="ru-RU"/>
        </w:rPr>
        <w:t>предложений, которая была отклонена, с указанием положений документации</w:t>
      </w:r>
      <w:r>
        <w:rPr>
          <w:rFonts w:ascii="Times New Roman" w:hAnsi="Times New Roman" w:eastAsia="Times New Roman" w:cs="Times New Roman"/>
          <w:sz w:val="28"/>
          <w:szCs w:val="28"/>
          <w:lang w:eastAsia="ru-RU"/>
        </w:rPr>
        <w:t xml:space="preserve"> запроса предложений, которым не соответствует такая заявка;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оценки заявок на участие в запросе предложений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оценки заявок 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9.8.4.10. Протокол оценки заявок подписывается присутствующими членами закупочной комиссии в день проведения оценки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9.8.4.11. Подписанный присутствующими членами закупочной комиссии протокол оценки заявок размещается в ЕИС в течение 3 дней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со дня его подписания.</w:t>
      </w:r>
    </w:p>
    <w:p>
      <w:pPr>
        <w:spacing w:after="0" w:line="360" w:lineRule="atLeast"/>
        <w:ind w:firstLine="709"/>
        <w:jc w:val="both"/>
        <w:rPr>
          <w:rFonts w:ascii="Times New Roman" w:hAnsi="Times New Roman" w:eastAsia="Times New Roman" w:cs="Times New Roman"/>
          <w:spacing w:val="-4"/>
          <w:sz w:val="28"/>
          <w:szCs w:val="28"/>
        </w:rPr>
      </w:pPr>
      <w:bookmarkStart w:id="46" w:name="_Toc521582077"/>
      <w:r>
        <w:rPr>
          <w:rFonts w:ascii="Times New Roman" w:hAnsi="Times New Roman" w:eastAsia="Times New Roman" w:cs="Times New Roman"/>
          <w:spacing w:val="-4"/>
          <w:sz w:val="28"/>
          <w:szCs w:val="28"/>
        </w:rPr>
        <w:t>9.8.5. Заключение договора по итогам проведения запроса предложений</w:t>
      </w:r>
      <w:bookmarkEnd w:id="46"/>
      <w:r>
        <w:rPr>
          <w:rFonts w:ascii="Times New Roman" w:hAnsi="Times New Roman" w:eastAsia="Times New Roman" w:cs="Times New Roman"/>
          <w:spacing w:val="-4"/>
          <w:sz w:val="28"/>
          <w:szCs w:val="28"/>
        </w:rPr>
        <w:t>:</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9.8.5.3. При принятии решения об отказе от заключения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содержащиеся в заявке участника запроса предложений сведения, которые были признаны закупочной комиссией недостоверными;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отказа от заключения договора 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9.8.5.4. Стороны заключают договор в электронной форме с применением</w:t>
      </w:r>
      <w:r>
        <w:rPr>
          <w:rFonts w:ascii="Times New Roman" w:hAnsi="Times New Roman" w:eastAsia="Times New Roman" w:cs="Times New Roman"/>
          <w:sz w:val="28"/>
          <w:szCs w:val="28"/>
          <w:lang w:eastAsia="ru-RU"/>
        </w:rPr>
        <w:t xml:space="preserve"> функционала ЭП;</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9.8.5.5. Условия договора, заключаемого по результатам проведения запроса предложений, формируются путем внесения в проект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что иной порядок формирования цен единиц товаров (работ, услуг)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был указан в документации запроса предложений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подпунктом 9.2.8.22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p>
    <w:p>
      <w:pPr>
        <w:keepNext/>
        <w:spacing w:after="0" w:line="360" w:lineRule="atLeast"/>
        <w:ind w:firstLine="709"/>
        <w:jc w:val="both"/>
        <w:outlineLvl w:val="1"/>
        <w:rPr>
          <w:rFonts w:ascii="Times New Roman" w:hAnsi="Times New Roman" w:eastAsia="Times New Roman" w:cs="Times New Roman"/>
          <w:sz w:val="28"/>
          <w:szCs w:val="28"/>
          <w:lang w:eastAsia="ru-RU"/>
        </w:rPr>
      </w:pPr>
      <w:bookmarkStart w:id="47" w:name="_Toc521582078"/>
      <w:r>
        <w:rPr>
          <w:rFonts w:ascii="Times New Roman" w:hAnsi="Times New Roman" w:eastAsia="Times New Roman" w:cs="Times New Roman"/>
          <w:sz w:val="28"/>
          <w:szCs w:val="28"/>
          <w:lang w:eastAsia="ru-RU"/>
        </w:rPr>
        <w:t>9.9. Порядок проведения запроса цен</w:t>
      </w:r>
      <w:bookmarkEnd w:id="47"/>
    </w:p>
    <w:p>
      <w:pPr>
        <w:spacing w:after="0" w:line="360" w:lineRule="atLeast"/>
        <w:ind w:firstLine="709"/>
        <w:jc w:val="both"/>
        <w:rPr>
          <w:rFonts w:ascii="Times New Roman" w:hAnsi="Times New Roman" w:eastAsia="Times New Roman" w:cs="Times New Roman"/>
          <w:sz w:val="28"/>
          <w:szCs w:val="28"/>
        </w:rPr>
      </w:pPr>
      <w:bookmarkStart w:id="48" w:name="_Toc521582079"/>
      <w:r>
        <w:rPr>
          <w:rFonts w:ascii="Times New Roman" w:hAnsi="Times New Roman" w:eastAsia="Times New Roman" w:cs="Times New Roman"/>
          <w:sz w:val="28"/>
          <w:szCs w:val="28"/>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8"/>
      <w:r>
        <w:rPr>
          <w:rFonts w:ascii="Times New Roman" w:hAnsi="Times New Roman" w:eastAsia="Times New Roman" w:cs="Times New Roman"/>
          <w:sz w:val="28"/>
          <w:szCs w:val="28"/>
        </w:rPr>
        <w:t>:</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9.9.1.1. Под запросом цен понимается конкурентная закупка,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9.9.1.2. Извещение о проведении запроса цен (далее извещение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настоящем подразделе) и документация запроса цен, вносимые в них изменения должны быть разработаны и размещены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требованиями подраздела </w:t>
      </w:r>
      <w:r>
        <w:fldChar w:fldCharType="begin"/>
      </w:r>
      <w:r>
        <w:instrText xml:space="preserve"> HYPERLINK \l "_Требования_к_извещению" </w:instrText>
      </w:r>
      <w:r>
        <w:fldChar w:fldCharType="separate"/>
      </w:r>
      <w:r>
        <w:rPr>
          <w:rFonts w:ascii="Times New Roman" w:hAnsi="Times New Roman" w:eastAsia="Times New Roman" w:cs="Times New Roman"/>
          <w:sz w:val="28"/>
          <w:szCs w:val="28"/>
          <w:lang w:eastAsia="ru-RU"/>
        </w:rPr>
        <w:t>9.2</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9.9.1.3. Порядок предоставления разъяснений положений документации</w:t>
      </w:r>
      <w:r>
        <w:rPr>
          <w:rFonts w:ascii="Times New Roman" w:hAnsi="Times New Roman" w:eastAsia="Times New Roman" w:cs="Times New Roman"/>
          <w:sz w:val="28"/>
          <w:szCs w:val="28"/>
          <w:lang w:eastAsia="ru-RU"/>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r>
        <w:fldChar w:fldCharType="begin"/>
      </w:r>
      <w:r>
        <w:instrText xml:space="preserve"> HYPERLINK \l "_Порядок_предоставления_разъяснений" </w:instrText>
      </w:r>
      <w:r>
        <w:fldChar w:fldCharType="separate"/>
      </w:r>
      <w:r>
        <w:rPr>
          <w:rFonts w:ascii="Times New Roman" w:hAnsi="Times New Roman" w:eastAsia="Times New Roman" w:cs="Times New Roman"/>
          <w:sz w:val="28"/>
          <w:szCs w:val="28"/>
          <w:lang w:eastAsia="ru-RU"/>
        </w:rPr>
        <w:t>9.3</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9.9.1.4. Подача заявок на участие в запросе цен (далее заявки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r>
        <w:fldChar w:fldCharType="begin"/>
      </w:r>
      <w:r>
        <w:instrText xml:space="preserve"> HYPERLINK \l "_Порядок_подачи_заявки" </w:instrText>
      </w:r>
      <w:r>
        <w:fldChar w:fldCharType="separate"/>
      </w:r>
      <w:r>
        <w:rPr>
          <w:rFonts w:ascii="Times New Roman" w:hAnsi="Times New Roman" w:eastAsia="Times New Roman" w:cs="Times New Roman"/>
          <w:sz w:val="28"/>
          <w:szCs w:val="28"/>
          <w:lang w:eastAsia="ru-RU"/>
        </w:rPr>
        <w:t>9.4</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Положения. Заявка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запросе цен должна содержать сведения и документы, указанные в подпунктах 9.4.6.1, 9.4.6.3, 9.4.6.5-9.4.6.8, 9.4.6.10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9.9.1.5. Заказчик вправе отказаться от проведения запроса цен в любое время вплоть до даты и времени окончания срока подачи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9.9.1.8. Заказчик вправе внести изменения в извещение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документацию запроса цен. Изменения, вносимые в извещение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9.9.1.9. В случае внесения изменений в извещение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2 рабочих дней;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9.9.1.11. Подача (прием) заявок, а также заключение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spacing w:after="0" w:line="340" w:lineRule="atLeast"/>
        <w:ind w:firstLine="709"/>
        <w:jc w:val="both"/>
        <w:rPr>
          <w:rFonts w:ascii="Times New Roman" w:hAnsi="Times New Roman" w:eastAsia="Times New Roman" w:cs="Times New Roman"/>
          <w:sz w:val="28"/>
          <w:szCs w:val="28"/>
        </w:rPr>
      </w:pPr>
      <w:bookmarkStart w:id="49" w:name="_Toc521582080"/>
      <w:r>
        <w:rPr>
          <w:rFonts w:ascii="Times New Roman" w:hAnsi="Times New Roman" w:eastAsia="Times New Roman" w:cs="Times New Roman"/>
          <w:sz w:val="28"/>
          <w:szCs w:val="28"/>
        </w:rPr>
        <w:t>9.9.2. Вскрытие конвертов с заявками на участие в запросе цен</w:t>
      </w:r>
      <w:bookmarkEnd w:id="49"/>
      <w:r>
        <w:rPr>
          <w:rFonts w:ascii="Times New Roman" w:hAnsi="Times New Roman" w:eastAsia="Times New Roman" w:cs="Times New Roman"/>
          <w:sz w:val="28"/>
          <w:szCs w:val="28"/>
        </w:rPr>
        <w:t>:</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9.9.2.2. Конверты с заявками на участие в запросе цен вскрываются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на заседании закупочной комиссии в дату и время, месте, указанные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все его заявки после вскрытия конвертов не рассматриваются, информация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наличии таких заявок заносится в протокол вскрытия конвертов.</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протоколе вскрытия конвертов с заявками.</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9.9.2.3. При вскрытии конвертов с заявками председатель закупочной комиссии объявляет следующую информацию:</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предмета и номер закупки;</w:t>
      </w:r>
    </w:p>
    <w:p>
      <w:pPr>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наименование каждого участника закупки, ИНН, КПП, ОГРН </w:t>
      </w:r>
      <w:r>
        <w:rPr>
          <w:rFonts w:ascii="Times New Roman" w:hAnsi="Times New Roman" w:eastAsia="Times New Roman" w:cs="Times New Roman"/>
          <w:spacing w:val="-6"/>
          <w:sz w:val="28"/>
          <w:szCs w:val="28"/>
          <w:lang w:eastAsia="ru-RU"/>
        </w:rPr>
        <w:t>юридического лица, фамилию, имя, отчество физического лица (ИНН, ОГРН И</w:t>
      </w:r>
      <w:r>
        <w:rPr>
          <w:rFonts w:ascii="Times New Roman" w:hAnsi="Times New Roman" w:eastAsia="Times New Roman" w:cs="Times New Roman"/>
          <w:sz w:val="28"/>
          <w:szCs w:val="28"/>
          <w:lang w:eastAsia="ru-RU"/>
        </w:rPr>
        <w:t>П при наличии), номер заявки, присвоенный при ее получении;</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pPr>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наличии в заявке предусмотренных Положением и извещением сведений и документов, необходимых для допуска к участию;</w:t>
      </w:r>
    </w:p>
    <w:p>
      <w:pPr>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предложение участников, подавших заявки на участие в запросе цен;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запросе цен заявок, а также дата и время регистрации каждой заявки;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причины, по которым запрос предложений признан несостоявшимся,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основании которого было принято решение о признании запроса цен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наименование каждого участника запроса цен, подавшего заявку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запросе цен: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иная информация, размещаемая в протоколе открытия доступа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решению заказчика.</w:t>
      </w:r>
    </w:p>
    <w:p>
      <w:pPr>
        <w:spacing w:after="0" w:line="360" w:lineRule="atLeast"/>
        <w:ind w:firstLine="709"/>
        <w:jc w:val="both"/>
        <w:rPr>
          <w:rFonts w:ascii="Times New Roman" w:hAnsi="Times New Roman" w:eastAsia="Times New Roman" w:cs="Times New Roman"/>
          <w:b/>
          <w:sz w:val="28"/>
          <w:szCs w:val="28"/>
        </w:rPr>
      </w:pPr>
      <w:bookmarkStart w:id="50" w:name="_Toc521582081"/>
      <w:r>
        <w:rPr>
          <w:rFonts w:ascii="Times New Roman" w:hAnsi="Times New Roman" w:eastAsia="Times New Roman" w:cs="Times New Roman"/>
          <w:sz w:val="28"/>
          <w:szCs w:val="28"/>
        </w:rPr>
        <w:t>9.9.3. Рассмотрение заявок на участие в запросе цен</w:t>
      </w:r>
      <w:bookmarkEnd w:id="50"/>
      <w:r>
        <w:rPr>
          <w:rFonts w:ascii="Times New Roman" w:hAnsi="Times New Roman" w:eastAsia="Times New Roman" w:cs="Times New Roman"/>
          <w:sz w:val="28"/>
          <w:szCs w:val="28"/>
        </w:rPr>
        <w:t>:</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9.9.3.2. Срок рассмотрения заявок не может превышать 5 дней с даты вскрытия конвертов;</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9.9.3.3. В рамках рассмотрения заявок выполняются следующие действия: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проверка состава заявок на соблюдение требований извещения и (или) документации запроса цен;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проверка участника закупки на соответствие требованиям извещения и (или) документации запроса цен;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принятие решений о допуске, отказе в допуске (отклонении заявки)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 участию по соответствующим основаниям;</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9.9.3.4. Закупочная комиссия имеет право осуществлять любые иные действия, позволяющие рассмотреть поданные заявки, не указанные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9.9.3.5. Если заявка участника не соответствует указанным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запросе цен заявок, а также дата и время регистрации каждой заявки;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наименование каждого участника запроса цен, подавшего заявку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запросе цен;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рассмотрения заявок на участие в запросе цен, в том числе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указанием:</w:t>
      </w:r>
    </w:p>
    <w:p>
      <w:pPr>
        <w:tabs>
          <w:tab w:val="left" w:pos="851"/>
        </w:tabs>
        <w:spacing w:after="0" w:line="36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количества заявок на участие в запросе цен, которые были отклонены по результатам рассмотрения заявок;</w:t>
      </w:r>
    </w:p>
    <w:p>
      <w:pPr>
        <w:tabs>
          <w:tab w:val="left" w:pos="851"/>
        </w:tabs>
        <w:spacing w:after="0" w:line="36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иная информация, размещаемая в протоколе рассмотрения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9.9.3.8. Протокол рассмотрения заявок подписывается присутствующими</w:t>
      </w:r>
      <w:r>
        <w:rPr>
          <w:rFonts w:ascii="Times New Roman" w:hAnsi="Times New Roman" w:eastAsia="Times New Roman" w:cs="Times New Roman"/>
          <w:sz w:val="28"/>
          <w:szCs w:val="28"/>
          <w:lang w:eastAsia="ru-RU"/>
        </w:rPr>
        <w:t xml:space="preserve"> членами закупочной комиссии в день рассмотрения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9.9.3.9. Подписанный присутствующими членами закупочной комиссии протокол рассмотрения заявок размещается в ЕИС в течение 3 дней со дня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его подписания;</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pPr>
        <w:spacing w:after="0" w:line="360" w:lineRule="atLeast"/>
        <w:ind w:firstLine="709"/>
        <w:jc w:val="both"/>
        <w:rPr>
          <w:rFonts w:ascii="Times New Roman" w:hAnsi="Times New Roman" w:eastAsia="Times New Roman" w:cs="Times New Roman"/>
          <w:b/>
          <w:sz w:val="28"/>
          <w:szCs w:val="28"/>
        </w:rPr>
      </w:pPr>
      <w:bookmarkStart w:id="51" w:name="_Toc521582082"/>
      <w:r>
        <w:rPr>
          <w:rFonts w:ascii="Times New Roman" w:hAnsi="Times New Roman" w:eastAsia="Times New Roman" w:cs="Times New Roman"/>
          <w:sz w:val="28"/>
          <w:szCs w:val="28"/>
        </w:rPr>
        <w:t>9.9.4. Оценка заявок на участие в запросе цен</w:t>
      </w:r>
      <w:bookmarkEnd w:id="51"/>
      <w:r>
        <w:rPr>
          <w:rFonts w:ascii="Times New Roman" w:hAnsi="Times New Roman" w:eastAsia="Times New Roman" w:cs="Times New Roman"/>
          <w:sz w:val="28"/>
          <w:szCs w:val="28"/>
        </w:rPr>
        <w:t>:</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9.9.4.1. Оценка заявок на участие в запросе цен (далее оценка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настоящем подразделе), допущенных к участию в запросе цен по итогам рассмотрения заявок, осуществляется закупочной комиссией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9.9.4.2. Срок оценки заявок не может превышать 2 дней с даты рассмотрения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9.9.4.3. Оценка заявок не проводится в отношении тех заявок, которые были отклонены на этапе рассмотрения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9.9.4.4. Если в ходе рассмотрения заявок к участию в запросе цен была допущена только одна заявка, оценка заявок не проводится;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запросе цен заявок, а также дата и время регистрации каждой заявки;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наименование каждого участника запроса цен, подавшего заявку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запросе цен;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рассмотрения заявок на участие в запросе цен, в том числе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указанием:</w:t>
      </w:r>
    </w:p>
    <w:p>
      <w:pPr>
        <w:tabs>
          <w:tab w:val="left" w:pos="851"/>
        </w:tabs>
        <w:spacing w:after="0" w:line="36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количества заявок на участие в запросе цен, которые были отклонены по результатам рассмотрения заявок;</w:t>
      </w:r>
    </w:p>
    <w:p>
      <w:pPr>
        <w:tabs>
          <w:tab w:val="left" w:pos="851"/>
        </w:tabs>
        <w:spacing w:after="0" w:line="36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порядковые номера заявок на участие в запросе цен в порядке уменьшения степени выгодности содержащихся в них предложений о цене договора;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оценки заявок 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9.9.4.7. Заявке на участие в закупке, в которой содержится предложение</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9.9.4.9. Протокол оценки заявок подписывается присутствующими членами закупочной комиссии в день проведения оценки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9.9.4.10. Подписанный присутствующими членами комиссии протокол оценки заявок размещается в ЕИС в течение 3 дней со дня его подписания.</w:t>
      </w:r>
    </w:p>
    <w:p>
      <w:pPr>
        <w:spacing w:after="0" w:line="360" w:lineRule="atLeast"/>
        <w:ind w:firstLine="709"/>
        <w:jc w:val="both"/>
        <w:rPr>
          <w:rFonts w:ascii="Times New Roman" w:hAnsi="Times New Roman" w:eastAsia="Times New Roman" w:cs="Times New Roman"/>
          <w:sz w:val="28"/>
          <w:szCs w:val="28"/>
        </w:rPr>
      </w:pPr>
      <w:bookmarkStart w:id="52" w:name="_Toc521582083"/>
      <w:r>
        <w:rPr>
          <w:rFonts w:ascii="Times New Roman" w:hAnsi="Times New Roman" w:eastAsia="Times New Roman" w:cs="Times New Roman"/>
          <w:sz w:val="28"/>
          <w:szCs w:val="28"/>
        </w:rPr>
        <w:t>9.9.5. Заключение договора по итогам проведения запроса цен</w:t>
      </w:r>
      <w:bookmarkEnd w:id="52"/>
      <w:r>
        <w:rPr>
          <w:rFonts w:ascii="Times New Roman" w:hAnsi="Times New Roman" w:eastAsia="Times New Roman" w:cs="Times New Roman"/>
          <w:sz w:val="28"/>
          <w:szCs w:val="28"/>
        </w:rPr>
        <w:t>:</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9.9.5.1. По результатам проведения запроса цен договор заключается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порядке и в сроки, предусмотренные действующим законодательством, документацией запроса цен и подразделом 13.1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9.9.5.2. Заказчик обязан принять решение об отказе от заключения договора с победителем запроса цен или с иным участником запроса цен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9.9.5.3. При принятии решения об отказе от заключения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указание на отказ от заключения договора с участником запроса цен,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а также указание подраздела Положения, на основании которого было принято решение об отказе;</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содержащиеся в заявке участника запроса цен сведения, которые были признаны комиссией недостоверными;</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отказа от заключения договора по решению заказчика;</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9.9.5.4. Стороны заключают договор по результатам проведения запроса цен в бумажной форме;</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9.9.5.5. Условия договора, заключаемого по результатам проведения запроса цен, формируются путем внесения в проект договора (в частности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pPr>
        <w:tabs>
          <w:tab w:val="left" w:pos="851"/>
        </w:tabs>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что иной порядок формирования цен единиц товаров (работ, услуг) был указан в документации запроса цен в соответствии с подпунктом 9.2.8.22 Положения.</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p>
    <w:p>
      <w:pPr>
        <w:keepNext/>
        <w:spacing w:after="0" w:line="350" w:lineRule="atLeast"/>
        <w:ind w:firstLine="709"/>
        <w:jc w:val="both"/>
        <w:outlineLvl w:val="1"/>
        <w:rPr>
          <w:rFonts w:ascii="Times New Roman" w:hAnsi="Times New Roman" w:eastAsia="Times New Roman" w:cs="Times New Roman"/>
          <w:sz w:val="28"/>
          <w:szCs w:val="28"/>
          <w:lang w:eastAsia="ru-RU"/>
        </w:rPr>
      </w:pPr>
      <w:bookmarkStart w:id="53" w:name="_Toc521582084"/>
      <w:r>
        <w:rPr>
          <w:rFonts w:ascii="Times New Roman" w:hAnsi="Times New Roman" w:eastAsia="Times New Roman" w:cs="Times New Roman"/>
          <w:sz w:val="28"/>
          <w:szCs w:val="28"/>
          <w:lang w:eastAsia="ru-RU"/>
        </w:rPr>
        <w:t>9.10. Порядок проведения запроса котировок</w:t>
      </w:r>
      <w:bookmarkEnd w:id="53"/>
    </w:p>
    <w:p>
      <w:pPr>
        <w:widowControl w:val="0"/>
        <w:autoSpaceDE w:val="0"/>
        <w:autoSpaceDN w:val="0"/>
        <w:adjustRightInd w:val="0"/>
        <w:spacing w:after="0" w:line="350" w:lineRule="atLeast"/>
        <w:ind w:firstLine="709"/>
        <w:jc w:val="both"/>
        <w:rPr>
          <w:rFonts w:ascii="Times New Roman" w:hAnsi="Times New Roman" w:eastAsia="Times New Roman" w:cs="Times New Roman"/>
          <w:sz w:val="28"/>
          <w:szCs w:val="28"/>
        </w:rPr>
      </w:pPr>
      <w:bookmarkStart w:id="54" w:name="_Toc521582085"/>
      <w:r>
        <w:rPr>
          <w:rFonts w:ascii="Times New Roman" w:hAnsi="Times New Roman" w:eastAsia="Times New Roman" w:cs="Times New Roman"/>
          <w:sz w:val="28"/>
          <w:szCs w:val="28"/>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4"/>
      <w:r>
        <w:rPr>
          <w:rFonts w:ascii="Times New Roman" w:hAnsi="Times New Roman" w:eastAsia="Times New Roman" w:cs="Times New Roman"/>
          <w:sz w:val="28"/>
          <w:szCs w:val="28"/>
        </w:rPr>
        <w:t>:</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9.10.1.2. Документация запроса котировок не разрабатывается;</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r>
        <w:fldChar w:fldCharType="begin"/>
      </w:r>
      <w:r>
        <w:instrText xml:space="preserve"> HYPERLINK \l "_Требования_к_извещению" </w:instrText>
      </w:r>
      <w:r>
        <w:fldChar w:fldCharType="separate"/>
      </w:r>
      <w:r>
        <w:rPr>
          <w:rFonts w:ascii="Times New Roman" w:hAnsi="Times New Roman" w:eastAsia="Times New Roman" w:cs="Times New Roman"/>
          <w:sz w:val="28"/>
          <w:szCs w:val="28"/>
          <w:lang w:eastAsia="ru-RU"/>
        </w:rPr>
        <w:t>9.2</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Положения;</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9.10.1.4. Подача заявок на участие в запросе котировок (далее заявка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настоящем подразделе) осуществляется в соответствии с требованиями, указанными в извещение запроса котировок, с учетом требований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подраздела </w:t>
      </w:r>
      <w:r>
        <w:fldChar w:fldCharType="begin"/>
      </w:r>
      <w:r>
        <w:instrText xml:space="preserve"> HYPERLINK \l "_Порядок_подачи_заявки" </w:instrText>
      </w:r>
      <w:r>
        <w:fldChar w:fldCharType="separate"/>
      </w:r>
      <w:r>
        <w:rPr>
          <w:rFonts w:ascii="Times New Roman" w:hAnsi="Times New Roman" w:eastAsia="Times New Roman" w:cs="Times New Roman"/>
          <w:sz w:val="28"/>
          <w:szCs w:val="28"/>
          <w:lang w:eastAsia="ru-RU"/>
        </w:rPr>
        <w:t>9.4</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Положения;</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9.10.1.5. Заказчик вправе отказаться от проведения запроса котировок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любое время вплоть до даты и времени окончания срока подачи заявок;</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pPr>
        <w:tabs>
          <w:tab w:val="left" w:pos="851"/>
        </w:tabs>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Pr>
          <w:rFonts w:ascii="Times New Roman" w:hAnsi="Times New Roman" w:eastAsia="Times New Roman" w:cs="Times New Roman"/>
          <w:spacing w:val="-4"/>
          <w:sz w:val="28"/>
          <w:szCs w:val="28"/>
          <w:lang w:eastAsia="ru-RU"/>
        </w:rPr>
        <w:t>составляется отдельный протокол, за исключением случаев, предусмотренных</w:t>
      </w:r>
      <w:r>
        <w:rPr>
          <w:rFonts w:ascii="Times New Roman" w:hAnsi="Times New Roman" w:eastAsia="Times New Roman" w:cs="Times New Roman"/>
          <w:sz w:val="28"/>
          <w:szCs w:val="28"/>
          <w:lang w:eastAsia="ru-RU"/>
        </w:rPr>
        <w:t xml:space="preserve"> Положением. Оценка заявок является заключительным этапом закупки,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 протокол, составленный по результатам такого этапа, является итоговым, за исключением случая, предусмотренного подпунктом 9.10.1.12, а также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за исключением случаев признания запроса котировок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9.10.1.11. Подача (прием) заявок, а также заключение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победителем запроса котировок (или с участником закупки, с которым заказчиком принято решение заключить договор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требованиями Положения) не являются этапами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подпунктом 9.9.1.10 Положения, однако являются процедурами (действиями), осуществление которых необходимо при проведении запроса котировок;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9.10.1.13. Конверты с заявками на участие в запросе котировок вскрываются на заседании закупочной комиссии в дату и время, указанные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все его заявки после вскрытия конвертов не рассматриваются, информация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наличии таких заявок заносится в протокол вскрытия конвертов;</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pPr>
        <w:spacing w:after="0" w:line="380" w:lineRule="atLeast"/>
        <w:ind w:firstLine="709"/>
        <w:jc w:val="both"/>
        <w:rPr>
          <w:rFonts w:ascii="Times New Roman" w:hAnsi="Times New Roman" w:eastAsia="Times New Roman" w:cs="Times New Roman"/>
          <w:b/>
          <w:sz w:val="28"/>
          <w:szCs w:val="28"/>
        </w:rPr>
      </w:pPr>
      <w:bookmarkStart w:id="55" w:name="_Toc521582086"/>
      <w:r>
        <w:rPr>
          <w:rFonts w:ascii="Times New Roman" w:hAnsi="Times New Roman" w:eastAsia="Times New Roman" w:cs="Times New Roman"/>
          <w:sz w:val="28"/>
          <w:szCs w:val="28"/>
        </w:rPr>
        <w:t xml:space="preserve">9.10.2. Открытие доступа к поданным заявкам на участие в запросе котировок в электронной форме, вскрытие конвертов с заявками на участие </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в запросе котировок</w:t>
      </w:r>
      <w:bookmarkEnd w:id="55"/>
      <w:r>
        <w:rPr>
          <w:rFonts w:ascii="Times New Roman" w:hAnsi="Times New Roman" w:eastAsia="Times New Roman" w:cs="Times New Roman"/>
          <w:sz w:val="28"/>
          <w:szCs w:val="28"/>
        </w:rPr>
        <w:t>:</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9.10.2.2. Открытие доступа осуществляется закупочной комиссией посредством функционала ЭП, на которой проводится запрос котировок;</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9.10.2.3. При вскрытии конвертов с заявками председатель закупочной комиссии объявляет следующую информацию:</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предмета и номер закупки;</w:t>
      </w:r>
    </w:p>
    <w:p>
      <w:pPr>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информацию о состоянии каждого конверта с заявкой (наличие либо отсутствие повреждений, признаков вскрытия);</w:t>
      </w:r>
    </w:p>
    <w:p>
      <w:pPr>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наименование каждого участника закупки, ИНН, КПП, ОГРН </w:t>
      </w:r>
      <w:r>
        <w:rPr>
          <w:rFonts w:ascii="Times New Roman" w:hAnsi="Times New Roman" w:eastAsia="Times New Roman" w:cs="Times New Roman"/>
          <w:spacing w:val="-6"/>
          <w:sz w:val="28"/>
          <w:szCs w:val="28"/>
          <w:lang w:eastAsia="ru-RU"/>
        </w:rPr>
        <w:t>юридического лица, фамилию, имя, отчество физического лица (ИНН, ОГРН ИП</w:t>
      </w:r>
      <w:r>
        <w:rPr>
          <w:rFonts w:ascii="Times New Roman" w:hAnsi="Times New Roman" w:eastAsia="Times New Roman" w:cs="Times New Roman"/>
          <w:sz w:val="28"/>
          <w:szCs w:val="28"/>
          <w:lang w:eastAsia="ru-RU"/>
        </w:rPr>
        <w:t xml:space="preserve"> при наличии), номер заявки, присвоенный при ее получении;</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pPr>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наличии в заявке предусмотренных Положением и извещением о закупке сведений и документов, необходимых для допуска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 участию;</w:t>
      </w:r>
    </w:p>
    <w:p>
      <w:pPr>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предложение участников, подавших заявки на участие в запросе котировок;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запросе котировок заявок, а также дата и время регистрации каждой заявки;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причины, по которым запрос котировок признан несостоявшимся,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основании которого было принято решение о признании запроса котировок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открытия доступа (вскрытия конвертов) 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9.10.2.6. Подписанный присутствующими членами закупочной комиссии протокол открытия доступа (вскрытия конвертов) размещается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ЕИС в течение 3 дней со дня его подписания;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отсутствие поданных на участие в запросе котировок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подраздела Положения, на основании которого было принято решение о признании запроса котировок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открытия доступа (вскрытия конвертов) 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9.10.2.8. Протокол признания запроса котировок несостоявшимся,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случае его составления, размещается в ЕИС в течение 3 дней со дня его подписания.</w:t>
      </w:r>
    </w:p>
    <w:p>
      <w:pPr>
        <w:spacing w:after="0" w:line="360" w:lineRule="atLeast"/>
        <w:ind w:firstLine="709"/>
        <w:jc w:val="both"/>
        <w:rPr>
          <w:rFonts w:ascii="Times New Roman" w:hAnsi="Times New Roman" w:eastAsia="Times New Roman" w:cs="Times New Roman"/>
          <w:b/>
          <w:sz w:val="28"/>
          <w:szCs w:val="28"/>
        </w:rPr>
      </w:pPr>
      <w:bookmarkStart w:id="56" w:name="_Toc521582087"/>
      <w:r>
        <w:rPr>
          <w:rFonts w:ascii="Times New Roman" w:hAnsi="Times New Roman" w:eastAsia="Times New Roman" w:cs="Times New Roman"/>
          <w:sz w:val="28"/>
          <w:szCs w:val="28"/>
        </w:rPr>
        <w:t>9.10.3. Рассмотрение заявок на участие в запросе котировок</w:t>
      </w:r>
      <w:bookmarkEnd w:id="56"/>
      <w:r>
        <w:rPr>
          <w:rFonts w:ascii="Times New Roman" w:hAnsi="Times New Roman" w:eastAsia="Times New Roman" w:cs="Times New Roman"/>
          <w:sz w:val="28"/>
          <w:szCs w:val="28"/>
        </w:rPr>
        <w:t>:</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9.10.3.2. Срок рассмотрения заявок не может превышать 7 дней с даты открытия доступа (вскрытия конвертов);</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9.10.3.3. В рамках рассмотрения заявок выполняются следующие действия: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проверка состава заявок на соблюдение требований извещения запроса котировок;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проверка участника закупки на соответствие требованиям извещения запроса котировок;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принятие решений о допуске, отказе в допуске (отклонении заявки)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 участию по соответствующим основаниям;</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9.10.3.4. В целях конкретизации, уточнения сведений, содержащихся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9.10.3.5. Закупочная комиссия имеет право осуществлять любые иные действия, позволяющие рассмотреть поданные заявки, не указанные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9.10.3.6. Если заявка участника не соответствует указанным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запросе котировок заявок, а также дата и время регистрации каждой заявки;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причины, по которым запрос котировок признан несостоявшимся,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основании которого было принято решение о признании запроса котировок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рассмотрения заявок на участие в запросе котировок,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том числе с указанием:</w:t>
      </w:r>
    </w:p>
    <w:p>
      <w:pPr>
        <w:tabs>
          <w:tab w:val="left" w:pos="851"/>
        </w:tabs>
        <w:spacing w:after="0" w:line="36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количества заявок на участие в запросе котировок, которые были отклонены по результатам рассмотрения заявок;</w:t>
      </w:r>
    </w:p>
    <w:p>
      <w:pPr>
        <w:tabs>
          <w:tab w:val="left" w:pos="851"/>
        </w:tabs>
        <w:spacing w:after="0" w:line="360" w:lineRule="atLeast"/>
        <w:ind w:left="1418" w:firstLine="1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иная информация, размещаемая в протоколе рассмотрения заявок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9.10.3.9. Протокол рассмотрения заявок подписывается присутствующими</w:t>
      </w:r>
      <w:r>
        <w:rPr>
          <w:rFonts w:ascii="Times New Roman" w:hAnsi="Times New Roman" w:eastAsia="Times New Roman" w:cs="Times New Roman"/>
          <w:sz w:val="28"/>
          <w:szCs w:val="28"/>
          <w:lang w:eastAsia="ru-RU"/>
        </w:rPr>
        <w:t xml:space="preserve"> членами закупочной комиссии в день рассмотрения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9.10.3.10. Подписанный присутствующими членами закупочной комиссии протокол рассмотрения заявок размещается в ЕИС в течение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3 дней со дня его подписания;</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pPr>
        <w:spacing w:after="0" w:line="360" w:lineRule="atLeast"/>
        <w:ind w:firstLine="709"/>
        <w:jc w:val="both"/>
        <w:rPr>
          <w:rFonts w:ascii="Times New Roman" w:hAnsi="Times New Roman" w:eastAsia="Times New Roman" w:cs="Times New Roman"/>
          <w:b/>
          <w:sz w:val="28"/>
          <w:szCs w:val="28"/>
        </w:rPr>
      </w:pPr>
      <w:bookmarkStart w:id="57" w:name="_Toc521582088"/>
      <w:r>
        <w:rPr>
          <w:rFonts w:ascii="Times New Roman" w:hAnsi="Times New Roman" w:eastAsia="Times New Roman" w:cs="Times New Roman"/>
          <w:sz w:val="28"/>
          <w:szCs w:val="28"/>
        </w:rPr>
        <w:t>9.10.4. Оценка заявок на участие в запросе котировок</w:t>
      </w:r>
      <w:bookmarkEnd w:id="57"/>
      <w:r>
        <w:rPr>
          <w:rFonts w:ascii="Times New Roman" w:hAnsi="Times New Roman" w:eastAsia="Times New Roman" w:cs="Times New Roman"/>
          <w:sz w:val="28"/>
          <w:szCs w:val="28"/>
        </w:rPr>
        <w:t>:</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9.10.4.1. Оценка заявок на участие в запросе котировок (далее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9.10.4.2. Срок оценки заявок не может превышать 4 дней с даты рассмотрения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9.10.4.3. Оценка заявок не проводится в отношении тех заявок, которые были отклонены на этапе рассмотрения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9.10.4.4. Если в ходе рассмотрения заявок к участию в запросе котировок была допущена только одна заявка, оценка заявок не проводится;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9.10.4.5. Оценка заявок осуществляется путем сравнения предложений участников запроса котировок о цене договора и их ранжирования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степени предпочтительности в порядке возрастания;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поданных на участие в запросе котировок заявок, а также дата и время регистрации каждой заявки;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причины, по которым запрос котировок признан несостоявшимся,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случае признания его таковым, с указанием подраздела Положения,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основании которого было принято решение о признании запроса котировок несостоявшимся;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каждого участника запроса котировок, подавшего заявку на участие в запросе котировок;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рассмотрения заявок на участие в запросе котировок,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том числе с указанием основания отклонения каждой заявки на участие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запросе котировок, которая была отклонена, с указанием положений извещения запроса котировок, которым не соответствует заявка;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оценки заявок по решению заказчика;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9.10.4.9. Протокол оценки заявок подписывается присутствующими членами закупочной комиссии в день проведения оценки заявок;</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9.10.4.10. Подписанный присутствующими членами закупочной комиссии протокол оценки заявок размещается в ЕИС в течение 3 дней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со дня его подписания.</w:t>
      </w:r>
    </w:p>
    <w:p>
      <w:pPr>
        <w:spacing w:after="0" w:line="380" w:lineRule="atLeast"/>
        <w:ind w:firstLine="709"/>
        <w:jc w:val="both"/>
        <w:rPr>
          <w:rFonts w:ascii="Times New Roman" w:hAnsi="Times New Roman" w:eastAsia="Times New Roman" w:cs="Times New Roman"/>
          <w:sz w:val="28"/>
          <w:szCs w:val="28"/>
        </w:rPr>
      </w:pPr>
      <w:bookmarkStart w:id="58" w:name="_Toc521582089"/>
      <w:r>
        <w:rPr>
          <w:rFonts w:ascii="Times New Roman" w:hAnsi="Times New Roman" w:eastAsia="Times New Roman" w:cs="Times New Roman"/>
          <w:sz w:val="28"/>
          <w:szCs w:val="28"/>
        </w:rPr>
        <w:t>9.10.5. Заключение договора по итогам проведения запроса котировок</w:t>
      </w:r>
      <w:bookmarkEnd w:id="58"/>
      <w:r>
        <w:rPr>
          <w:rFonts w:ascii="Times New Roman" w:hAnsi="Times New Roman" w:eastAsia="Times New Roman" w:cs="Times New Roman"/>
          <w:sz w:val="28"/>
          <w:szCs w:val="28"/>
        </w:rPr>
        <w:t>:</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9.10.5.3. При принятии решения об отказе от заключения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котором указываются следующие сведения:</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указание на содержащиеся в заявке участника запроса котировок сведения, которые были признаны закупочной комиссией недостоверными;</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отказа от заключения договора по решению заказчика;</w:t>
      </w:r>
    </w:p>
    <w:p>
      <w:pPr>
        <w:tabs>
          <w:tab w:val="left" w:pos="851"/>
        </w:tabs>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9.10.5.4. Стороны заключают договор в одной из форм заключения договора – в электронной форме с применением функционала ЭП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для запроса котировок в электронной форме или в бумажной форме –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для открытого запроса котировок;</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9.10.5.5. Условия договора, заключаемого по результатам проведения запроса котировок, формируются путем внесения в проект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что иной порядок формирования цен единиц товаров (работ, услуг) был указан в извещении запроса котировок.</w:t>
      </w:r>
    </w:p>
    <w:p>
      <w:pPr>
        <w:tabs>
          <w:tab w:val="left" w:pos="851"/>
        </w:tabs>
        <w:spacing w:after="0" w:line="240" w:lineRule="auto"/>
        <w:ind w:firstLine="720"/>
        <w:jc w:val="both"/>
        <w:rPr>
          <w:rFonts w:ascii="Times New Roman" w:hAnsi="Times New Roman" w:eastAsia="Times New Roman" w:cs="Times New Roman"/>
          <w:sz w:val="28"/>
          <w:szCs w:val="28"/>
          <w:lang w:eastAsia="ru-RU"/>
        </w:rPr>
      </w:pPr>
    </w:p>
    <w:p>
      <w:pPr>
        <w:keepNext/>
        <w:spacing w:after="0" w:line="240" w:lineRule="exact"/>
        <w:ind w:left="1134" w:hanging="425"/>
        <w:outlineLvl w:val="0"/>
        <w:rPr>
          <w:rFonts w:ascii="Times New Roman" w:hAnsi="Times New Roman" w:eastAsia="Calibri" w:cs="Times New Roman"/>
          <w:b/>
          <w:bCs/>
          <w:sz w:val="28"/>
          <w:szCs w:val="28"/>
          <w:lang w:eastAsia="ru-RU"/>
        </w:rPr>
      </w:pPr>
      <w:bookmarkStart w:id="59" w:name="_Последствия_признания_процедуры"/>
      <w:bookmarkEnd w:id="59"/>
      <w:bookmarkStart w:id="60" w:name="_Toc521582090"/>
      <w:r>
        <w:rPr>
          <w:rFonts w:ascii="Times New Roman" w:hAnsi="Times New Roman" w:eastAsia="Calibri" w:cs="Times New Roman"/>
          <w:b/>
          <w:bCs/>
          <w:sz w:val="28"/>
          <w:szCs w:val="28"/>
          <w:lang w:eastAsia="ru-RU"/>
        </w:rPr>
        <w:t>10. Порядок подготовки и осуществления закупки у единственного поставщика</w:t>
      </w:r>
      <w:bookmarkEnd w:id="60"/>
    </w:p>
    <w:p>
      <w:pPr>
        <w:widowControl w:val="0"/>
        <w:tabs>
          <w:tab w:val="left" w:pos="851"/>
        </w:tabs>
        <w:overflowPunct w:val="0"/>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10.1. Заказчик проводит закупку с применением способа неконкурентной</w:t>
      </w:r>
      <w:r>
        <w:rPr>
          <w:rFonts w:ascii="Times New Roman" w:hAnsi="Times New Roman" w:eastAsia="Times New Roman" w:cs="Times New Roman"/>
          <w:sz w:val="28"/>
          <w:szCs w:val="28"/>
          <w:lang w:eastAsia="ru-RU"/>
        </w:rPr>
        <w:t xml:space="preserve"> закупки (закупки у единственного поставщика) только в случаях, предусмотренных подразделом 5.6 Положения.</w:t>
      </w:r>
    </w:p>
    <w:p>
      <w:pPr>
        <w:widowControl w:val="0"/>
        <w:tabs>
          <w:tab w:val="left" w:pos="851"/>
        </w:tabs>
        <w:overflowPunct w:val="0"/>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pPr>
        <w:widowControl w:val="0"/>
        <w:tabs>
          <w:tab w:val="left" w:pos="851"/>
        </w:tabs>
        <w:overflowPunct w:val="0"/>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иных случаях заказчик вправе обосновывать цену договора с единственным поставщиком (подрядчиком, исполнителем).</w:t>
      </w:r>
    </w:p>
    <w:p>
      <w:pPr>
        <w:widowControl w:val="0"/>
        <w:tabs>
          <w:tab w:val="left" w:pos="851"/>
        </w:tabs>
        <w:overflowPunct w:val="0"/>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6"/>
          <w:sz w:val="28"/>
          <w:szCs w:val="28"/>
          <w:lang w:eastAsia="ru-RU"/>
        </w:rPr>
        <w:t xml:space="preserve">10.3. </w:t>
      </w:r>
      <w:r>
        <w:rPr>
          <w:rFonts w:ascii="Times New Roman" w:hAnsi="Times New Roman" w:eastAsia="Times New Roman" w:cs="Times New Roman"/>
          <w:sz w:val="28"/>
          <w:szCs w:val="28"/>
          <w:lang w:eastAsia="ru-RU"/>
        </w:rPr>
        <w:t xml:space="preserve">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подписания протокола;</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указание на основание закупки у единственного поставщика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соответствии с Положением, включая номер и содержание пункта Положения;</w:t>
      </w:r>
    </w:p>
    <w:p>
      <w:pPr>
        <w:widowControl w:val="0"/>
        <w:tabs>
          <w:tab w:val="left" w:pos="851"/>
        </w:tabs>
        <w:overflowPunct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иная информация, размещаемая в протоколе о закупке у единственного поставщика по решению заказчика.</w:t>
      </w:r>
    </w:p>
    <w:p>
      <w:pPr>
        <w:widowControl w:val="0"/>
        <w:tabs>
          <w:tab w:val="left" w:pos="851"/>
        </w:tabs>
        <w:overflowPunct w:val="0"/>
        <w:autoSpaceDE w:val="0"/>
        <w:autoSpaceDN w:val="0"/>
        <w:adjustRightInd w:val="0"/>
        <w:spacing w:after="0" w:line="340" w:lineRule="atLeast"/>
        <w:ind w:firstLine="709"/>
        <w:jc w:val="both"/>
        <w:rPr>
          <w:rFonts w:ascii="Times New Roman" w:hAnsi="Times New Roman" w:eastAsia="Times New Roman" w:cs="Times New Roman"/>
          <w:spacing w:val="-6"/>
          <w:sz w:val="28"/>
          <w:szCs w:val="28"/>
          <w:lang w:eastAsia="ru-RU"/>
        </w:rPr>
      </w:pPr>
    </w:p>
    <w:p>
      <w:pPr>
        <w:widowControl w:val="0"/>
        <w:tabs>
          <w:tab w:val="left" w:pos="851"/>
        </w:tabs>
        <w:overflowPunct w:val="0"/>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10.4. При заключении договора путем проведения закупки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у единственного поставщика, в случае если цена договора не превышает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100 тыс. рублей, заказчик вправе заключать договоры в любой форме, предусмотренной Гражданским кодексом Российской Федерации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для совершения сделок.</w:t>
      </w:r>
    </w:p>
    <w:p>
      <w:pPr>
        <w:widowControl w:val="0"/>
        <w:tabs>
          <w:tab w:val="left" w:pos="851"/>
        </w:tabs>
        <w:overflowPunct w:val="0"/>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pPr>
        <w:widowControl w:val="0"/>
        <w:tabs>
          <w:tab w:val="left" w:pos="851"/>
        </w:tabs>
        <w:overflowPunct w:val="0"/>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00 минут.</w:t>
      </w:r>
    </w:p>
    <w:p>
      <w:pPr>
        <w:widowControl w:val="0"/>
        <w:tabs>
          <w:tab w:val="left" w:pos="851"/>
        </w:tabs>
        <w:overflowPunct w:val="0"/>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этом победителем закупки признается участник, сделавший наименьшее ценовое предложение.</w:t>
      </w:r>
    </w:p>
    <w:p>
      <w:pPr>
        <w:widowControl w:val="0"/>
        <w:tabs>
          <w:tab w:val="left" w:pos="851"/>
        </w:tabs>
        <w:overflowPunct w:val="0"/>
        <w:autoSpaceDE w:val="0"/>
        <w:autoSpaceDN w:val="0"/>
        <w:adjustRightInd w:val="0"/>
        <w:spacing w:after="0" w:line="340" w:lineRule="atLeast"/>
        <w:ind w:firstLine="709"/>
        <w:jc w:val="both"/>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exact"/>
        <w:ind w:firstLine="709"/>
        <w:outlineLvl w:val="0"/>
        <w:rPr>
          <w:rFonts w:ascii="Times New Roman" w:hAnsi="Times New Roman" w:eastAsia="Calibri" w:cs="Times New Roman"/>
          <w:b/>
          <w:bCs/>
          <w:spacing w:val="-4"/>
          <w:sz w:val="28"/>
          <w:szCs w:val="28"/>
          <w:lang w:eastAsia="ru-RU"/>
        </w:rPr>
      </w:pPr>
      <w:bookmarkStart w:id="61" w:name="_Toc521582091"/>
      <w:r>
        <w:rPr>
          <w:rFonts w:ascii="Times New Roman" w:hAnsi="Times New Roman" w:eastAsia="Calibri" w:cs="Times New Roman"/>
          <w:b/>
          <w:bCs/>
          <w:spacing w:val="-4"/>
          <w:sz w:val="28"/>
          <w:szCs w:val="28"/>
          <w:lang w:eastAsia="ru-RU"/>
        </w:rPr>
        <w:t>11. Последствия признания конкурентных закупок несостоявшимися</w:t>
      </w:r>
      <w:bookmarkEnd w:id="61"/>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 Конкурентная закупка признается несостоявшейся в следующих случаях:</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11.1.1. Не подано ни одной заявки на участие в закупке;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11.1.2. По результатам ее проведения все заявки на участие в закупке отклонены;</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11.1.3. На участие в закупке подана только одна заявка;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11.1.4. По результатам ее проведения отклонены все заявки, за исключением одной заявки на участие в закупке;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11.1.5. По результатам ее проведения от заключения договора уклонились все участники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11.2. Если конкурентная закупка была признана несостоявшейся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 случаям применения способов закупки в соответствии с разделом 5 Положения, или отказывается от проведения такой закупки, или осуществить закупку в соответствии с подпунктом 5.6.18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11.3. Если конкурентная закупка была признана несостоявшейся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 проведения такой закупки, или осуществить закупку в соответствии с подпунктом 5.6.18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11.5.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11.6. Повторной конкурентной закупкой, указанной в пунктах 11.2, 11.3, 11.5 Положения, признается конкурентная закупка, соответствующая всем перечисленным условиям:</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11.6.1. Предмет закупки (включая требования к предмету закупки 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11.7. При несоответствии хотя бы одному из перечисленных в пункте 11.6</w:t>
      </w:r>
      <w:r>
        <w:rPr>
          <w:rFonts w:ascii="Times New Roman" w:hAnsi="Times New Roman" w:eastAsia="Times New Roman" w:cs="Times New Roman"/>
          <w:sz w:val="28"/>
          <w:szCs w:val="28"/>
          <w:lang w:eastAsia="ru-RU"/>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8"/>
          <w:szCs w:val="28"/>
          <w:lang w:eastAsia="ru-RU"/>
        </w:rPr>
        <w:t>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результатам проведения закупки.</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11.12. При заключении договора в соответствии с пунктом 11.8 Положения, а также при принятии решения о заключении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от заказчика наличия отдельной позиции в плане закупок и (или) формирования, размещения в ЕИС извещения о проведении закупки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у единственного поставщика, документации о закупке у единственного поставщика.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pPr>
        <w:widowControl w:val="0"/>
        <w:autoSpaceDE w:val="0"/>
        <w:autoSpaceDN w:val="0"/>
        <w:adjustRightInd w:val="0"/>
        <w:spacing w:after="0" w:line="240" w:lineRule="auto"/>
        <w:ind w:firstLine="720"/>
        <w:jc w:val="both"/>
        <w:outlineLvl w:val="0"/>
        <w:rPr>
          <w:rFonts w:ascii="Times New Roman" w:hAnsi="Times New Roman" w:eastAsia="Calibri" w:cs="Times New Roman"/>
          <w:b/>
          <w:bCs/>
          <w:sz w:val="28"/>
          <w:szCs w:val="28"/>
          <w:lang w:eastAsia="ru-RU"/>
        </w:rPr>
      </w:pPr>
      <w:bookmarkStart w:id="62" w:name="_Toc521582092"/>
    </w:p>
    <w:p>
      <w:pPr>
        <w:widowControl w:val="0"/>
        <w:autoSpaceDE w:val="0"/>
        <w:autoSpaceDN w:val="0"/>
        <w:adjustRightInd w:val="0"/>
        <w:spacing w:after="0" w:line="240" w:lineRule="exact"/>
        <w:ind w:firstLine="709"/>
        <w:outlineLvl w:val="0"/>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12. Особенности проведения закрытых конкурентных закупок</w:t>
      </w:r>
      <w:bookmarkEnd w:id="62"/>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12.1. Закрытые конкурентные закупки (далее закрытые закупки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настоящем разделе) проводятся только в случаях, предусмотренных пунктом 5.7 Положения.</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ЕИС извещения о проведении конкурентной закупки соответствующим способом.</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12.5. Участник закрытой закупки представляет заявку на участие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конкурентной закупке в запечатанном конверте, не позволяющем просматривать ее содержание до вскрытия конверта.</w:t>
      </w:r>
    </w:p>
    <w:p>
      <w:pPr>
        <w:tabs>
          <w:tab w:val="left" w:pos="851"/>
        </w:tabs>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pPr>
        <w:widowControl w:val="0"/>
        <w:autoSpaceDE w:val="0"/>
        <w:autoSpaceDN w:val="0"/>
        <w:adjustRightInd w:val="0"/>
        <w:spacing w:after="0" w:line="240" w:lineRule="auto"/>
        <w:ind w:firstLine="720"/>
        <w:jc w:val="both"/>
        <w:outlineLvl w:val="0"/>
        <w:rPr>
          <w:rFonts w:ascii="Times New Roman" w:hAnsi="Times New Roman" w:eastAsia="Calibri" w:cs="Times New Roman"/>
          <w:b/>
          <w:bCs/>
          <w:sz w:val="28"/>
          <w:szCs w:val="28"/>
          <w:lang w:eastAsia="ru-RU"/>
        </w:rPr>
      </w:pPr>
      <w:bookmarkStart w:id="63" w:name="_Дополнительные_элементы_процедур"/>
      <w:bookmarkEnd w:id="63"/>
    </w:p>
    <w:p>
      <w:pPr>
        <w:widowControl w:val="0"/>
        <w:autoSpaceDE w:val="0"/>
        <w:autoSpaceDN w:val="0"/>
        <w:adjustRightInd w:val="0"/>
        <w:spacing w:after="0" w:line="240" w:lineRule="exact"/>
        <w:ind w:firstLine="709"/>
        <w:jc w:val="both"/>
        <w:outlineLvl w:val="0"/>
        <w:rPr>
          <w:rFonts w:ascii="Times New Roman" w:hAnsi="Times New Roman" w:eastAsia="Calibri" w:cs="Times New Roman"/>
          <w:b/>
          <w:bCs/>
          <w:sz w:val="28"/>
          <w:szCs w:val="28"/>
          <w:lang w:eastAsia="ru-RU"/>
        </w:rPr>
      </w:pPr>
      <w:bookmarkStart w:id="64" w:name="_Toc521582093"/>
      <w:r>
        <w:rPr>
          <w:rFonts w:ascii="Times New Roman" w:hAnsi="Times New Roman" w:eastAsia="Calibri" w:cs="Times New Roman"/>
          <w:b/>
          <w:bCs/>
          <w:sz w:val="28"/>
          <w:szCs w:val="28"/>
          <w:lang w:eastAsia="ru-RU"/>
        </w:rPr>
        <w:t>13. Заключение, исполнение, изменение и расторжение договора</w:t>
      </w:r>
      <w:bookmarkEnd w:id="64"/>
    </w:p>
    <w:p>
      <w:pPr>
        <w:keepNext/>
        <w:spacing w:after="0" w:line="360" w:lineRule="atLeast"/>
        <w:ind w:firstLine="709"/>
        <w:jc w:val="both"/>
        <w:outlineLvl w:val="1"/>
        <w:rPr>
          <w:rFonts w:ascii="Times New Roman" w:hAnsi="Times New Roman" w:eastAsia="Times New Roman" w:cs="Times New Roman"/>
          <w:sz w:val="28"/>
          <w:szCs w:val="28"/>
          <w:lang w:eastAsia="ru-RU"/>
        </w:rPr>
      </w:pPr>
      <w:bookmarkStart w:id="65" w:name="_Toc521582094"/>
      <w:r>
        <w:rPr>
          <w:rFonts w:ascii="Times New Roman" w:hAnsi="Times New Roman" w:eastAsia="Times New Roman" w:cs="Times New Roman"/>
          <w:sz w:val="28"/>
          <w:szCs w:val="28"/>
          <w:lang w:eastAsia="ru-RU"/>
        </w:rPr>
        <w:t>13.1. Заключение договора по результатам конкурентной закупки</w:t>
      </w:r>
      <w:bookmarkEnd w:id="65"/>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13.1.1. Договор по результатам конкурентной закупки заключается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антимонопольном органе действий (бездействия) заказчика, закупочной комиссии, оператора ЭП договор должен быть заключен не позднее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13.1.2. Обязанность заключения договора с заказчиком возлагается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на участника, признанного победителем конкурентной закупки, а также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13.1.3. Победитель закупки или участник закупки, на которого </w:t>
      </w:r>
      <w:r>
        <w:rPr>
          <w:rFonts w:ascii="Times New Roman" w:hAnsi="Times New Roman" w:eastAsia="Times New Roman" w:cs="Times New Roman"/>
          <w:spacing w:val="-4"/>
          <w:sz w:val="28"/>
          <w:szCs w:val="28"/>
          <w:lang w:eastAsia="ru-RU"/>
        </w:rPr>
        <w:t>возлагается обязанность заключения договора в соответствии с пунктом 13.1.2</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pacing w:val="-4"/>
          <w:sz w:val="28"/>
          <w:szCs w:val="28"/>
          <w:lang w:eastAsia="ru-RU"/>
        </w:rPr>
        <w:t>Положения, считается уклонившимся от заключения договора при наступлении</w:t>
      </w:r>
      <w:r>
        <w:rPr>
          <w:rFonts w:ascii="Times New Roman" w:hAnsi="Times New Roman" w:eastAsia="Times New Roman" w:cs="Times New Roman"/>
          <w:sz w:val="28"/>
          <w:szCs w:val="28"/>
          <w:lang w:eastAsia="ru-RU"/>
        </w:rPr>
        <w:t xml:space="preserve"> любого из следующих событий:</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13.1.3.1. Предоставление участником закупки письменного отказа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 заключения договора;</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13.1.3.2. Непредоставление участником закупки в указанные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документации о закупке сроки подписанного со своей стороны проекта договора;</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13.1.3.3. Непредоставление обеспечения исполнения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соответствии с указанным в извещении об осуществлении закупки и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документации о закупке требуемым размером и с несоблюдением требуемого порядка, при наличии в документации о закупке таких требований.</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13.1.4. Уклонение победителя закупки от заключения договора</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8"/>
          <w:szCs w:val="28"/>
          <w:lang w:eastAsia="ru-RU"/>
        </w:rPr>
        <w:t>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13.1.5. Если участник конкурентной закупки, признанный победителем, уклонился от заключения договора, заказчик вправе заключить договор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13.1.6. Принятие заказчиком решения о заключении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Положении. </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13.1.10. Заказчик не обязан учитывать (полностью или частично) замечания участника закупки к положениям проекта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за исключением замечаний, касающихся внутренних противоречий в тексте проекта договора, возникших по вине заказчика.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13.1.11. Заказчик вносит сведения о заключенных по итогам осуществления конкурентных закупок договорах и передает прилагаемые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к ним документы в реестр договоров в течение 3 рабочих дней с даты заключения таких договоров. </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13.1.12. Заказчик вносит в реестр договоров информацию и передает документы, в отношении которых были внесены изменения, в течение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10 дней со дня внесения таких изменений.</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13.1.13. В реестр договоров не вносятся сведения и не передаются документы, которые в соответствии с Федеральным законом № 223-ФЗ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не подлежат размещению в ЕИС.</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p>
    <w:p>
      <w:pPr>
        <w:keepNext/>
        <w:spacing w:after="0" w:line="360" w:lineRule="atLeast"/>
        <w:ind w:firstLine="709"/>
        <w:jc w:val="both"/>
        <w:outlineLvl w:val="1"/>
        <w:rPr>
          <w:rFonts w:ascii="Times New Roman" w:hAnsi="Times New Roman" w:eastAsia="Times New Roman" w:cs="Times New Roman"/>
          <w:sz w:val="28"/>
          <w:szCs w:val="28"/>
          <w:lang w:eastAsia="ru-RU"/>
        </w:rPr>
      </w:pPr>
      <w:bookmarkStart w:id="66" w:name="_Toc521582095"/>
      <w:r>
        <w:rPr>
          <w:rFonts w:ascii="Times New Roman" w:hAnsi="Times New Roman" w:eastAsia="Times New Roman" w:cs="Times New Roman"/>
          <w:sz w:val="28"/>
          <w:szCs w:val="28"/>
          <w:lang w:eastAsia="ru-RU"/>
        </w:rPr>
        <w:t>13.2. Исполнение, изменение и расторжение договора</w:t>
      </w:r>
      <w:bookmarkEnd w:id="66"/>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13.2.2. Изменение условий договора, не являющихся существенными, допускается в соответствии с Гражданским кодексом Российской Федерации.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13.2.3. Изменение существенных условий договора при его исполнении допускается по соглашению сторон в следующих случаях:</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13.2.3.1. Изменение по инициативе заказчика количества поставляемого</w:t>
      </w:r>
      <w:r>
        <w:rPr>
          <w:rFonts w:ascii="Times New Roman" w:hAnsi="Times New Roman" w:eastAsia="Times New Roman" w:cs="Times New Roman"/>
          <w:sz w:val="28"/>
          <w:szCs w:val="28"/>
          <w:lang w:eastAsia="ru-RU"/>
        </w:rPr>
        <w:t xml:space="preserve">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При этом стороны вправе продлить срок исполнения договора;</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13.2.3.2. Если исполнителем предложена поставка товара с улучшенными</w:t>
      </w:r>
      <w:r>
        <w:rPr>
          <w:rFonts w:ascii="Times New Roman" w:hAnsi="Times New Roman" w:eastAsia="Times New Roman" w:cs="Times New Roman"/>
          <w:sz w:val="28"/>
          <w:szCs w:val="28"/>
          <w:lang w:eastAsia="ru-RU"/>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результатам конкурентной закупки, а также в случае исполнения договора, заключенного на основании подпункта 5.6.18 Положения.</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13.2.3.4. Если при исполнении договора, заключенного до 1 января 2023 года возникли независящие от сторон договора обстоятельства, влекущие невозможность его исполнения без изменения существенных условий.</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13.2.4.2. Если необходимость изменения условий договора обусловлена обстоятельствами непреодолимой силы;</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13.2.5. Положения подпункта 13.2.3.1 Положения не применяются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отношении договоров, заключенных по результатам неконкурентной закупки на основании подпункта 5.6.4 Положения. </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том числе с привлечением экспертов, экспертных организаций.</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13.2.8. Договор может быть расторгнут по основаниям и в порядке, предусмотренном Гражданским кодексом Российской Федерации и договором.</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13.2.9. Если в договор были внесены изменения, заказчик вносит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13.2.10. Информация о результатах исполнения договора или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 его расторжении вносится заказчиком в реестр договоров в течение 10 дней с даты исполнения или расторжения договора.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8"/>
          <w:szCs w:val="28"/>
          <w:lang w:eastAsia="ru-RU"/>
        </w:rPr>
        <w:t>последнего этапа.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pPr>
        <w:widowControl w:val="0"/>
        <w:tabs>
          <w:tab w:val="left" w:pos="851"/>
        </w:tabs>
        <w:autoSpaceDE w:val="0"/>
        <w:autoSpaceDN w:val="0"/>
        <w:adjustRightInd w:val="0"/>
        <w:spacing w:after="0" w:line="240" w:lineRule="auto"/>
        <w:jc w:val="both"/>
        <w:rPr>
          <w:rFonts w:ascii="Times New Roman" w:hAnsi="Times New Roman" w:eastAsia="Times New Roman" w:cs="Times New Roman"/>
          <w:sz w:val="28"/>
          <w:szCs w:val="28"/>
          <w:lang w:eastAsia="ru-RU"/>
        </w:rPr>
      </w:pPr>
    </w:p>
    <w:p>
      <w:pPr>
        <w:keepNext/>
        <w:spacing w:after="0" w:line="240" w:lineRule="exact"/>
        <w:ind w:left="1134" w:hanging="425"/>
        <w:outlineLvl w:val="0"/>
        <w:rPr>
          <w:rFonts w:ascii="Times New Roman" w:hAnsi="Times New Roman" w:eastAsia="Calibri" w:cs="Times New Roman"/>
          <w:b/>
          <w:bCs/>
          <w:sz w:val="28"/>
          <w:szCs w:val="28"/>
          <w:lang w:eastAsia="ru-RU"/>
        </w:rPr>
      </w:pPr>
      <w:bookmarkStart w:id="67" w:name="_Toc521582096"/>
      <w:r>
        <w:rPr>
          <w:rFonts w:ascii="Times New Roman" w:hAnsi="Times New Roman" w:eastAsia="Calibri" w:cs="Times New Roman"/>
          <w:b/>
          <w:bCs/>
          <w:sz w:val="28"/>
          <w:szCs w:val="28"/>
          <w:lang w:eastAsia="ru-RU"/>
        </w:rPr>
        <w:t xml:space="preserve">14. Особенности предоставления приоритета товаров российского </w:t>
      </w:r>
      <w:r>
        <w:rPr>
          <w:rFonts w:ascii="Times New Roman" w:hAnsi="Times New Roman" w:eastAsia="Calibri" w:cs="Times New Roman"/>
          <w:b/>
          <w:bCs/>
          <w:spacing w:val="-8"/>
          <w:sz w:val="28"/>
          <w:szCs w:val="28"/>
          <w:lang w:eastAsia="ru-RU"/>
        </w:rPr>
        <w:t>происхождения, работ, услуг, выполняемых, оказываемых российскими</w:t>
      </w:r>
      <w:r>
        <w:rPr>
          <w:rFonts w:ascii="Times New Roman" w:hAnsi="Times New Roman" w:eastAsia="Calibri" w:cs="Times New Roman"/>
          <w:b/>
          <w:bCs/>
          <w:sz w:val="28"/>
          <w:szCs w:val="28"/>
          <w:lang w:eastAsia="ru-RU"/>
        </w:rPr>
        <w:t xml:space="preserve"> лицами</w:t>
      </w:r>
      <w:bookmarkEnd w:id="67"/>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14.1. При проведении конкурентных закупок заказчик предоставляет установленный постановлением Правительства Российской Федерации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от 16 сентября 2016 года № 925 «О приоритете товаров российского происхождения, работ, услуг, выполняемых, оказываемых российскими </w:t>
      </w:r>
      <w:r>
        <w:rPr>
          <w:rFonts w:ascii="Times New Roman" w:hAnsi="Times New Roman" w:eastAsia="Times New Roman" w:cs="Times New Roman"/>
          <w:spacing w:val="-4"/>
          <w:sz w:val="28"/>
          <w:szCs w:val="28"/>
          <w:lang w:eastAsia="ru-RU"/>
        </w:rPr>
        <w:t>лицами, по отношению к товарам, происходящим из иностранного государства,</w:t>
      </w:r>
      <w:r>
        <w:rPr>
          <w:rFonts w:ascii="Times New Roman" w:hAnsi="Times New Roman" w:eastAsia="Times New Roman" w:cs="Times New Roman"/>
          <w:sz w:val="28"/>
          <w:szCs w:val="28"/>
          <w:lang w:eastAsia="ru-RU"/>
        </w:rPr>
        <w:t xml:space="preserve"> работам, услугам, выполняемым, оказываемым иностранными лицами» </w:t>
      </w:r>
      <w:r>
        <w:rPr>
          <w:rFonts w:ascii="Times New Roman" w:hAnsi="Times New Roman" w:eastAsia="Times New Roman" w:cs="Times New Roman"/>
          <w:spacing w:val="-4"/>
          <w:sz w:val="28"/>
          <w:szCs w:val="28"/>
          <w:lang w:eastAsia="ru-RU"/>
        </w:rPr>
        <w:t>(далее постановление № 925) приоритет товарам российского происхождения,</w:t>
      </w:r>
      <w:r>
        <w:rPr>
          <w:rFonts w:ascii="Times New Roman" w:hAnsi="Times New Roman" w:eastAsia="Times New Roman" w:cs="Times New Roman"/>
          <w:sz w:val="28"/>
          <w:szCs w:val="28"/>
          <w:lang w:eastAsia="ru-RU"/>
        </w:rPr>
        <w:t xml:space="preserve"> работам, услугам, выполняемым, оказываемым российскими лицами.</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Pr>
          <w:rFonts w:ascii="Times New Roman" w:hAnsi="Times New Roman" w:eastAsia="Times New Roman" w:cs="Times New Roman"/>
          <w:spacing w:val="-4"/>
          <w:sz w:val="28"/>
          <w:szCs w:val="28"/>
          <w:lang w:eastAsia="ru-RU"/>
        </w:rPr>
        <w:t>российского происхождения, выполнении работ, оказании услуг российскими</w:t>
      </w:r>
      <w:r>
        <w:rPr>
          <w:rFonts w:ascii="Times New Roman" w:hAnsi="Times New Roman" w:eastAsia="Times New Roman" w:cs="Times New Roman"/>
          <w:sz w:val="28"/>
          <w:szCs w:val="28"/>
          <w:lang w:eastAsia="ru-RU"/>
        </w:rPr>
        <w:t xml:space="preserve"> лицами, по стоимостным критериям производится по предложенной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участие в закупке.</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14.5. Условием предоставления приоритета является включение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документацию о закупке следующих сведений:</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14.5.1. Требование об указании (декларировании) участником закупки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заявке на участие в закупке (в соответствующей части заявки на участие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закупке, содержащей предложение о поставке товара) наименования страны происхождения поставляемых товаров;</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8"/>
          <w:sz w:val="28"/>
          <w:szCs w:val="28"/>
          <w:lang w:eastAsia="ru-RU"/>
        </w:rPr>
        <w:t>14.5.2. Положение об ответственности участников закупки за представление</w:t>
      </w:r>
      <w:r>
        <w:rPr>
          <w:rFonts w:ascii="Times New Roman" w:hAnsi="Times New Roman" w:eastAsia="Times New Roman" w:cs="Times New Roman"/>
          <w:sz w:val="28"/>
          <w:szCs w:val="28"/>
          <w:lang w:eastAsia="ru-RU"/>
        </w:rPr>
        <w:t xml:space="preserve"> недостоверных сведений о стране происхождения товара, указанного в заявке на участие в закупке;</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14.5.3. Сведения о начальной (максимальной) цене единицы каждого товара, работы, услуги, являющихся предметом закупки;</w:t>
      </w:r>
    </w:p>
    <w:p>
      <w:pPr>
        <w:widowControl w:val="0"/>
        <w:tabs>
          <w:tab w:val="left" w:pos="851"/>
        </w:tabs>
        <w:autoSpaceDE w:val="0"/>
        <w:autoSpaceDN w:val="0"/>
        <w:adjustRightInd w:val="0"/>
        <w:spacing w:after="0" w:line="37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14.5.4. Условие о том, что отсутствие в заявке на участие в закупке указания (декларирования) страны происхождения поставляемого товара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соответствии с подпунктом в) пункта 5 постановления № 925,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на коэффициент изменения начальной (максимальной) цены договора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14.5.6. Условие отнесения участника закупки к российским или </w:t>
      </w:r>
      <w:r>
        <w:rPr>
          <w:rFonts w:ascii="Times New Roman" w:hAnsi="Times New Roman" w:eastAsia="Times New Roman" w:cs="Times New Roman"/>
          <w:spacing w:val="-4"/>
          <w:sz w:val="28"/>
          <w:szCs w:val="28"/>
          <w:lang w:eastAsia="ru-RU"/>
        </w:rPr>
        <w:t>иностранным лицам на основании документов участника закупки, содержащих</w:t>
      </w:r>
      <w:r>
        <w:rPr>
          <w:rFonts w:ascii="Times New Roman" w:hAnsi="Times New Roman" w:eastAsia="Times New Roman" w:cs="Times New Roman"/>
          <w:sz w:val="28"/>
          <w:szCs w:val="28"/>
          <w:lang w:eastAsia="ru-RU"/>
        </w:rPr>
        <w:t xml:space="preserve"> информацию о месте его регистрации (для юридических лиц и </w:t>
      </w:r>
      <w:r>
        <w:rPr>
          <w:rFonts w:ascii="Times New Roman" w:hAnsi="Times New Roman" w:eastAsia="Times New Roman" w:cs="Times New Roman"/>
          <w:spacing w:val="-8"/>
          <w:sz w:val="28"/>
          <w:szCs w:val="28"/>
          <w:lang w:eastAsia="ru-RU"/>
        </w:rPr>
        <w:t>индивидуальных предпринимателей), на основании документов, удостоверяющих</w:t>
      </w:r>
      <w:r>
        <w:rPr>
          <w:rFonts w:ascii="Times New Roman" w:hAnsi="Times New Roman" w:eastAsia="Times New Roman" w:cs="Times New Roman"/>
          <w:sz w:val="28"/>
          <w:szCs w:val="28"/>
          <w:lang w:eastAsia="ru-RU"/>
        </w:rPr>
        <w:t xml:space="preserve"> личность (для физических лиц);</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14.5.7. Указание страны происхождения поставляемого товара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основании сведений, содержащихся в заявке на участие в закупке, представленной участником закупки, с которым заключается договор;</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14.5.9. Условие о том, что при исполнении договора, заключенного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участником закупки, которому предоставлен приоритет в соответствии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 Положением, не допускается замена страны происхождения товаров,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14.6. Приоритет не предоставляется в случаях, указанных в пункте 6 постановления № 925.</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14.8. При осуществлении закупок радиоэлектронной продукции путем проведения конкурса, запроса предложений, запроса цен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 при этом договор заключается по цене договора, предложенной участником в заявке на участие в закупке.</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 от предложенной им цены договора.</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от предложенной им цены договора.</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p>
    <w:p>
      <w:pPr>
        <w:keepNext/>
        <w:spacing w:after="0" w:line="240" w:lineRule="exact"/>
        <w:ind w:left="1134" w:hanging="425"/>
        <w:outlineLvl w:val="0"/>
        <w:rPr>
          <w:rFonts w:ascii="Times New Roman" w:hAnsi="Times New Roman" w:eastAsia="Calibri" w:cs="Times New Roman"/>
          <w:b/>
          <w:bCs/>
          <w:sz w:val="28"/>
          <w:szCs w:val="28"/>
          <w:lang w:eastAsia="ru-RU"/>
        </w:rPr>
      </w:pPr>
      <w:bookmarkStart w:id="68" w:name="_Toc521582097"/>
      <w:r>
        <w:rPr>
          <w:rFonts w:ascii="Times New Roman" w:hAnsi="Times New Roman" w:eastAsia="Calibri" w:cs="Times New Roman"/>
          <w:b/>
          <w:bCs/>
          <w:sz w:val="28"/>
          <w:szCs w:val="28"/>
          <w:lang w:eastAsia="ru-RU"/>
        </w:rPr>
        <w:t xml:space="preserve">15. </w:t>
      </w:r>
      <w:r>
        <w:rPr>
          <w:rFonts w:ascii="Times New Roman" w:hAnsi="Times New Roman" w:eastAsia="Calibri" w:cs="Times New Roman"/>
          <w:b/>
          <w:bCs/>
          <w:spacing w:val="-8"/>
          <w:sz w:val="28"/>
          <w:szCs w:val="28"/>
          <w:lang w:eastAsia="ru-RU"/>
        </w:rPr>
        <w:t>Особенности осуществления закупок у субъектов малого и среднего</w:t>
      </w:r>
      <w:r>
        <w:rPr>
          <w:rFonts w:ascii="Times New Roman" w:hAnsi="Times New Roman" w:eastAsia="Calibri" w:cs="Times New Roman"/>
          <w:b/>
          <w:bCs/>
          <w:sz w:val="28"/>
          <w:szCs w:val="28"/>
          <w:lang w:eastAsia="ru-RU"/>
        </w:rPr>
        <w:t xml:space="preserve"> предпринимательства</w:t>
      </w:r>
      <w:bookmarkEnd w:id="68"/>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15.1. Заказчики, на которых распространяется действие постановления Правительства Российской Федерации от 11 декабря 2014 года № 1352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pacing w:val="-4"/>
          <w:sz w:val="28"/>
          <w:szCs w:val="28"/>
          <w:lang w:eastAsia="ru-RU"/>
        </w:rPr>
        <w:t>«Об особенностях участия субъектов малого и среднего предпринимательства</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pPr>
        <w:widowControl w:val="0"/>
        <w:tabs>
          <w:tab w:val="left" w:pos="851"/>
        </w:tabs>
        <w:autoSpaceDE w:val="0"/>
        <w:autoSpaceDN w:val="0"/>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pPr>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w:t>
      </w:r>
    </w:p>
    <w:p>
      <w:pPr>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pPr>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pPr>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pPr>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pPr>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pPr>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pPr>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pPr>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pPr>
        <w:adjustRightInd w:val="0"/>
        <w:spacing w:after="0" w:line="38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pPr>
        <w:adjustRightInd w:val="0"/>
        <w:spacing w:after="0" w:line="360" w:lineRule="atLeast"/>
        <w:ind w:firstLine="709"/>
        <w:jc w:val="both"/>
        <w:rPr>
          <w:rFonts w:ascii="Times New Roman" w:hAnsi="Times New Roman" w:eastAsia="Times New Roman" w:cs="Times New Roman"/>
          <w:sz w:val="28"/>
          <w:szCs w:val="28"/>
          <w:lang w:eastAsia="ru-RU"/>
        </w:rPr>
      </w:pPr>
    </w:p>
    <w:p>
      <w:pPr>
        <w:keepNext/>
        <w:spacing w:after="0" w:line="240" w:lineRule="exact"/>
        <w:ind w:left="1276" w:hanging="567"/>
        <w:jc w:val="both"/>
        <w:outlineLvl w:val="0"/>
        <w:rPr>
          <w:rFonts w:ascii="Times New Roman" w:hAnsi="Times New Roman" w:eastAsia="Calibri" w:cs="Times New Roman"/>
          <w:b/>
          <w:bCs/>
          <w:sz w:val="28"/>
          <w:szCs w:val="28"/>
          <w:lang w:eastAsia="ru-RU"/>
        </w:rPr>
      </w:pPr>
      <w:bookmarkStart w:id="69" w:name="_Toc521582098"/>
      <w:r>
        <w:rPr>
          <w:rFonts w:ascii="Times New Roman" w:hAnsi="Times New Roman" w:eastAsia="Calibri" w:cs="Times New Roman"/>
          <w:b/>
          <w:bCs/>
          <w:sz w:val="28"/>
          <w:szCs w:val="28"/>
          <w:lang w:eastAsia="ru-RU"/>
        </w:rPr>
        <w:t>16.  Организация и проведение совместных (консолидированных) закупок</w:t>
      </w:r>
      <w:bookmarkEnd w:id="69"/>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pPr>
        <w:widowControl w:val="0"/>
        <w:tabs>
          <w:tab w:val="left" w:pos="851"/>
        </w:tabs>
        <w:autoSpaceDE w:val="0"/>
        <w:autoSpaceDN w:val="0"/>
        <w:adjustRightInd w:val="0"/>
        <w:spacing w:after="0" w:line="35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16.3. Заказчик вправе принять участие в совместных закупках, передав свои функции в части проведения закупки другому заказчику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либо организатору, который соответствует требованиям Положения,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основании заключенного соглашения о проведении совместных закупок.</w:t>
      </w:r>
    </w:p>
    <w:p>
      <w:pPr>
        <w:widowControl w:val="0"/>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16.4. Организатором закупки может быть как сам заказчик, так и иное лицо, действующее в рамках соответствующего соглашения с заказчиком.</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16.5. Функция непосредственного проведения совместных закупок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 размещения извещения о закупке и документации о закупке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до подведения итогов закупки, включая все промежуточные этапы закупки) возлагается на организатора закупки.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Pr>
          <w:rFonts w:ascii="Times New Roman" w:hAnsi="Times New Roman" w:eastAsia="Times New Roman" w:cs="Times New Roman"/>
          <w:spacing w:val="-2"/>
          <w:sz w:val="28"/>
          <w:szCs w:val="28"/>
          <w:lang w:eastAsia="ru-RU"/>
        </w:rPr>
        <w:t>победителями совместных закупок, осуществляется сторонами в соответствии</w:t>
      </w:r>
      <w:r>
        <w:rPr>
          <w:rFonts w:ascii="Times New Roman" w:hAnsi="Times New Roman" w:eastAsia="Times New Roman" w:cs="Times New Roman"/>
          <w:sz w:val="28"/>
          <w:szCs w:val="28"/>
          <w:lang w:eastAsia="ru-RU"/>
        </w:rPr>
        <w:t xml:space="preserve"> с Гражданским кодексом Российской Федерации, иными нормативными правовыми актами.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16.8. Порядок заключения договора вследствие проведения совместной </w:t>
      </w:r>
      <w:r>
        <w:rPr>
          <w:rFonts w:ascii="Times New Roman" w:hAnsi="Times New Roman" w:eastAsia="Times New Roman" w:cs="Times New Roman"/>
          <w:spacing w:val="-4"/>
          <w:sz w:val="28"/>
          <w:szCs w:val="28"/>
          <w:lang w:eastAsia="ru-RU"/>
        </w:rPr>
        <w:t>закупки должен соответствовать особенностям и требованиям, установленным</w:t>
      </w:r>
      <w:r>
        <w:rPr>
          <w:rFonts w:ascii="Times New Roman" w:hAnsi="Times New Roman" w:eastAsia="Times New Roman" w:cs="Times New Roman"/>
          <w:sz w:val="28"/>
          <w:szCs w:val="28"/>
          <w:lang w:eastAsia="ru-RU"/>
        </w:rPr>
        <w:t xml:space="preserve"> подразделом 13.1 Положения.</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16.9. Порядок взаимодействия заказчиков и организатора закупки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16.10. Соглашение о проведении совместной закупки, заключаемое заинтересованными лицами, должно содержать:</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заказчиках, проводящих совместные закупки (стороны соглашения);</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видах и предполагаемых объемах закупок, в отношении которых проводятся совместные закупки;</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права, обязанности и ответственность сторон соглашения;</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об организаторе совместных закупок, включая перечень функций, передаваемых ему сторонами соглашения в целях проведения закупки;</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порядок и срок формирования закупочной комиссии;</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порядок и срок разработки и утверждения документации</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8"/>
          <w:szCs w:val="28"/>
          <w:lang w:eastAsia="ru-RU"/>
        </w:rPr>
        <w:t>и (или) извещения о закупке;</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ориентировочные сроки проведения совместных закупок;</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порядок оплаты расходов, связанных с организацией и проведением совместных закупок;</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срок действия соглашения;</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порядок рассмотрения споров и обжалований;</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pacing w:val="-4"/>
          <w:sz w:val="28"/>
          <w:szCs w:val="28"/>
          <w:lang w:eastAsia="ru-RU"/>
        </w:rPr>
        <w:t>иную информацию, определяющую взаимоотношения сторон соглашения</w:t>
      </w:r>
      <w:r>
        <w:rPr>
          <w:rFonts w:ascii="Times New Roman" w:hAnsi="Times New Roman" w:eastAsia="Times New Roman" w:cs="Times New Roman"/>
          <w:sz w:val="28"/>
          <w:szCs w:val="28"/>
          <w:lang w:eastAsia="ru-RU"/>
        </w:rPr>
        <w:t xml:space="preserve"> при проведении совместных закупок.</w:t>
      </w:r>
    </w:p>
    <w:p>
      <w:pPr>
        <w:spacing w:after="0" w:line="360" w:lineRule="atLeast"/>
        <w:ind w:firstLine="709"/>
        <w:jc w:val="both"/>
        <w:rPr>
          <w:rFonts w:ascii="Times New Roman" w:hAnsi="Times New Roman" w:eastAsia="Times New Roman" w:cs="Times New Roman"/>
          <w:sz w:val="28"/>
          <w:szCs w:val="28"/>
          <w:lang w:eastAsia="ru-RU"/>
        </w:rPr>
      </w:pPr>
    </w:p>
    <w:p>
      <w:pPr>
        <w:autoSpaceDE w:val="0"/>
        <w:autoSpaceDN w:val="0"/>
        <w:adjustRightInd w:val="0"/>
        <w:spacing w:after="0" w:line="240" w:lineRule="exact"/>
        <w:ind w:left="1418" w:hanging="709"/>
        <w:jc w:val="both"/>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17.</w:t>
      </w:r>
      <w:r>
        <w:rPr>
          <w:rFonts w:ascii="Times New Roman" w:hAnsi="Times New Roman" w:eastAsia="Calibri" w:cs="Times New Roman"/>
          <w:b/>
          <w:bCs/>
          <w:spacing w:val="-24"/>
          <w:sz w:val="28"/>
          <w:szCs w:val="28"/>
          <w:lang w:eastAsia="ru-RU"/>
        </w:rPr>
        <w:t xml:space="preserve">  </w:t>
      </w:r>
      <w:r>
        <w:rPr>
          <w:rFonts w:ascii="Times New Roman" w:hAnsi="Times New Roman" w:eastAsia="Calibri" w:cs="Times New Roman"/>
          <w:b/>
          <w:bCs/>
          <w:sz w:val="28"/>
          <w:szCs w:val="28"/>
          <w:lang w:eastAsia="ru-RU"/>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autoSpaceDE w:val="0"/>
        <w:autoSpaceDN w:val="0"/>
        <w:adjustRightInd w:val="0"/>
        <w:spacing w:after="0" w:line="360" w:lineRule="atLeast"/>
        <w:ind w:firstLine="709"/>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autoSpaceDE w:val="0"/>
        <w:autoSpaceDN w:val="0"/>
        <w:adjustRightInd w:val="0"/>
        <w:spacing w:after="0" w:line="360" w:lineRule="atLeast"/>
        <w:ind w:firstLine="709"/>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pPr>
        <w:autoSpaceDE w:val="0"/>
        <w:autoSpaceDN w:val="0"/>
        <w:adjustRightInd w:val="0"/>
        <w:spacing w:after="0" w:line="340" w:lineRule="atLeast"/>
        <w:ind w:firstLine="709"/>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spacing w:after="0" w:line="360" w:lineRule="atLeast"/>
        <w:ind w:firstLine="709"/>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widowControl w:val="0"/>
        <w:spacing w:after="0" w:line="240" w:lineRule="exact"/>
        <w:ind w:left="1418" w:hanging="709"/>
        <w:jc w:val="both"/>
        <w:rPr>
          <w:rFonts w:ascii="Times New Roman" w:hAnsi="Times New Roman" w:eastAsia="Times New Roman" w:cs="Times New Roman"/>
          <w:sz w:val="28"/>
          <w:szCs w:val="28"/>
          <w:lang w:eastAsia="ru-RU"/>
        </w:rPr>
      </w:pPr>
    </w:p>
    <w:p>
      <w:pPr>
        <w:widowControl w:val="0"/>
        <w:spacing w:after="0" w:line="240" w:lineRule="exact"/>
        <w:ind w:left="1418" w:hanging="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18. </w:t>
      </w:r>
      <w:r>
        <w:rPr>
          <w:rFonts w:ascii="Times New Roman" w:hAnsi="Times New Roman" w:eastAsia="Times New Roman" w:cs="Times New Roman"/>
          <w:b/>
          <w:spacing w:val="-8"/>
          <w:sz w:val="28"/>
          <w:szCs w:val="28"/>
          <w:lang w:eastAsia="ru-RU"/>
        </w:rPr>
        <w:t>Особенности заключения и исполнения договора, предметом которого</w:t>
      </w:r>
      <w:r>
        <w:rPr>
          <w:rFonts w:ascii="Times New Roman" w:hAnsi="Times New Roman" w:eastAsia="Times New Roman" w:cs="Times New Roman"/>
          <w:b/>
          <w:sz w:val="28"/>
          <w:szCs w:val="28"/>
          <w:lang w:eastAsia="ru-RU"/>
        </w:rPr>
        <w:t xml:space="preserve"> является выполнение проектных и (или) изыскательских работ</w:t>
      </w:r>
    </w:p>
    <w:p>
      <w:pPr>
        <w:widowControl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18.1. Договор, предметом которого является выполнение проектных и (или) изыскательских работ, должен содержать условие, согласно которому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pPr>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widowControl w:val="0"/>
        <w:autoSpaceDE w:val="0"/>
        <w:autoSpaceDN w:val="0"/>
        <w:adjustRightInd w:val="0"/>
        <w:spacing w:after="0" w:line="240" w:lineRule="exact"/>
        <w:ind w:firstLine="709"/>
        <w:jc w:val="both"/>
        <w:outlineLvl w:val="0"/>
        <w:rPr>
          <w:rFonts w:ascii="Times New Roman" w:hAnsi="Times New Roman" w:eastAsia="Calibri" w:cs="Times New Roman"/>
          <w:b/>
          <w:bCs/>
          <w:sz w:val="28"/>
          <w:szCs w:val="28"/>
          <w:lang w:eastAsia="ru-RU"/>
        </w:rPr>
      </w:pPr>
    </w:p>
    <w:p>
      <w:pPr>
        <w:keepNext/>
        <w:spacing w:after="0" w:line="240" w:lineRule="exact"/>
        <w:ind w:firstLine="709"/>
        <w:jc w:val="both"/>
        <w:outlineLvl w:val="0"/>
        <w:rPr>
          <w:rFonts w:ascii="Times New Roman" w:hAnsi="Times New Roman" w:eastAsia="Calibri" w:cs="Times New Roman"/>
          <w:b/>
          <w:bCs/>
          <w:sz w:val="28"/>
          <w:szCs w:val="28"/>
          <w:lang w:eastAsia="ru-RU"/>
        </w:rPr>
      </w:pPr>
      <w:bookmarkStart w:id="70" w:name="_Toc521582099"/>
      <w:r>
        <w:rPr>
          <w:rFonts w:ascii="Times New Roman" w:hAnsi="Times New Roman" w:eastAsia="Calibri" w:cs="Times New Roman"/>
          <w:b/>
          <w:bCs/>
          <w:sz w:val="28"/>
          <w:szCs w:val="28"/>
          <w:lang w:eastAsia="ru-RU"/>
        </w:rPr>
        <w:t>19. Заключительные положения</w:t>
      </w:r>
      <w:bookmarkEnd w:id="70"/>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19.1. Протоколы, составляемые в ходе осуществления конкурентной закупки, а также по итогам конкурентной закупки, заявки на участие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pacing w:val="-6"/>
          <w:sz w:val="28"/>
          <w:szCs w:val="28"/>
          <w:lang w:eastAsia="ru-RU"/>
        </w:rPr>
        <w:t>в конкурентной закупке, окончательные предложения участников конкурентной</w:t>
      </w:r>
      <w:r>
        <w:rPr>
          <w:rFonts w:ascii="Times New Roman" w:hAnsi="Times New Roman" w:eastAsia="Times New Roman" w:cs="Times New Roman"/>
          <w:sz w:val="28"/>
          <w:szCs w:val="28"/>
          <w:lang w:eastAsia="ru-RU"/>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pPr>
        <w:widowControl w:val="0"/>
        <w:tabs>
          <w:tab w:val="left" w:pos="851"/>
        </w:tabs>
        <w:autoSpaceDE w:val="0"/>
        <w:autoSpaceDN w:val="0"/>
        <w:adjustRightInd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pPr>
        <w:spacing w:after="0" w:line="240" w:lineRule="auto"/>
        <w:jc w:val="center"/>
        <w:rPr>
          <w:rFonts w:ascii="Times New Roman" w:hAnsi="Times New Roman" w:cs="Times New Roman"/>
          <w:sz w:val="28"/>
          <w:szCs w:val="28"/>
        </w:rPr>
      </w:pPr>
    </w:p>
    <w:sectPr>
      <w:pgSz w:w="11906" w:h="16838"/>
      <w:pgMar w:top="851"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Cambria">
    <w:panose1 w:val="02040503050406030204"/>
    <w:charset w:val="CC"/>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TCourierVK">
    <w:altName w:val="Times New Roman"/>
    <w:panose1 w:val="00000000000000000000"/>
    <w:charset w:val="00"/>
    <w:family w:val="auto"/>
    <w:pitch w:val="default"/>
    <w:sig w:usb0="00000000" w:usb1="00000000" w:usb2="00000000" w:usb3="00000000" w:csb0="00000005" w:csb1="00000000"/>
  </w:font>
  <w:font w:name="Verdana">
    <w:panose1 w:val="020B0604030504040204"/>
    <w:charset w:val="CC"/>
    <w:family w:val="swiss"/>
    <w:pitch w:val="default"/>
    <w:sig w:usb0="A10006FF" w:usb1="4000205B" w:usb2="00000010" w:usb3="00000000" w:csb0="2000019F" w:csb1="00000000"/>
  </w:font>
  <w:font w:name="Cambria Math">
    <w:panose1 w:val="02040503050406030204"/>
    <w:charset w:val="CC"/>
    <w:family w:val="roman"/>
    <w:pitch w:val="default"/>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86A5A"/>
    <w:rsid w:val="00005FE9"/>
    <w:rsid w:val="00022CB9"/>
    <w:rsid w:val="0002721F"/>
    <w:rsid w:val="00065C90"/>
    <w:rsid w:val="000672BE"/>
    <w:rsid w:val="0007146E"/>
    <w:rsid w:val="0007668E"/>
    <w:rsid w:val="000900F7"/>
    <w:rsid w:val="000B3B54"/>
    <w:rsid w:val="000C2E08"/>
    <w:rsid w:val="000E1B2A"/>
    <w:rsid w:val="000E2C74"/>
    <w:rsid w:val="000E4ACF"/>
    <w:rsid w:val="00100EAD"/>
    <w:rsid w:val="00111DB2"/>
    <w:rsid w:val="00133BEA"/>
    <w:rsid w:val="00152852"/>
    <w:rsid w:val="0016135E"/>
    <w:rsid w:val="0017673F"/>
    <w:rsid w:val="00186788"/>
    <w:rsid w:val="00196C3D"/>
    <w:rsid w:val="001A1552"/>
    <w:rsid w:val="001A5FFB"/>
    <w:rsid w:val="001B4495"/>
    <w:rsid w:val="001B4BFB"/>
    <w:rsid w:val="001D036A"/>
    <w:rsid w:val="001F09A2"/>
    <w:rsid w:val="001F49ED"/>
    <w:rsid w:val="00203489"/>
    <w:rsid w:val="002108BC"/>
    <w:rsid w:val="00223377"/>
    <w:rsid w:val="00234074"/>
    <w:rsid w:val="0023586F"/>
    <w:rsid w:val="00244E1D"/>
    <w:rsid w:val="002816EA"/>
    <w:rsid w:val="00286969"/>
    <w:rsid w:val="002926FB"/>
    <w:rsid w:val="00296C5A"/>
    <w:rsid w:val="002A15E3"/>
    <w:rsid w:val="002A1FD3"/>
    <w:rsid w:val="002A3E18"/>
    <w:rsid w:val="002A700E"/>
    <w:rsid w:val="003148DD"/>
    <w:rsid w:val="00315308"/>
    <w:rsid w:val="00315508"/>
    <w:rsid w:val="00315EC1"/>
    <w:rsid w:val="00341F99"/>
    <w:rsid w:val="00352E61"/>
    <w:rsid w:val="003708C4"/>
    <w:rsid w:val="00374B31"/>
    <w:rsid w:val="003933FA"/>
    <w:rsid w:val="003A2E18"/>
    <w:rsid w:val="003A41D3"/>
    <w:rsid w:val="003A6807"/>
    <w:rsid w:val="003A688A"/>
    <w:rsid w:val="003B3F99"/>
    <w:rsid w:val="003B56B9"/>
    <w:rsid w:val="00400850"/>
    <w:rsid w:val="00446981"/>
    <w:rsid w:val="0045601D"/>
    <w:rsid w:val="00470FA7"/>
    <w:rsid w:val="00483006"/>
    <w:rsid w:val="0048730E"/>
    <w:rsid w:val="0049679C"/>
    <w:rsid w:val="004B1C6E"/>
    <w:rsid w:val="004C461B"/>
    <w:rsid w:val="004D6ADC"/>
    <w:rsid w:val="004F394D"/>
    <w:rsid w:val="005073F6"/>
    <w:rsid w:val="00510C36"/>
    <w:rsid w:val="00523C65"/>
    <w:rsid w:val="00527C6D"/>
    <w:rsid w:val="005329CD"/>
    <w:rsid w:val="00575C9D"/>
    <w:rsid w:val="0058419A"/>
    <w:rsid w:val="00587864"/>
    <w:rsid w:val="005A3450"/>
    <w:rsid w:val="005B1FFD"/>
    <w:rsid w:val="005E6B46"/>
    <w:rsid w:val="005F4494"/>
    <w:rsid w:val="00612015"/>
    <w:rsid w:val="0062579B"/>
    <w:rsid w:val="00632B11"/>
    <w:rsid w:val="00651ACD"/>
    <w:rsid w:val="006521EA"/>
    <w:rsid w:val="006578C6"/>
    <w:rsid w:val="00671EFF"/>
    <w:rsid w:val="00681F9C"/>
    <w:rsid w:val="00686F52"/>
    <w:rsid w:val="00693976"/>
    <w:rsid w:val="006952A3"/>
    <w:rsid w:val="006B2813"/>
    <w:rsid w:val="006B3612"/>
    <w:rsid w:val="006B5E3C"/>
    <w:rsid w:val="006D0484"/>
    <w:rsid w:val="006E53B6"/>
    <w:rsid w:val="006F6F3C"/>
    <w:rsid w:val="0070163D"/>
    <w:rsid w:val="00706067"/>
    <w:rsid w:val="00716C55"/>
    <w:rsid w:val="00736B52"/>
    <w:rsid w:val="00736C7A"/>
    <w:rsid w:val="007438C8"/>
    <w:rsid w:val="00783779"/>
    <w:rsid w:val="0079113F"/>
    <w:rsid w:val="007C2536"/>
    <w:rsid w:val="007C6544"/>
    <w:rsid w:val="007D25DB"/>
    <w:rsid w:val="007D4CE6"/>
    <w:rsid w:val="007D747C"/>
    <w:rsid w:val="00812F59"/>
    <w:rsid w:val="00840698"/>
    <w:rsid w:val="00855CC1"/>
    <w:rsid w:val="0086275F"/>
    <w:rsid w:val="008670EF"/>
    <w:rsid w:val="00870192"/>
    <w:rsid w:val="00873F98"/>
    <w:rsid w:val="008768DA"/>
    <w:rsid w:val="00880A4C"/>
    <w:rsid w:val="008A1BFF"/>
    <w:rsid w:val="008D5D8B"/>
    <w:rsid w:val="008D7F98"/>
    <w:rsid w:val="008F38EF"/>
    <w:rsid w:val="008F5BA2"/>
    <w:rsid w:val="009107F5"/>
    <w:rsid w:val="0093351D"/>
    <w:rsid w:val="009507D3"/>
    <w:rsid w:val="0098070E"/>
    <w:rsid w:val="00981B69"/>
    <w:rsid w:val="00990B9B"/>
    <w:rsid w:val="00991F49"/>
    <w:rsid w:val="00993DEA"/>
    <w:rsid w:val="009A061C"/>
    <w:rsid w:val="009C1D06"/>
    <w:rsid w:val="009F178A"/>
    <w:rsid w:val="009F5F20"/>
    <w:rsid w:val="00A21B57"/>
    <w:rsid w:val="00A251BA"/>
    <w:rsid w:val="00A3111B"/>
    <w:rsid w:val="00A35DB6"/>
    <w:rsid w:val="00A41AF4"/>
    <w:rsid w:val="00A569F5"/>
    <w:rsid w:val="00A751FF"/>
    <w:rsid w:val="00A92860"/>
    <w:rsid w:val="00A93435"/>
    <w:rsid w:val="00AA0309"/>
    <w:rsid w:val="00AA2405"/>
    <w:rsid w:val="00AF16CD"/>
    <w:rsid w:val="00AF27D3"/>
    <w:rsid w:val="00B013B7"/>
    <w:rsid w:val="00B04D84"/>
    <w:rsid w:val="00B36A4D"/>
    <w:rsid w:val="00B47373"/>
    <w:rsid w:val="00B476C1"/>
    <w:rsid w:val="00B50E5D"/>
    <w:rsid w:val="00B61654"/>
    <w:rsid w:val="00B63372"/>
    <w:rsid w:val="00B80893"/>
    <w:rsid w:val="00B95A59"/>
    <w:rsid w:val="00BA54CE"/>
    <w:rsid w:val="00BB6A1F"/>
    <w:rsid w:val="00BB6B6F"/>
    <w:rsid w:val="00BC2CD2"/>
    <w:rsid w:val="00BC5FBC"/>
    <w:rsid w:val="00BF0AA1"/>
    <w:rsid w:val="00BF14C1"/>
    <w:rsid w:val="00C01321"/>
    <w:rsid w:val="00C03FED"/>
    <w:rsid w:val="00C047CD"/>
    <w:rsid w:val="00C171AE"/>
    <w:rsid w:val="00C2084F"/>
    <w:rsid w:val="00C301E5"/>
    <w:rsid w:val="00C47EF1"/>
    <w:rsid w:val="00C53C07"/>
    <w:rsid w:val="00C555EA"/>
    <w:rsid w:val="00C67B5F"/>
    <w:rsid w:val="00C76633"/>
    <w:rsid w:val="00C81526"/>
    <w:rsid w:val="00C83EC8"/>
    <w:rsid w:val="00C85C6E"/>
    <w:rsid w:val="00C86A5A"/>
    <w:rsid w:val="00CD54D3"/>
    <w:rsid w:val="00CD6F89"/>
    <w:rsid w:val="00CF4DCD"/>
    <w:rsid w:val="00D03647"/>
    <w:rsid w:val="00D05628"/>
    <w:rsid w:val="00D20D6F"/>
    <w:rsid w:val="00D233DE"/>
    <w:rsid w:val="00D52465"/>
    <w:rsid w:val="00D61152"/>
    <w:rsid w:val="00D626A4"/>
    <w:rsid w:val="00D64BA3"/>
    <w:rsid w:val="00D65E20"/>
    <w:rsid w:val="00D7444B"/>
    <w:rsid w:val="00D8727D"/>
    <w:rsid w:val="00DA43F2"/>
    <w:rsid w:val="00DB4011"/>
    <w:rsid w:val="00DB4077"/>
    <w:rsid w:val="00DB52BB"/>
    <w:rsid w:val="00DD0D6C"/>
    <w:rsid w:val="00DF0431"/>
    <w:rsid w:val="00E06383"/>
    <w:rsid w:val="00E12D50"/>
    <w:rsid w:val="00E3538E"/>
    <w:rsid w:val="00E3719B"/>
    <w:rsid w:val="00E47602"/>
    <w:rsid w:val="00E51B4E"/>
    <w:rsid w:val="00E53077"/>
    <w:rsid w:val="00E645D6"/>
    <w:rsid w:val="00E64EF9"/>
    <w:rsid w:val="00E70878"/>
    <w:rsid w:val="00E7276D"/>
    <w:rsid w:val="00EA0D24"/>
    <w:rsid w:val="00EA26D0"/>
    <w:rsid w:val="00EA2C2F"/>
    <w:rsid w:val="00EC3251"/>
    <w:rsid w:val="00EC7BBC"/>
    <w:rsid w:val="00EE558E"/>
    <w:rsid w:val="00EF1D08"/>
    <w:rsid w:val="00EF3141"/>
    <w:rsid w:val="00F00A72"/>
    <w:rsid w:val="00F35571"/>
    <w:rsid w:val="00F51099"/>
    <w:rsid w:val="00F56BD3"/>
    <w:rsid w:val="00F601AC"/>
    <w:rsid w:val="00F66F0A"/>
    <w:rsid w:val="00F67EFA"/>
    <w:rsid w:val="00F76124"/>
    <w:rsid w:val="00FB49DB"/>
    <w:rsid w:val="00FC322F"/>
    <w:rsid w:val="07F9130D"/>
    <w:rsid w:val="0B4C0AFD"/>
    <w:rsid w:val="0D6D4BA4"/>
    <w:rsid w:val="0EE2044B"/>
    <w:rsid w:val="0F473464"/>
    <w:rsid w:val="110C7B68"/>
    <w:rsid w:val="12925AFC"/>
    <w:rsid w:val="13973B2B"/>
    <w:rsid w:val="21A2696D"/>
    <w:rsid w:val="2E030565"/>
    <w:rsid w:val="31106F27"/>
    <w:rsid w:val="36C8598E"/>
    <w:rsid w:val="37782CB6"/>
    <w:rsid w:val="3D0E1421"/>
    <w:rsid w:val="3E335C70"/>
    <w:rsid w:val="3E8E0137"/>
    <w:rsid w:val="40280CA1"/>
    <w:rsid w:val="42F92370"/>
    <w:rsid w:val="48FC6FBD"/>
    <w:rsid w:val="4DA80D6D"/>
    <w:rsid w:val="5BE33E7F"/>
    <w:rsid w:val="5EF72725"/>
    <w:rsid w:val="62046BA4"/>
    <w:rsid w:val="624A17C2"/>
    <w:rsid w:val="6BB2515B"/>
    <w:rsid w:val="6D9E2EE9"/>
    <w:rsid w:val="6E5B7600"/>
    <w:rsid w:val="6FD354C0"/>
    <w:rsid w:val="72064277"/>
    <w:rsid w:val="7B4F5B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8"/>
    <w:qFormat/>
    <w:uiPriority w:val="9"/>
    <w:pPr>
      <w:widowControl w:val="0"/>
      <w:autoSpaceDE w:val="0"/>
      <w:autoSpaceDN w:val="0"/>
      <w:adjustRightInd w:val="0"/>
      <w:spacing w:before="108" w:after="108" w:line="240" w:lineRule="auto"/>
      <w:jc w:val="center"/>
      <w:outlineLvl w:val="0"/>
    </w:pPr>
    <w:rPr>
      <w:rFonts w:ascii="Arial" w:hAnsi="Arial" w:eastAsia="Calibri" w:cs="Times New Roman"/>
      <w:b/>
      <w:bCs/>
      <w:color w:val="000080"/>
      <w:sz w:val="24"/>
      <w:szCs w:val="24"/>
      <w:lang w:eastAsia="ru-RU"/>
    </w:rPr>
  </w:style>
  <w:style w:type="paragraph" w:styleId="3">
    <w:name w:val="heading 2"/>
    <w:basedOn w:val="1"/>
    <w:next w:val="1"/>
    <w:link w:val="53"/>
    <w:semiHidden/>
    <w:unhideWhenUsed/>
    <w:qFormat/>
    <w:uiPriority w:val="9"/>
    <w:pPr>
      <w:keepNext/>
      <w:keepLines/>
      <w:spacing w:before="40" w:after="0"/>
      <w:outlineLvl w:val="1"/>
    </w:pPr>
    <w:rPr>
      <w:rFonts w:ascii="Cambria" w:hAnsi="Cambria" w:eastAsia="Times New Roman" w:cs="Times New Roman"/>
      <w:color w:val="365F91"/>
      <w:sz w:val="26"/>
      <w:szCs w:val="26"/>
      <w:lang w:eastAsia="ru-RU"/>
    </w:rPr>
  </w:style>
  <w:style w:type="paragraph" w:styleId="4">
    <w:name w:val="heading 3"/>
    <w:basedOn w:val="1"/>
    <w:next w:val="1"/>
    <w:link w:val="30"/>
    <w:qFormat/>
    <w:uiPriority w:val="99"/>
    <w:pPr>
      <w:keepNext/>
      <w:spacing w:before="240" w:after="60" w:line="240" w:lineRule="auto"/>
      <w:outlineLvl w:val="2"/>
    </w:pPr>
    <w:rPr>
      <w:rFonts w:ascii="Arial" w:hAnsi="Arial" w:eastAsia="Times New Roman" w:cs="Arial"/>
      <w:b/>
      <w:bCs/>
      <w:sz w:val="26"/>
      <w:szCs w:val="26"/>
      <w:lang w:eastAsia="ru-RU"/>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semiHidden/>
    <w:unhideWhenUsed/>
    <w:uiPriority w:val="99"/>
    <w:rPr>
      <w:color w:val="800080"/>
      <w:u w:val="single"/>
    </w:rPr>
  </w:style>
  <w:style w:type="character" w:styleId="8">
    <w:name w:val="annotation reference"/>
    <w:semiHidden/>
    <w:unhideWhenUsed/>
    <w:uiPriority w:val="99"/>
    <w:rPr>
      <w:sz w:val="16"/>
      <w:szCs w:val="16"/>
    </w:rPr>
  </w:style>
  <w:style w:type="character" w:styleId="9">
    <w:name w:val="endnote reference"/>
    <w:semiHidden/>
    <w:unhideWhenUsed/>
    <w:qFormat/>
    <w:uiPriority w:val="99"/>
    <w:rPr>
      <w:vertAlign w:val="superscript"/>
    </w:rPr>
  </w:style>
  <w:style w:type="character" w:styleId="10">
    <w:name w:val="Emphasis"/>
    <w:qFormat/>
    <w:uiPriority w:val="20"/>
    <w:rPr>
      <w:i/>
      <w:iCs/>
    </w:rPr>
  </w:style>
  <w:style w:type="character" w:styleId="11">
    <w:name w:val="Hyperlink"/>
    <w:basedOn w:val="5"/>
    <w:qFormat/>
    <w:uiPriority w:val="99"/>
    <w:rPr>
      <w:rFonts w:cs="Times New Roman"/>
      <w:color w:val="0000FF"/>
      <w:u w:val="single"/>
    </w:rPr>
  </w:style>
  <w:style w:type="character" w:styleId="12">
    <w:name w:val="page number"/>
    <w:basedOn w:val="5"/>
    <w:qFormat/>
    <w:uiPriority w:val="99"/>
    <w:rPr>
      <w:rFonts w:cs="Times New Roman"/>
    </w:rPr>
  </w:style>
  <w:style w:type="character" w:styleId="13">
    <w:name w:val="Strong"/>
    <w:basedOn w:val="5"/>
    <w:qFormat/>
    <w:uiPriority w:val="99"/>
    <w:rPr>
      <w:rFonts w:cs="Times New Roman"/>
      <w:b/>
    </w:rPr>
  </w:style>
  <w:style w:type="paragraph" w:styleId="14">
    <w:name w:val="Balloon Text"/>
    <w:basedOn w:val="1"/>
    <w:link w:val="25"/>
    <w:semiHidden/>
    <w:unhideWhenUsed/>
    <w:qFormat/>
    <w:uiPriority w:val="99"/>
    <w:pPr>
      <w:spacing w:after="0" w:line="240" w:lineRule="auto"/>
    </w:pPr>
    <w:rPr>
      <w:rFonts w:ascii="Tahoma" w:hAnsi="Tahoma" w:cs="Tahoma"/>
      <w:sz w:val="16"/>
      <w:szCs w:val="16"/>
    </w:rPr>
  </w:style>
  <w:style w:type="paragraph" w:styleId="15">
    <w:name w:val="endnote text"/>
    <w:basedOn w:val="1"/>
    <w:link w:val="59"/>
    <w:semiHidden/>
    <w:unhideWhenUsed/>
    <w:uiPriority w:val="99"/>
    <w:rPr>
      <w:rFonts w:ascii="Calibri" w:hAnsi="Calibri" w:eastAsia="Times New Roman" w:cs="Times New Roman"/>
      <w:sz w:val="20"/>
      <w:szCs w:val="20"/>
      <w:lang w:val="en-US"/>
    </w:rPr>
  </w:style>
  <w:style w:type="paragraph" w:styleId="16">
    <w:name w:val="annotation text"/>
    <w:basedOn w:val="1"/>
    <w:link w:val="57"/>
    <w:semiHidden/>
    <w:unhideWhenUsed/>
    <w:qFormat/>
    <w:uiPriority w:val="99"/>
    <w:rPr>
      <w:rFonts w:ascii="Calibri" w:hAnsi="Calibri" w:eastAsia="Times New Roman" w:cs="Times New Roman"/>
      <w:sz w:val="20"/>
      <w:szCs w:val="20"/>
      <w:lang w:val="en-US"/>
    </w:rPr>
  </w:style>
  <w:style w:type="paragraph" w:styleId="17">
    <w:name w:val="annotation subject"/>
    <w:basedOn w:val="16"/>
    <w:next w:val="16"/>
    <w:link w:val="58"/>
    <w:semiHidden/>
    <w:unhideWhenUsed/>
    <w:uiPriority w:val="99"/>
    <w:rPr>
      <w:b/>
      <w:bCs/>
    </w:rPr>
  </w:style>
  <w:style w:type="paragraph" w:styleId="18">
    <w:name w:val="header"/>
    <w:basedOn w:val="1"/>
    <w:link w:val="32"/>
    <w:qFormat/>
    <w:uiPriority w:val="99"/>
    <w:pPr>
      <w:tabs>
        <w:tab w:val="center" w:pos="4677"/>
        <w:tab w:val="right" w:pos="9355"/>
      </w:tabs>
      <w:spacing w:after="0" w:line="240" w:lineRule="auto"/>
    </w:pPr>
    <w:rPr>
      <w:rFonts w:ascii="Times New Roman" w:hAnsi="Times New Roman" w:eastAsia="Times New Roman" w:cs="Times New Roman"/>
      <w:sz w:val="20"/>
      <w:szCs w:val="20"/>
      <w:lang w:eastAsia="ru-RU"/>
    </w:rPr>
  </w:style>
  <w:style w:type="paragraph" w:styleId="19">
    <w:name w:val="Body Text"/>
    <w:basedOn w:val="1"/>
    <w:link w:val="34"/>
    <w:uiPriority w:val="99"/>
    <w:pPr>
      <w:spacing w:after="0" w:line="240" w:lineRule="exact"/>
      <w:ind w:right="4926"/>
    </w:pPr>
    <w:rPr>
      <w:rFonts w:ascii="NTCourierVK" w:hAnsi="NTCourierVK" w:eastAsia="Times New Roman" w:cs="Times New Roman"/>
      <w:b/>
      <w:sz w:val="24"/>
      <w:szCs w:val="20"/>
      <w:lang w:eastAsia="ru-RU"/>
    </w:rPr>
  </w:style>
  <w:style w:type="paragraph" w:styleId="20">
    <w:name w:val="toc 1"/>
    <w:basedOn w:val="1"/>
    <w:next w:val="1"/>
    <w:unhideWhenUsed/>
    <w:qFormat/>
    <w:uiPriority w:val="39"/>
    <w:rPr>
      <w:rFonts w:ascii="Calibri" w:hAnsi="Calibri" w:eastAsia="Times New Roman" w:cs="Times New Roman"/>
      <w:lang w:val="en-US"/>
    </w:rPr>
  </w:style>
  <w:style w:type="paragraph" w:styleId="21">
    <w:name w:val="toc 2"/>
    <w:basedOn w:val="1"/>
    <w:next w:val="1"/>
    <w:unhideWhenUsed/>
    <w:qFormat/>
    <w:uiPriority w:val="39"/>
    <w:pPr>
      <w:ind w:left="220"/>
    </w:pPr>
    <w:rPr>
      <w:rFonts w:ascii="Calibri" w:hAnsi="Calibri" w:eastAsia="Times New Roman" w:cs="Times New Roman"/>
      <w:lang w:val="en-US"/>
    </w:rPr>
  </w:style>
  <w:style w:type="paragraph" w:styleId="22">
    <w:name w:val="footer"/>
    <w:basedOn w:val="1"/>
    <w:link w:val="33"/>
    <w:qFormat/>
    <w:uiPriority w:val="99"/>
    <w:pPr>
      <w:tabs>
        <w:tab w:val="center" w:pos="4677"/>
        <w:tab w:val="right" w:pos="9355"/>
      </w:tabs>
      <w:spacing w:after="0" w:line="240" w:lineRule="auto"/>
    </w:pPr>
    <w:rPr>
      <w:rFonts w:ascii="Times New Roman" w:hAnsi="Times New Roman" w:eastAsia="Times New Roman" w:cs="Times New Roman"/>
      <w:sz w:val="20"/>
      <w:szCs w:val="20"/>
      <w:lang w:eastAsia="ru-RU"/>
    </w:rPr>
  </w:style>
  <w:style w:type="paragraph" w:styleId="23">
    <w:name w:val="Subtitle"/>
    <w:basedOn w:val="1"/>
    <w:next w:val="1"/>
    <w:link w:val="56"/>
    <w:qFormat/>
    <w:uiPriority w:val="11"/>
    <w:pPr>
      <w:spacing w:after="60"/>
      <w:ind w:left="1855" w:hanging="720"/>
      <w:jc w:val="center"/>
      <w:outlineLvl w:val="1"/>
    </w:pPr>
    <w:rPr>
      <w:rFonts w:ascii="Times New Roman" w:hAnsi="Times New Roman" w:eastAsia="Times New Roman" w:cs="Times New Roman"/>
      <w:b/>
      <w:sz w:val="24"/>
      <w:szCs w:val="24"/>
      <w:lang w:val="en-US"/>
    </w:rPr>
  </w:style>
  <w:style w:type="table" w:styleId="24">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Текст выноски Знак"/>
    <w:basedOn w:val="5"/>
    <w:link w:val="14"/>
    <w:semiHidden/>
    <w:qFormat/>
    <w:uiPriority w:val="99"/>
    <w:rPr>
      <w:rFonts w:ascii="Tahoma" w:hAnsi="Tahoma" w:cs="Tahoma"/>
      <w:sz w:val="16"/>
      <w:szCs w:val="16"/>
    </w:rPr>
  </w:style>
  <w:style w:type="paragraph" w:styleId="26">
    <w:name w:val="List Paragraph"/>
    <w:basedOn w:val="1"/>
    <w:link w:val="60"/>
    <w:qFormat/>
    <w:uiPriority w:val="34"/>
    <w:pPr>
      <w:ind w:left="720"/>
      <w:contextualSpacing/>
    </w:pPr>
  </w:style>
  <w:style w:type="paragraph" w:customStyle="1" w:styleId="27">
    <w:name w:val="ConsPlusTitle"/>
    <w:uiPriority w:val="0"/>
    <w:pPr>
      <w:widowControl w:val="0"/>
      <w:suppressAutoHyphens/>
    </w:pPr>
    <w:rPr>
      <w:rFonts w:ascii="Arial" w:hAnsi="Arial" w:eastAsia="Times New Roman" w:cs="Arial"/>
      <w:b/>
      <w:bCs/>
      <w:kern w:val="2"/>
      <w:sz w:val="16"/>
      <w:szCs w:val="16"/>
      <w:lang w:val="ru-RU" w:eastAsia="hi-IN" w:bidi="hi-IN"/>
    </w:rPr>
  </w:style>
  <w:style w:type="character" w:customStyle="1" w:styleId="28">
    <w:name w:val="Заголовок 1 Знак"/>
    <w:basedOn w:val="5"/>
    <w:link w:val="2"/>
    <w:uiPriority w:val="9"/>
    <w:rPr>
      <w:rFonts w:ascii="Arial" w:hAnsi="Arial" w:eastAsia="Calibri" w:cs="Times New Roman"/>
      <w:b/>
      <w:bCs/>
      <w:color w:val="000080"/>
      <w:sz w:val="24"/>
      <w:szCs w:val="24"/>
    </w:rPr>
  </w:style>
  <w:style w:type="paragraph" w:customStyle="1" w:styleId="29">
    <w:name w:val="Заголовок 21"/>
    <w:basedOn w:val="1"/>
    <w:next w:val="1"/>
    <w:unhideWhenUsed/>
    <w:qFormat/>
    <w:locked/>
    <w:uiPriority w:val="9"/>
    <w:pPr>
      <w:keepNext/>
      <w:keepLines/>
      <w:spacing w:before="40" w:after="0" w:line="240" w:lineRule="auto"/>
      <w:outlineLvl w:val="1"/>
    </w:pPr>
    <w:rPr>
      <w:rFonts w:ascii="Cambria" w:hAnsi="Cambria" w:eastAsia="Times New Roman" w:cs="Times New Roman"/>
      <w:color w:val="365F91"/>
      <w:sz w:val="26"/>
      <w:szCs w:val="26"/>
      <w:lang w:eastAsia="ru-RU"/>
    </w:rPr>
  </w:style>
  <w:style w:type="character" w:customStyle="1" w:styleId="30">
    <w:name w:val="Заголовок 3 Знак"/>
    <w:basedOn w:val="5"/>
    <w:link w:val="4"/>
    <w:uiPriority w:val="99"/>
    <w:rPr>
      <w:rFonts w:ascii="Arial" w:hAnsi="Arial" w:eastAsia="Times New Roman" w:cs="Arial"/>
      <w:b/>
      <w:bCs/>
      <w:sz w:val="26"/>
      <w:szCs w:val="26"/>
    </w:rPr>
  </w:style>
  <w:style w:type="paragraph" w:customStyle="1" w:styleId="31">
    <w:name w:val="подпись к объекту"/>
    <w:basedOn w:val="1"/>
    <w:next w:val="1"/>
    <w:uiPriority w:val="99"/>
    <w:pPr>
      <w:tabs>
        <w:tab w:val="left" w:pos="3060"/>
      </w:tabs>
      <w:spacing w:after="0" w:line="240" w:lineRule="atLeast"/>
      <w:jc w:val="center"/>
    </w:pPr>
    <w:rPr>
      <w:rFonts w:ascii="Times New Roman" w:hAnsi="Times New Roman" w:eastAsia="Times New Roman" w:cs="Times New Roman"/>
      <w:b/>
      <w:caps/>
      <w:sz w:val="28"/>
      <w:szCs w:val="20"/>
      <w:lang w:eastAsia="ar-SA"/>
    </w:rPr>
  </w:style>
  <w:style w:type="character" w:customStyle="1" w:styleId="32">
    <w:name w:val="Верхний колонтитул Знак"/>
    <w:basedOn w:val="5"/>
    <w:link w:val="18"/>
    <w:uiPriority w:val="99"/>
    <w:rPr>
      <w:rFonts w:ascii="Times New Roman" w:hAnsi="Times New Roman" w:eastAsia="Times New Roman" w:cs="Times New Roman"/>
    </w:rPr>
  </w:style>
  <w:style w:type="character" w:customStyle="1" w:styleId="33">
    <w:name w:val="Нижний колонтитул Знак"/>
    <w:basedOn w:val="5"/>
    <w:link w:val="22"/>
    <w:uiPriority w:val="99"/>
    <w:rPr>
      <w:rFonts w:ascii="Times New Roman" w:hAnsi="Times New Roman" w:eastAsia="Times New Roman" w:cs="Times New Roman"/>
    </w:rPr>
  </w:style>
  <w:style w:type="character" w:customStyle="1" w:styleId="34">
    <w:name w:val="Основной текст Знак"/>
    <w:basedOn w:val="5"/>
    <w:link w:val="19"/>
    <w:qFormat/>
    <w:uiPriority w:val="99"/>
    <w:rPr>
      <w:rFonts w:ascii="NTCourierVK" w:hAnsi="NTCourierVK" w:eastAsia="Times New Roman" w:cs="Times New Roman"/>
      <w:b/>
      <w:sz w:val="24"/>
    </w:rPr>
  </w:style>
  <w:style w:type="paragraph" w:customStyle="1" w:styleId="35">
    <w:name w:val="Знак Знак Знак Знак Знак Знак Знак Знак Знак Знак Знак"/>
    <w:basedOn w:val="1"/>
    <w:uiPriority w:val="99"/>
    <w:pPr>
      <w:spacing w:after="160" w:line="240" w:lineRule="exact"/>
    </w:pPr>
    <w:rPr>
      <w:rFonts w:ascii="Verdana" w:hAnsi="Verdana" w:eastAsia="Times New Roman" w:cs="Times New Roman"/>
      <w:sz w:val="20"/>
      <w:szCs w:val="20"/>
      <w:lang w:val="en-US"/>
    </w:rPr>
  </w:style>
  <w:style w:type="paragraph" w:customStyle="1" w:styleId="36">
    <w:name w:val="Знак Знак Знак Знак Знак Знак Знак Знак Знак Знак Знак1"/>
    <w:basedOn w:val="1"/>
    <w:uiPriority w:val="99"/>
    <w:pPr>
      <w:spacing w:after="160" w:line="240" w:lineRule="exact"/>
    </w:pPr>
    <w:rPr>
      <w:rFonts w:ascii="Verdana" w:hAnsi="Verdana" w:eastAsia="Times New Roman" w:cs="Times New Roman"/>
      <w:sz w:val="20"/>
      <w:szCs w:val="20"/>
      <w:lang w:val="en-US"/>
    </w:rPr>
  </w:style>
  <w:style w:type="paragraph" w:customStyle="1" w:styleId="37">
    <w:name w:val="ConsPlusDocList"/>
    <w:next w:val="1"/>
    <w:uiPriority w:val="99"/>
    <w:pPr>
      <w:widowControl w:val="0"/>
      <w:suppressAutoHyphens/>
      <w:autoSpaceDE w:val="0"/>
    </w:pPr>
    <w:rPr>
      <w:rFonts w:ascii="Arial" w:hAnsi="Arial" w:eastAsia="Calibri" w:cs="Arial"/>
      <w:lang w:val="ru-RU" w:eastAsia="hi-IN" w:bidi="hi-IN"/>
    </w:rPr>
  </w:style>
  <w:style w:type="paragraph" w:customStyle="1" w:styleId="38">
    <w:name w:val="Знак Знак Знак Знак Знак Знак"/>
    <w:basedOn w:val="1"/>
    <w:uiPriority w:val="99"/>
    <w:pPr>
      <w:spacing w:before="100" w:beforeAutospacing="1" w:after="100" w:afterAutospacing="1" w:line="240" w:lineRule="auto"/>
      <w:jc w:val="both"/>
    </w:pPr>
    <w:rPr>
      <w:rFonts w:ascii="Tahoma" w:hAnsi="Tahoma" w:eastAsia="Times New Roman" w:cs="Times New Roman"/>
      <w:sz w:val="20"/>
      <w:szCs w:val="20"/>
      <w:lang w:val="en-US"/>
    </w:rPr>
  </w:style>
  <w:style w:type="paragraph" w:customStyle="1" w:styleId="39">
    <w:name w:val="Обычный1"/>
    <w:uiPriority w:val="99"/>
    <w:pPr>
      <w:widowControl w:val="0"/>
      <w:spacing w:before="240" w:line="300" w:lineRule="auto"/>
    </w:pPr>
    <w:rPr>
      <w:rFonts w:ascii="Times New Roman" w:hAnsi="Times New Roman" w:eastAsia="Times New Roman" w:cs="Times New Roman"/>
      <w:sz w:val="24"/>
      <w:lang w:val="ru-RU" w:eastAsia="ru-RU" w:bidi="ar-SA"/>
    </w:rPr>
  </w:style>
  <w:style w:type="paragraph" w:customStyle="1" w:styleId="40">
    <w:name w:val="ConsTitle"/>
    <w:qFormat/>
    <w:uiPriority w:val="99"/>
    <w:pPr>
      <w:widowControl w:val="0"/>
      <w:autoSpaceDE w:val="0"/>
      <w:autoSpaceDN w:val="0"/>
      <w:adjustRightInd w:val="0"/>
    </w:pPr>
    <w:rPr>
      <w:rFonts w:ascii="Arial" w:hAnsi="Arial" w:eastAsia="Times New Roman" w:cs="Arial"/>
      <w:b/>
      <w:bCs/>
      <w:lang w:val="ru-RU" w:eastAsia="ru-RU" w:bidi="ar-SA"/>
    </w:rPr>
  </w:style>
  <w:style w:type="table" w:customStyle="1" w:styleId="41">
    <w:name w:val="Сетка таблицы1"/>
    <w:basedOn w:val="6"/>
    <w:uiPriority w:val="9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ConsPlusCell"/>
    <w:uiPriority w:val="99"/>
    <w:pPr>
      <w:autoSpaceDE w:val="0"/>
      <w:autoSpaceDN w:val="0"/>
      <w:adjustRightInd w:val="0"/>
    </w:pPr>
    <w:rPr>
      <w:rFonts w:ascii="Arial" w:hAnsi="Arial" w:eastAsia="Calibri" w:cs="Arial"/>
      <w:lang w:val="ru-RU" w:eastAsia="en-US" w:bidi="ar-SA"/>
    </w:rPr>
  </w:style>
  <w:style w:type="paragraph" w:customStyle="1" w:styleId="43">
    <w:name w:val="ConsPlusNormal"/>
    <w:uiPriority w:val="0"/>
    <w:pPr>
      <w:widowControl w:val="0"/>
      <w:autoSpaceDE w:val="0"/>
      <w:autoSpaceDN w:val="0"/>
      <w:adjustRightInd w:val="0"/>
    </w:pPr>
    <w:rPr>
      <w:rFonts w:ascii="Arial" w:hAnsi="Arial" w:eastAsia="Calibri" w:cs="Arial"/>
      <w:lang w:val="ru-RU" w:eastAsia="ru-RU" w:bidi="ar-SA"/>
    </w:rPr>
  </w:style>
  <w:style w:type="paragraph" w:customStyle="1" w:styleId="44">
    <w:name w:val="ConsNormal"/>
    <w:uiPriority w:val="99"/>
    <w:pPr>
      <w:widowControl w:val="0"/>
      <w:autoSpaceDE w:val="0"/>
      <w:autoSpaceDN w:val="0"/>
      <w:adjustRightInd w:val="0"/>
      <w:ind w:firstLine="720"/>
    </w:pPr>
    <w:rPr>
      <w:rFonts w:ascii="Arial" w:hAnsi="Arial" w:eastAsia="Calibri" w:cs="Arial"/>
      <w:lang w:val="ru-RU" w:eastAsia="ru-RU" w:bidi="ar-SA"/>
    </w:rPr>
  </w:style>
  <w:style w:type="paragraph" w:customStyle="1" w:styleId="45">
    <w:name w:val="ConsPlusNonformat"/>
    <w:qFormat/>
    <w:uiPriority w:val="0"/>
    <w:pPr>
      <w:widowControl w:val="0"/>
      <w:autoSpaceDE w:val="0"/>
      <w:autoSpaceDN w:val="0"/>
      <w:adjustRightInd w:val="0"/>
    </w:pPr>
    <w:rPr>
      <w:rFonts w:ascii="Courier New" w:hAnsi="Courier New" w:eastAsia="Calibri" w:cs="Courier New"/>
      <w:lang w:val="ru-RU" w:eastAsia="ru-RU" w:bidi="ar-SA"/>
    </w:rPr>
  </w:style>
  <w:style w:type="character" w:customStyle="1" w:styleId="46">
    <w:name w:val="Font Style36"/>
    <w:basedOn w:val="5"/>
    <w:uiPriority w:val="99"/>
    <w:rPr>
      <w:rFonts w:ascii="Times New Roman" w:hAnsi="Times New Roman" w:cs="Times New Roman"/>
      <w:b/>
      <w:bCs/>
      <w:i/>
      <w:iCs/>
      <w:sz w:val="22"/>
      <w:szCs w:val="22"/>
    </w:rPr>
  </w:style>
  <w:style w:type="paragraph" w:customStyle="1" w:styleId="47">
    <w:name w:val="Style18"/>
    <w:basedOn w:val="1"/>
    <w:uiPriority w:val="99"/>
    <w:pPr>
      <w:widowControl w:val="0"/>
      <w:autoSpaceDE w:val="0"/>
      <w:autoSpaceDN w:val="0"/>
      <w:adjustRightInd w:val="0"/>
      <w:spacing w:after="0" w:line="274" w:lineRule="exact"/>
    </w:pPr>
    <w:rPr>
      <w:rFonts w:ascii="Times New Roman" w:hAnsi="Times New Roman" w:eastAsia="Calibri" w:cs="Times New Roman"/>
      <w:sz w:val="24"/>
      <w:szCs w:val="24"/>
      <w:lang w:eastAsia="ru-RU"/>
    </w:rPr>
  </w:style>
  <w:style w:type="character" w:customStyle="1" w:styleId="48">
    <w:name w:val="Font Style35"/>
    <w:basedOn w:val="5"/>
    <w:qFormat/>
    <w:uiPriority w:val="99"/>
    <w:rPr>
      <w:rFonts w:ascii="Times New Roman" w:hAnsi="Times New Roman" w:cs="Times New Roman"/>
      <w:sz w:val="22"/>
      <w:szCs w:val="22"/>
    </w:rPr>
  </w:style>
  <w:style w:type="paragraph" w:customStyle="1" w:styleId="49">
    <w:name w:val="Style20"/>
    <w:basedOn w:val="1"/>
    <w:uiPriority w:val="99"/>
    <w:pPr>
      <w:widowControl w:val="0"/>
      <w:autoSpaceDE w:val="0"/>
      <w:autoSpaceDN w:val="0"/>
      <w:adjustRightInd w:val="0"/>
      <w:spacing w:after="0" w:line="240" w:lineRule="auto"/>
    </w:pPr>
    <w:rPr>
      <w:rFonts w:ascii="Times New Roman" w:hAnsi="Times New Roman" w:eastAsia="Calibri" w:cs="Times New Roman"/>
      <w:sz w:val="24"/>
      <w:szCs w:val="24"/>
      <w:lang w:eastAsia="ru-RU"/>
    </w:rPr>
  </w:style>
  <w:style w:type="paragraph" w:customStyle="1" w:styleId="50">
    <w:name w:val="Style21"/>
    <w:basedOn w:val="1"/>
    <w:uiPriority w:val="99"/>
    <w:pPr>
      <w:widowControl w:val="0"/>
      <w:autoSpaceDE w:val="0"/>
      <w:autoSpaceDN w:val="0"/>
      <w:adjustRightInd w:val="0"/>
      <w:spacing w:after="0" w:line="240" w:lineRule="auto"/>
    </w:pPr>
    <w:rPr>
      <w:rFonts w:ascii="Times New Roman" w:hAnsi="Times New Roman" w:eastAsia="Calibri" w:cs="Times New Roman"/>
      <w:sz w:val="24"/>
      <w:szCs w:val="24"/>
      <w:lang w:eastAsia="ru-RU"/>
    </w:rPr>
  </w:style>
  <w:style w:type="character" w:customStyle="1" w:styleId="51">
    <w:name w:val="Font Style13"/>
    <w:basedOn w:val="5"/>
    <w:qFormat/>
    <w:uiPriority w:val="99"/>
    <w:rPr>
      <w:rFonts w:ascii="Times New Roman" w:hAnsi="Times New Roman" w:cs="Times New Roman"/>
      <w:sz w:val="22"/>
      <w:szCs w:val="22"/>
    </w:rPr>
  </w:style>
  <w:style w:type="paragraph" w:customStyle="1" w:styleId="52">
    <w:name w:val="Знак Знак1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eastAsia="Times New Roman" w:cs="Times New Roman"/>
      <w:sz w:val="20"/>
      <w:szCs w:val="20"/>
      <w:lang w:val="en-US"/>
    </w:rPr>
  </w:style>
  <w:style w:type="character" w:customStyle="1" w:styleId="53">
    <w:name w:val="Заголовок 2 Знак"/>
    <w:basedOn w:val="5"/>
    <w:link w:val="3"/>
    <w:uiPriority w:val="9"/>
    <w:rPr>
      <w:rFonts w:ascii="Cambria" w:hAnsi="Cambria" w:eastAsia="Times New Roman" w:cs="Times New Roman"/>
      <w:color w:val="365F91"/>
      <w:sz w:val="26"/>
      <w:szCs w:val="26"/>
    </w:rPr>
  </w:style>
  <w:style w:type="table" w:customStyle="1" w:styleId="54">
    <w:name w:val="Сетка таблицы2"/>
    <w:basedOn w:val="6"/>
    <w:qFormat/>
    <w:uiPriority w:val="99"/>
    <w:rPr>
      <w:rFonts w:ascii="Calibri" w:hAnsi="Calibri" w:eastAsia="Times New Roman" w:cs="Times New Roman"/>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55">
    <w:name w:val="No Spacing"/>
    <w:qFormat/>
    <w:uiPriority w:val="1"/>
    <w:rPr>
      <w:rFonts w:ascii="Calibri" w:hAnsi="Calibri" w:eastAsia="Times New Roman" w:cs="Times New Roman"/>
      <w:sz w:val="22"/>
      <w:szCs w:val="22"/>
      <w:lang w:val="ru-RU" w:eastAsia="ru-RU" w:bidi="ar-SA"/>
    </w:rPr>
  </w:style>
  <w:style w:type="character" w:customStyle="1" w:styleId="56">
    <w:name w:val="Подзаголовок Знак"/>
    <w:basedOn w:val="5"/>
    <w:link w:val="23"/>
    <w:qFormat/>
    <w:uiPriority w:val="11"/>
    <w:rPr>
      <w:rFonts w:ascii="Times New Roman" w:hAnsi="Times New Roman" w:eastAsia="Times New Roman" w:cs="Times New Roman"/>
      <w:b/>
      <w:sz w:val="24"/>
      <w:szCs w:val="24"/>
      <w:lang w:val="en-US" w:eastAsia="en-US"/>
    </w:rPr>
  </w:style>
  <w:style w:type="character" w:customStyle="1" w:styleId="57">
    <w:name w:val="Текст примечания Знак"/>
    <w:basedOn w:val="5"/>
    <w:link w:val="16"/>
    <w:semiHidden/>
    <w:uiPriority w:val="99"/>
    <w:rPr>
      <w:rFonts w:ascii="Calibri" w:hAnsi="Calibri" w:eastAsia="Times New Roman" w:cs="Times New Roman"/>
      <w:lang w:val="en-US" w:eastAsia="en-US"/>
    </w:rPr>
  </w:style>
  <w:style w:type="character" w:customStyle="1" w:styleId="58">
    <w:name w:val="Тема примечания Знак"/>
    <w:basedOn w:val="57"/>
    <w:link w:val="17"/>
    <w:semiHidden/>
    <w:qFormat/>
    <w:uiPriority w:val="99"/>
    <w:rPr>
      <w:rFonts w:ascii="Calibri" w:hAnsi="Calibri" w:eastAsia="Times New Roman" w:cs="Times New Roman"/>
      <w:b/>
      <w:bCs/>
      <w:lang w:val="en-US" w:eastAsia="en-US"/>
    </w:rPr>
  </w:style>
  <w:style w:type="character" w:customStyle="1" w:styleId="59">
    <w:name w:val="Текст концевой сноски Знак"/>
    <w:basedOn w:val="5"/>
    <w:link w:val="15"/>
    <w:semiHidden/>
    <w:qFormat/>
    <w:uiPriority w:val="99"/>
    <w:rPr>
      <w:rFonts w:ascii="Calibri" w:hAnsi="Calibri" w:eastAsia="Times New Roman" w:cs="Times New Roman"/>
      <w:lang w:val="en-US" w:eastAsia="en-US"/>
    </w:rPr>
  </w:style>
  <w:style w:type="character" w:customStyle="1" w:styleId="60">
    <w:name w:val="Абзац списка Знак"/>
    <w:link w:val="26"/>
    <w:qFormat/>
    <w:locked/>
    <w:uiPriority w:val="34"/>
    <w:rPr>
      <w:sz w:val="22"/>
      <w:szCs w:val="22"/>
      <w:lang w:eastAsia="en-US"/>
    </w:rPr>
  </w:style>
  <w:style w:type="paragraph" w:customStyle="1" w:styleId="61">
    <w:name w:val="TOC Heading"/>
    <w:basedOn w:val="2"/>
    <w:next w:val="1"/>
    <w:semiHidden/>
    <w:unhideWhenUsed/>
    <w:qFormat/>
    <w:uiPriority w:val="39"/>
    <w:pPr>
      <w:keepNext/>
      <w:keepLines/>
      <w:widowControl/>
      <w:autoSpaceDE/>
      <w:autoSpaceDN/>
      <w:adjustRightInd/>
      <w:spacing w:before="480" w:after="0" w:line="276" w:lineRule="auto"/>
      <w:jc w:val="left"/>
      <w:outlineLvl w:val="9"/>
    </w:pPr>
    <w:rPr>
      <w:rFonts w:ascii="Cambria" w:hAnsi="Cambria" w:eastAsia="Times New Roman"/>
      <w:color w:val="365F91"/>
      <w:sz w:val="28"/>
      <w:szCs w:val="28"/>
    </w:rPr>
  </w:style>
  <w:style w:type="character" w:customStyle="1" w:styleId="62">
    <w:name w:val="Заголовок 2 Знак1"/>
    <w:basedOn w:val="5"/>
    <w:semiHidden/>
    <w:uiPriority w:val="9"/>
    <w:rPr>
      <w:rFonts w:asciiTheme="majorHAnsi" w:hAnsiTheme="majorHAnsi" w:eastAsiaTheme="majorEastAsia" w:cstheme="majorBidi"/>
      <w:color w:val="366091" w:themeColor="accent1" w:themeShade="BF"/>
      <w:sz w:val="26"/>
      <w:szCs w:val="2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36FEE-8727-409A-881E-9C1476C0EB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31973</Words>
  <Characters>182252</Characters>
  <Lines>1518</Lines>
  <Paragraphs>427</Paragraphs>
  <TotalTime>2</TotalTime>
  <ScaleCrop>false</ScaleCrop>
  <LinksUpToDate>false</LinksUpToDate>
  <CharactersWithSpaces>213798</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2022-04-27T12:54:00Z</dcterms:created>
  <dc:creator>Admin</dc:creator>
  <cp:lastModifiedBy>Пользователь</cp:lastModifiedBy>
  <cp:lastPrinted>2022-04-06T12:29:00Z</cp:lastPrinted>
  <dcterms:modified xsi:type="dcterms:W3CDTF">2022-05-23T05:43:43Z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y fmtid="{D5CDD505-2E9C-101B-9397-08002B2CF9AE}" pid="3" name="ICV">
    <vt:lpwstr>9978681A5D63440DBAD98C1DB0221B4C</vt:lpwstr>
  </property>
</Properties>
</file>