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autoSpaceDE w:val="0"/>
        <w:autoSpaceDN w:val="0"/>
        <w:adjustRightInd w:val="0"/>
        <w:ind w:right="-83"/>
        <w:jc w:val="both"/>
      </w:pPr>
      <w:r>
        <w:rPr>
          <w:rFonts w:hint="default"/>
          <w:lang w:val="ru-RU"/>
        </w:rPr>
        <w:t xml:space="preserve">                            </w:t>
      </w:r>
      <w:r>
        <w:drawing>
          <wp:inline distT="0" distB="0" distL="114300" distR="114300">
            <wp:extent cx="732790" cy="793750"/>
            <wp:effectExtent l="0" t="0" r="13970" b="1397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>
                      <a:lum bright="17999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ind w:right="-83"/>
      </w:pPr>
      <w:r>
        <w:t xml:space="preserve">                                          </w:t>
      </w:r>
      <w:r>
        <w:rPr>
          <w:sz w:val="32"/>
          <w:szCs w:val="32"/>
        </w:rPr>
        <w:t xml:space="preserve"> 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Старорусский район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Наговского сельского  поселения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 xml:space="preserve"> 17.01.2022</w:t>
      </w:r>
      <w:r>
        <w:rPr>
          <w:b/>
          <w:sz w:val="28"/>
          <w:szCs w:val="28"/>
        </w:rPr>
        <w:t xml:space="preserve">  №</w:t>
      </w:r>
      <w:r>
        <w:rPr>
          <w:rFonts w:hint="default"/>
          <w:b/>
          <w:sz w:val="28"/>
          <w:szCs w:val="28"/>
          <w:lang w:val="ru-RU"/>
        </w:rPr>
        <w:t xml:space="preserve"> 5</w:t>
      </w:r>
      <w:r>
        <w:rPr>
          <w:b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</w:p>
    <w:p>
      <w:pPr>
        <w:ind w:right="3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 программу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«Совершенствование и содержание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общего 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пользования местного значения на 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Наговского сельского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2022-2025 годы»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Администрация Наговского сельского поселения </w:t>
      </w:r>
    </w:p>
    <w:p>
      <w:pPr>
        <w:jc w:val="both"/>
        <w:rPr>
          <w:sz w:val="28"/>
          <w:szCs w:val="28"/>
        </w:rPr>
      </w:pPr>
    </w:p>
    <w:p>
      <w:pPr>
        <w:tabs>
          <w:tab w:val="left" w:pos="60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 :</w:t>
      </w:r>
    </w:p>
    <w:p>
      <w:pPr>
        <w:tabs>
          <w:tab w:val="left" w:pos="602"/>
        </w:tabs>
        <w:jc w:val="both"/>
        <w:rPr>
          <w:b/>
          <w:sz w:val="28"/>
          <w:szCs w:val="28"/>
        </w:rPr>
      </w:pPr>
    </w:p>
    <w:p>
      <w:pPr>
        <w:pStyle w:val="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изменения в муниципальную программу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годы», утвержденную постановлением Администрации сельского поселения от 25.10.2021 № 137:</w:t>
      </w:r>
    </w:p>
    <w:p>
      <w:pPr>
        <w:jc w:val="both"/>
        <w:rPr>
          <w:bCs/>
          <w:sz w:val="28"/>
          <w:szCs w:val="28"/>
        </w:rPr>
      </w:pPr>
    </w:p>
    <w:p>
      <w:pPr>
        <w:tabs>
          <w:tab w:val="left" w:pos="708"/>
        </w:tabs>
        <w:autoSpaceDE w:val="0"/>
        <w:autoSpaceDN w:val="0"/>
        <w:adjustRightInd w:val="0"/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Раздел  7  Паспорта муниципальной программы </w:t>
      </w:r>
      <w:r>
        <w:rPr>
          <w:b/>
          <w:bCs/>
          <w:sz w:val="28"/>
          <w:szCs w:val="28"/>
        </w:rPr>
        <w:t xml:space="preserve"> «Объемы и источники финансирования  программы</w:t>
      </w:r>
      <w:r>
        <w:rPr>
          <w:bCs/>
          <w:sz w:val="28"/>
          <w:szCs w:val="28"/>
        </w:rPr>
        <w:t>» в целом и по годам         2022</w:t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vanish/>
          <w:sz w:val="28"/>
          <w:szCs w:val="28"/>
        </w:rPr>
        <w:pgNum/>
      </w:r>
      <w:r>
        <w:rPr>
          <w:bCs/>
          <w:sz w:val="28"/>
          <w:szCs w:val="28"/>
        </w:rPr>
        <w:t>-2025 реализации (тыс. руб.)»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изложить  в следующей редакции: 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Всего объем финансирования составляет: 17822,7 тыс.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>
      <w:pPr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годам реализации финансирование программы составляет: </w:t>
      </w:r>
    </w:p>
    <w:tbl>
      <w:tblPr>
        <w:tblStyle w:val="6"/>
        <w:tblW w:w="974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5"/>
        <w:gridCol w:w="1560"/>
        <w:gridCol w:w="1842"/>
        <w:gridCol w:w="1276"/>
        <w:gridCol w:w="170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9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поселения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3788,0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1596,0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5384,0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2525,0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1599,1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4124,1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2525,0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1632,3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2525,0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1632,3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11363,0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6459,7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17822,7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rPr>
          <w:b/>
          <w:bCs/>
          <w:sz w:val="28"/>
          <w:szCs w:val="28"/>
          <w:lang w:eastAsia="en-US"/>
        </w:rPr>
      </w:pPr>
    </w:p>
    <w:p>
      <w:pPr>
        <w:jc w:val="center"/>
        <w:rPr>
          <w:b/>
          <w:bCs/>
        </w:rPr>
        <w:sectPr>
          <w:headerReference r:id="rId3" w:type="default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jc w:val="both"/>
        <w:rPr>
          <w:b/>
          <w:bCs/>
        </w:rPr>
      </w:pPr>
      <w:r>
        <w:rPr>
          <w:bCs/>
          <w:sz w:val="28"/>
          <w:szCs w:val="28"/>
        </w:rPr>
        <w:t xml:space="preserve">2. Мероприятия программы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</w:r>
      <w:r>
        <w:rPr>
          <w:sz w:val="28"/>
          <w:szCs w:val="28"/>
        </w:rPr>
        <w:t xml:space="preserve"> изложить в следующей редакции:</w:t>
      </w:r>
      <w:r>
        <w:rPr>
          <w:b/>
          <w:bCs/>
        </w:rPr>
        <w:t xml:space="preserve">       </w:t>
      </w:r>
    </w:p>
    <w:p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МЕРОПРИЯТИЯ </w:t>
      </w:r>
    </w:p>
    <w:p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муниципальной программе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</w:r>
    </w:p>
    <w:tbl>
      <w:tblPr>
        <w:tblStyle w:val="6"/>
        <w:tblW w:w="15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40"/>
        <w:gridCol w:w="2195"/>
        <w:gridCol w:w="69"/>
        <w:gridCol w:w="1603"/>
        <w:gridCol w:w="1730"/>
        <w:gridCol w:w="2268"/>
        <w:gridCol w:w="1119"/>
        <w:gridCol w:w="1080"/>
        <w:gridCol w:w="1053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 финансиро- вания</w:t>
            </w:r>
          </w:p>
        </w:tc>
        <w:tc>
          <w:tcPr>
            <w:tcW w:w="4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hint="default"/>
                <w:sz w:val="28"/>
                <w:szCs w:val="28"/>
                <w:lang w:val="ru-RU" w:eastAsia="en-US"/>
              </w:rPr>
            </w:pPr>
            <w:r>
              <w:rPr>
                <w:rFonts w:hint="default"/>
                <w:sz w:val="28"/>
                <w:szCs w:val="28"/>
                <w:lang w:val="ru-RU" w:eastAsia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 – 2025 годы»</w:t>
            </w:r>
          </w:p>
        </w:tc>
        <w:tc>
          <w:tcPr>
            <w:tcW w:w="2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6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2022 - 2025 гг.</w:t>
            </w:r>
          </w:p>
        </w:tc>
        <w:tc>
          <w:tcPr>
            <w:tcW w:w="1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1.1.1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1.1.2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Областной бюджет 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3788,0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2525,0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2525,0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Наговского сельского поселения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1373,3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1349,1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1382,3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1382,3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подпрограммы «Содержание автомобильных дорог общего пользования местного значения на территории Наговского сельского поселения на 2022 – 2025 годы»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2022 - 2025 гг.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2.1.1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2.2.1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2.2.2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Администрации Наговского сельского поселения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222,7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250,0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line="276" w:lineRule="auto"/>
        <w:jc w:val="both"/>
        <w:rPr>
          <w:sz w:val="28"/>
          <w:szCs w:val="28"/>
        </w:rPr>
        <w:sectPr>
          <w:pgSz w:w="16838" w:h="11906" w:orient="landscape"/>
          <w:pgMar w:top="850" w:right="1134" w:bottom="1701" w:left="1134" w:header="708" w:footer="708" w:gutter="0"/>
          <w:cols w:space="708" w:num="1"/>
          <w:docGrid w:linePitch="360" w:charSpace="0"/>
        </w:sect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Наговского сельского поселения на 2022-2025 годы»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 «Совершенствование и содержание автомобильных дорог общего пользования местного значения на территории Наговского сельского поселения на  2022 – 2025 годы»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>
      <w:pPr>
        <w:jc w:val="center"/>
        <w:rPr>
          <w:bCs/>
        </w:rPr>
      </w:pPr>
    </w:p>
    <w:p>
      <w:pPr>
        <w:tabs>
          <w:tab w:val="left" w:pos="1620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3. Раздел 4 Паспорта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2022-2025 годы»</w:t>
      </w:r>
      <w:r>
        <w:rPr>
          <w:b/>
          <w:bCs/>
          <w:sz w:val="28"/>
          <w:szCs w:val="28"/>
        </w:rPr>
        <w:t xml:space="preserve"> «Объемы и источники финансирования подпрограммы в целом и по годам реализации»  </w:t>
      </w:r>
      <w:r>
        <w:rPr>
          <w:sz w:val="28"/>
          <w:szCs w:val="28"/>
        </w:rPr>
        <w:t>изложить в следующей редакции:</w:t>
      </w:r>
    </w:p>
    <w:p>
      <w:pPr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«Всего объем финансирования составляет: 16850,0 тыс.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    </w:t>
      </w:r>
    </w:p>
    <w:p>
      <w:pPr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годам реализации финансирование подпрограммы составляет: </w:t>
      </w:r>
    </w:p>
    <w:p>
      <w:pPr>
        <w:ind w:left="426"/>
        <w:jc w:val="both"/>
        <w:rPr>
          <w:b/>
          <w:bCs/>
          <w:sz w:val="28"/>
          <w:szCs w:val="28"/>
        </w:rPr>
      </w:pPr>
    </w:p>
    <w:tbl>
      <w:tblPr>
        <w:tblStyle w:val="6"/>
        <w:tblW w:w="0" w:type="auto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76"/>
        <w:gridCol w:w="1417"/>
        <w:gridCol w:w="1843"/>
        <w:gridCol w:w="1276"/>
        <w:gridCol w:w="1050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поселения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3788,0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1373,3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5161,3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2525,0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1349,1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3874,1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2525,0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1382,3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2525,0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1382,3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11363,0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5487,0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16850,0</w:t>
            </w:r>
          </w:p>
        </w:tc>
      </w:tr>
    </w:tbl>
    <w:p>
      <w:pPr>
        <w:jc w:val="center"/>
        <w:rPr>
          <w:b/>
          <w:bCs/>
          <w:sz w:val="32"/>
          <w:szCs w:val="32"/>
        </w:rPr>
      </w:pPr>
    </w:p>
    <w:p>
      <w:pPr>
        <w:rPr>
          <w:b/>
          <w:bCs/>
          <w:sz w:val="28"/>
          <w:szCs w:val="28"/>
        </w:rPr>
        <w:sectPr>
          <w:pgSz w:w="11906" w:h="16838"/>
          <w:pgMar w:top="1134" w:right="595" w:bottom="1134" w:left="1417" w:header="708" w:footer="709" w:gutter="0"/>
          <w:cols w:space="0" w:num="1"/>
          <w:docGrid w:linePitch="360" w:charSpace="0"/>
        </w:sect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 xml:space="preserve">    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4.МЕРОПРИЯТИЯ ПОДПРОГРАММЫ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«Капитальный ремонт и ремонт автомобильных дорог общего пользования местного значения на территории Наговского сельского поселения на 2022-2025 годы» </w:t>
      </w:r>
      <w:r>
        <w:rPr>
          <w:sz w:val="28"/>
          <w:szCs w:val="28"/>
        </w:rPr>
        <w:t>изложить в следующей редакции:</w:t>
      </w:r>
    </w:p>
    <w:p>
      <w:pPr>
        <w:jc w:val="center"/>
        <w:rPr>
          <w:b/>
          <w:bCs/>
          <w:sz w:val="32"/>
          <w:szCs w:val="32"/>
        </w:rPr>
      </w:pPr>
    </w:p>
    <w:tbl>
      <w:tblPr>
        <w:tblStyle w:val="6"/>
        <w:tblW w:w="15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533"/>
        <w:gridCol w:w="2127"/>
        <w:gridCol w:w="1579"/>
        <w:gridCol w:w="2094"/>
        <w:gridCol w:w="2211"/>
        <w:gridCol w:w="986"/>
        <w:gridCol w:w="986"/>
        <w:gridCol w:w="986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 мероприятия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Задача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– Ремонт автомобильных дорог общего пользования местного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по д. Жилой Чернец, протяженностью 250 м.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530,6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Наговского сельского поселения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1202,0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по д. Луньшино 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протяженностью 320м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372,0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Наговского сельского поселения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2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по д. Большое Учно, ул.Садовая, </w:t>
            </w:r>
          </w:p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протяженностью     200м.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969,7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Наговского сельского поселения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51,0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2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по д. Устрека ул. Спортивная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протяженностью 260 м.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250,7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Наговского сельского поселения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13,2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2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по д. Волковицы протяженностью 290 м. 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502,6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Наговского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26,5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2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Д.Борисово,</w:t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ул.Центральная,</w:t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протяженностью</w:t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140м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684,8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Наговского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36,0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2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Д.Устрека,</w:t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ул.Зелёная,</w:t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протяженностью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317 м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477,6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Наговского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2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2525,0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Наговского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1349,1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2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2525,0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Наговского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1382,3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2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Областной бюджет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Наговского</w:t>
            </w:r>
          </w:p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1382,3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ind w:left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5.Объемы и источники финансирования подпрограммы в целом и по годам реализации:   972,7 тыс. руб.   </w:t>
      </w:r>
    </w:p>
    <w:p>
      <w:pPr>
        <w:ind w:left="426"/>
        <w:jc w:val="both"/>
        <w:rPr>
          <w:b/>
          <w:bCs/>
          <w:sz w:val="28"/>
          <w:szCs w:val="28"/>
        </w:rPr>
      </w:pPr>
    </w:p>
    <w:p>
      <w:pPr>
        <w:ind w:left="426"/>
        <w:jc w:val="both"/>
        <w:rPr>
          <w:b/>
          <w:bCs/>
          <w:sz w:val="28"/>
          <w:szCs w:val="28"/>
        </w:rPr>
      </w:pPr>
    </w:p>
    <w:tbl>
      <w:tblPr>
        <w:tblStyle w:val="6"/>
        <w:tblW w:w="0" w:type="auto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76"/>
        <w:gridCol w:w="1417"/>
        <w:gridCol w:w="1843"/>
        <w:gridCol w:w="1276"/>
        <w:gridCol w:w="1282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restart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045" w:type="dxa"/>
            <w:gridSpan w:val="6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continue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417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843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муниципального района</w:t>
            </w:r>
          </w:p>
        </w:tc>
        <w:tc>
          <w:tcPr>
            <w:tcW w:w="1276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поселения</w:t>
            </w:r>
          </w:p>
        </w:tc>
        <w:tc>
          <w:tcPr>
            <w:tcW w:w="1282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</w:tc>
        <w:tc>
          <w:tcPr>
            <w:tcW w:w="951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82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51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276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222,7</w:t>
            </w:r>
          </w:p>
        </w:tc>
        <w:tc>
          <w:tcPr>
            <w:tcW w:w="1282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51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276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282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51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276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282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51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276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  <w:tc>
          <w:tcPr>
            <w:tcW w:w="1282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51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76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972,7</w:t>
            </w:r>
          </w:p>
        </w:tc>
        <w:tc>
          <w:tcPr>
            <w:tcW w:w="1282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51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972,7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6. </w:t>
      </w:r>
      <w:r>
        <w:rPr>
          <w:b/>
          <w:bCs/>
          <w:sz w:val="28"/>
          <w:szCs w:val="28"/>
        </w:rPr>
        <w:t xml:space="preserve">МЕРОПРИЯТИЯ ПОДПРОГРАММЫ </w:t>
      </w:r>
    </w:p>
    <w:p>
      <w:pPr>
        <w:tabs>
          <w:tab w:val="left" w:pos="162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«Содержание автомобильных дорог общего пользования местного значения на территории Наговского сельского поселения на 2022-2025 годы»</w:t>
      </w:r>
      <w:r>
        <w:rPr>
          <w:sz w:val="28"/>
          <w:szCs w:val="28"/>
        </w:rPr>
        <w:t xml:space="preserve"> изложить в следующей редакции:</w:t>
      </w:r>
    </w:p>
    <w:p>
      <w:pPr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tbl>
      <w:tblPr>
        <w:tblStyle w:val="6"/>
        <w:tblW w:w="14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293"/>
        <w:gridCol w:w="2208"/>
        <w:gridCol w:w="1606"/>
        <w:gridCol w:w="2094"/>
        <w:gridCol w:w="2258"/>
        <w:gridCol w:w="898"/>
        <w:gridCol w:w="916"/>
        <w:gridCol w:w="94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restart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93" w:type="dxa"/>
            <w:vMerge w:val="restart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08" w:type="dxa"/>
            <w:vMerge w:val="restart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 мероприятия</w:t>
            </w:r>
          </w:p>
        </w:tc>
        <w:tc>
          <w:tcPr>
            <w:tcW w:w="1606" w:type="dxa"/>
            <w:vMerge w:val="restart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2094" w:type="dxa"/>
            <w:vMerge w:val="restart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58" w:type="dxa"/>
            <w:vMerge w:val="restart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654" w:type="dxa"/>
            <w:gridSpan w:val="4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vMerge w:val="continu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93" w:type="dxa"/>
            <w:vMerge w:val="continu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8" w:type="dxa"/>
            <w:vMerge w:val="continu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6" w:type="dxa"/>
            <w:vMerge w:val="continu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4" w:type="dxa"/>
            <w:vMerge w:val="continu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8" w:type="dxa"/>
            <w:vMerge w:val="continue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16" w:type="dxa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40" w:type="dxa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93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08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06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4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58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98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16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40" w:type="dxa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00" w:type="dxa"/>
          </w:tcPr>
          <w:p>
            <w:pPr>
              <w:jc w:val="center"/>
              <w:rPr>
                <w:lang w:eastAsia="en-US"/>
              </w:rPr>
            </w:pPr>
          </w:p>
        </w:tc>
      </w:tr>
    </w:tbl>
    <w:tbl>
      <w:tblPr>
        <w:tblStyle w:val="3"/>
        <w:tblW w:w="148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40"/>
        <w:gridCol w:w="2264"/>
        <w:gridCol w:w="1603"/>
        <w:gridCol w:w="1730"/>
        <w:gridCol w:w="2655"/>
        <w:gridCol w:w="986"/>
        <w:gridCol w:w="774"/>
        <w:gridCol w:w="882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2" w:type="dxa"/>
            <w:gridSpan w:val="9"/>
          </w:tcPr>
          <w:p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Очистка автомобильных дорог местного значения общего пользования от снега и наледи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240" w:type="dxa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2264" w:type="dxa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Наговского с/п</w:t>
            </w:r>
          </w:p>
        </w:tc>
        <w:tc>
          <w:tcPr>
            <w:tcW w:w="1603" w:type="dxa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2022-2025 г.</w:t>
            </w:r>
          </w:p>
        </w:tc>
        <w:tc>
          <w:tcPr>
            <w:tcW w:w="1730" w:type="dxa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2655" w:type="dxa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Наговского с/п</w:t>
            </w:r>
          </w:p>
        </w:tc>
        <w:tc>
          <w:tcPr>
            <w:tcW w:w="986" w:type="dxa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222,7</w:t>
            </w:r>
          </w:p>
        </w:tc>
        <w:tc>
          <w:tcPr>
            <w:tcW w:w="774" w:type="dxa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882" w:type="dxa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958" w:type="dxa"/>
          </w:tcPr>
          <w:p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постановление в муниципальной газете «Наговский вестник».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>
      <w:pPr>
        <w:jc w:val="both"/>
      </w:pPr>
      <w:r>
        <w:rPr>
          <w:b/>
          <w:sz w:val="28"/>
          <w:szCs w:val="28"/>
        </w:rPr>
        <w:t xml:space="preserve">Наговского сельского поселения              </w:t>
      </w:r>
      <w:r>
        <w:rPr>
          <w:rFonts w:hint="default"/>
          <w:b/>
          <w:sz w:val="28"/>
          <w:szCs w:val="28"/>
          <w:lang w:val="ru-RU"/>
        </w:rPr>
        <w:t xml:space="preserve">          </w:t>
      </w:r>
      <w:bookmarkStart w:id="0" w:name="_GoBack"/>
      <w:bookmarkEnd w:id="0"/>
      <w:r>
        <w:rPr>
          <w:b/>
          <w:sz w:val="28"/>
          <w:szCs w:val="28"/>
        </w:rPr>
        <w:t xml:space="preserve">   В.В.Бучацкий</w:t>
      </w:r>
    </w:p>
    <w:p/>
    <w:p/>
    <w:p/>
    <w:p/>
    <w:p/>
    <w:p/>
    <w:p/>
    <w:p/>
    <w:p/>
    <w:p/>
    <w:p/>
    <w:p/>
    <w:sectPr>
      <w:pgSz w:w="16838" w:h="11906" w:orient="landscape"/>
      <w:pgMar w:top="1417" w:right="1134" w:bottom="595" w:left="1134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111E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83223"/>
    <w:rsid w:val="00291E83"/>
    <w:rsid w:val="002B7F6D"/>
    <w:rsid w:val="002C2F53"/>
    <w:rsid w:val="0033518C"/>
    <w:rsid w:val="003437C2"/>
    <w:rsid w:val="00377186"/>
    <w:rsid w:val="0039045D"/>
    <w:rsid w:val="003A1C03"/>
    <w:rsid w:val="00414627"/>
    <w:rsid w:val="00425D63"/>
    <w:rsid w:val="00455DDE"/>
    <w:rsid w:val="004643D8"/>
    <w:rsid w:val="00497C24"/>
    <w:rsid w:val="004C7BA5"/>
    <w:rsid w:val="004E7628"/>
    <w:rsid w:val="004F48F2"/>
    <w:rsid w:val="005149B1"/>
    <w:rsid w:val="005538C3"/>
    <w:rsid w:val="005647F2"/>
    <w:rsid w:val="005662D1"/>
    <w:rsid w:val="00573A09"/>
    <w:rsid w:val="0059199F"/>
    <w:rsid w:val="005A4526"/>
    <w:rsid w:val="005C1B16"/>
    <w:rsid w:val="005E53D0"/>
    <w:rsid w:val="006002EB"/>
    <w:rsid w:val="006103AC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3ACA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67AB6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2A7B58"/>
    <w:rsid w:val="2CDC0032"/>
    <w:rsid w:val="3D2E204C"/>
    <w:rsid w:val="4258744E"/>
    <w:rsid w:val="45A92BE0"/>
    <w:rsid w:val="46335355"/>
    <w:rsid w:val="63C2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uiPriority w:val="0"/>
    <w:rPr>
      <w:rFonts w:ascii="Tahoma" w:hAnsi="Tahoma" w:cs="Tahoma"/>
      <w:sz w:val="16"/>
      <w:szCs w:val="16"/>
    </w:rPr>
  </w:style>
  <w:style w:type="paragraph" w:styleId="5">
    <w:name w:val="header"/>
    <w:basedOn w:val="1"/>
    <w:semiHidden/>
    <w:qFormat/>
    <w:uiPriority w:val="0"/>
    <w:pPr>
      <w:tabs>
        <w:tab w:val="center" w:pos="4677"/>
        <w:tab w:val="right" w:pos="9355"/>
      </w:tabs>
    </w:pPr>
  </w:style>
  <w:style w:type="table" w:styleId="6">
    <w:name w:val="Table Grid"/>
    <w:basedOn w:val="3"/>
    <w:qFormat/>
    <w:uiPriority w:val="99"/>
    <w:rPr>
      <w:rFonts w:cs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1"/>
    <w:basedOn w:val="1"/>
    <w:qFormat/>
    <w:uiPriority w:val="0"/>
    <w:pPr>
      <w:ind w:left="720"/>
    </w:pPr>
    <w:rPr>
      <w:rFonts w:eastAsia="Calibri"/>
    </w:rPr>
  </w:style>
  <w:style w:type="character" w:customStyle="1" w:styleId="8">
    <w:name w:val="Текст выноски Знак"/>
    <w:basedOn w:val="2"/>
    <w:link w:val="4"/>
    <w:uiPriority w:val="0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FC3452-B204-4673-9134-F1E0B6C4BC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1280</Words>
  <Characters>7297</Characters>
  <Lines>60</Lines>
  <Paragraphs>17</Paragraphs>
  <TotalTime>109</TotalTime>
  <ScaleCrop>false</ScaleCrop>
  <LinksUpToDate>false</LinksUpToDate>
  <CharactersWithSpaces>8560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2022-01-17T07:24:16Z</cp:lastPrinted>
  <dcterms:modified xsi:type="dcterms:W3CDTF">2022-01-17T07:26:34Z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