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26A2" w:rsidRDefault="003126A2">
      <w:pPr>
        <w:jc w:val="both"/>
        <w:outlineLvl w:val="0"/>
        <w:rPr>
          <w:b/>
          <w:sz w:val="28"/>
          <w:szCs w:val="28"/>
        </w:rPr>
      </w:pPr>
    </w:p>
    <w:p w:rsidR="003126A2" w:rsidRDefault="003126A2">
      <w:pPr>
        <w:jc w:val="both"/>
        <w:outlineLvl w:val="0"/>
        <w:rPr>
          <w:b/>
          <w:sz w:val="28"/>
          <w:szCs w:val="28"/>
        </w:rPr>
      </w:pPr>
    </w:p>
    <w:p w:rsidR="003126A2" w:rsidRDefault="003126A2">
      <w:pPr>
        <w:jc w:val="both"/>
        <w:outlineLvl w:val="0"/>
        <w:rPr>
          <w:b/>
          <w:sz w:val="28"/>
          <w:szCs w:val="28"/>
        </w:rPr>
      </w:pPr>
    </w:p>
    <w:p w:rsidR="003126A2" w:rsidRDefault="003126A2">
      <w:pPr>
        <w:jc w:val="both"/>
        <w:outlineLvl w:val="0"/>
        <w:rPr>
          <w:b/>
          <w:sz w:val="28"/>
          <w:szCs w:val="28"/>
        </w:rPr>
      </w:pPr>
    </w:p>
    <w:tbl>
      <w:tblPr>
        <w:tblW w:w="10620" w:type="dxa"/>
        <w:tblInd w:w="-540" w:type="dxa"/>
        <w:tblLayout w:type="fixed"/>
        <w:tblLook w:val="04A0"/>
      </w:tblPr>
      <w:tblGrid>
        <w:gridCol w:w="7380"/>
        <w:gridCol w:w="3240"/>
      </w:tblGrid>
      <w:tr w:rsidR="003126A2">
        <w:trPr>
          <w:cantSplit/>
          <w:trHeight w:val="375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6A2" w:rsidRDefault="003126A2">
            <w:pPr>
              <w:pStyle w:val="a3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6A2" w:rsidRDefault="007F65B8"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 w:rsidR="003126A2">
        <w:trPr>
          <w:cantSplit/>
          <w:trHeight w:val="1104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126A2" w:rsidRDefault="003126A2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126A2" w:rsidRDefault="007F65B8">
            <w:pPr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r>
              <w:rPr>
                <w:color w:val="000000"/>
              </w:rPr>
              <w:t xml:space="preserve">решению Совета депутатов  «О бюджете </w:t>
            </w:r>
            <w:proofErr w:type="spellStart"/>
            <w:r>
              <w:rPr>
                <w:color w:val="000000"/>
              </w:rPr>
              <w:t>Наговского</w:t>
            </w:r>
            <w:proofErr w:type="spellEnd"/>
            <w:r>
              <w:rPr>
                <w:color w:val="000000"/>
              </w:rPr>
              <w:t xml:space="preserve"> сельского поселения на 2020 год и на плановый период 2021 и 2022 год</w:t>
            </w:r>
            <w:r>
              <w:rPr>
                <w:color w:val="000000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 w:rsidR="003126A2">
        <w:trPr>
          <w:cantSplit/>
          <w:trHeight w:val="82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6A2" w:rsidRDefault="007F65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Прогнозируемые поступления доходов в бюджет </w:t>
            </w:r>
            <w:proofErr w:type="spellStart"/>
            <w:r>
              <w:rPr>
                <w:b/>
                <w:bCs/>
              </w:rPr>
              <w:t>Наговского</w:t>
            </w:r>
            <w:proofErr w:type="spellEnd"/>
            <w:r>
              <w:rPr>
                <w:b/>
                <w:bCs/>
              </w:rPr>
              <w:t xml:space="preserve"> сельского поселения </w:t>
            </w:r>
          </w:p>
          <w:p w:rsidR="003126A2" w:rsidRDefault="007F6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на 2020-2022 года</w:t>
            </w:r>
          </w:p>
        </w:tc>
      </w:tr>
      <w:tr w:rsidR="003126A2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3126A2" w:rsidRDefault="007F65B8">
            <w:pPr>
              <w:jc w:val="right"/>
            </w:pPr>
            <w:r>
              <w:t>Сумма (тыс. рублей)</w:t>
            </w:r>
          </w:p>
        </w:tc>
      </w:tr>
    </w:tbl>
    <w:p w:rsidR="003126A2" w:rsidRDefault="003126A2">
      <w:pPr>
        <w:rPr>
          <w:sz w:val="2"/>
          <w:szCs w:val="2"/>
        </w:rPr>
      </w:pPr>
    </w:p>
    <w:tbl>
      <w:tblPr>
        <w:tblW w:w="10321" w:type="dxa"/>
        <w:jc w:val="center"/>
        <w:tblLayout w:type="fixed"/>
        <w:tblLook w:val="04A0"/>
      </w:tblPr>
      <w:tblGrid>
        <w:gridCol w:w="4651"/>
        <w:gridCol w:w="2126"/>
        <w:gridCol w:w="1276"/>
        <w:gridCol w:w="1134"/>
        <w:gridCol w:w="1134"/>
      </w:tblGrid>
      <w:tr w:rsidR="003126A2">
        <w:trPr>
          <w:cantSplit/>
          <w:trHeight w:val="627"/>
          <w:tblHeader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 xml:space="preserve"> 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2022 год</w:t>
            </w:r>
          </w:p>
        </w:tc>
      </w:tr>
      <w:tr w:rsidR="003126A2">
        <w:trPr>
          <w:cantSplit/>
          <w:trHeight w:val="3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6A2" w:rsidRDefault="007F65B8" w:rsidP="007F65B8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27136,4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 w:rsidR="003126A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bookmarkStart w:id="0" w:name="RANGE!A9:D9"/>
            <w:bookmarkStart w:id="1" w:name="RANGE!A9:D181"/>
            <w:bookmarkEnd w:id="0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7767,2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 w:rsidR="003126A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6706,0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 w:rsidR="003126A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 w:rsidR="003126A2">
        <w:trPr>
          <w:cantSplit/>
          <w:trHeight w:val="192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bookmarkStart w:id="4" w:name="RANGE!A16:D16"/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>
              <w:t>соответствии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166,0</w:t>
            </w:r>
          </w:p>
        </w:tc>
      </w:tr>
      <w:tr w:rsidR="003126A2">
        <w:trPr>
          <w:cantSplit/>
          <w:trHeight w:val="258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bookmarkStart w:id="5" w:name="RANGE!A17:D17"/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>
              <w:t>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3126A2">
        <w:trPr>
          <w:cantSplit/>
          <w:trHeight w:val="14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3126A2">
        <w:trPr>
          <w:cantSplit/>
          <w:trHeight w:val="5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 w:rsidR="003126A2">
        <w:trPr>
          <w:cantSplit/>
          <w:trHeight w:val="15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r>
              <w:lastRenderedPageBreak/>
              <w:t xml:space="preserve">Акцизы на автомобильный и </w:t>
            </w:r>
            <w:r>
              <w:t>прямогонный бензин, дизельное топливо,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1655,0</w:t>
            </w:r>
          </w:p>
        </w:tc>
      </w:tr>
      <w:tr w:rsidR="003126A2">
        <w:trPr>
          <w:cantSplit/>
          <w:trHeight w:val="60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3126A2">
        <w:trPr>
          <w:cantSplit/>
          <w:trHeight w:val="68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6A2" w:rsidRDefault="007F65B8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6A2" w:rsidRDefault="007F65B8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6A2" w:rsidRDefault="007F65B8">
            <w:pPr>
              <w:jc w:val="center"/>
            </w:pPr>
            <w:r>
              <w:t>2,0</w:t>
            </w:r>
          </w:p>
        </w:tc>
      </w:tr>
      <w:tr w:rsidR="003126A2">
        <w:trPr>
          <w:cantSplit/>
          <w:trHeight w:val="579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 w:rsidR="003126A2">
        <w:trPr>
          <w:cantSplit/>
          <w:trHeight w:val="68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 w:rsidR="003126A2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r>
              <w:t xml:space="preserve">Налог на имущество физических лиц, взимаемый по ставкам, </w:t>
            </w:r>
            <w:r>
              <w:t>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 w:rsidR="003126A2">
        <w:trPr>
          <w:cantSplit/>
          <w:trHeight w:val="62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 w:rsidR="003126A2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snapToGrid w:val="0"/>
              <w:jc w:val="both"/>
            </w:pPr>
            <w:r>
              <w:t xml:space="preserve">Земельный налог, взимаемый по ставкам, установленным в соответствии с подпунктом 1 </w:t>
            </w:r>
            <w:r>
              <w:t>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4005,0</w:t>
            </w:r>
          </w:p>
        </w:tc>
      </w:tr>
      <w:tr w:rsidR="003126A2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</w:t>
            </w:r>
            <w:r>
              <w:t xml:space="preserve">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snapToGrid w:val="0"/>
              <w:jc w:val="both"/>
            </w:pPr>
            <w: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</w:t>
            </w:r>
            <w:r>
              <w:t>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 w:rsidP="007F65B8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3126A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3126A2">
        <w:trPr>
          <w:cantSplit/>
          <w:trHeight w:val="105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snapToGrid w:val="0"/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самоуправления, </w:t>
            </w:r>
            <w:r>
              <w:t>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20,0</w:t>
            </w:r>
          </w:p>
        </w:tc>
      </w:tr>
      <w:tr w:rsidR="003126A2">
        <w:trPr>
          <w:cantSplit/>
          <w:trHeight w:val="14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snapToGrid w:val="0"/>
              <w:jc w:val="both"/>
            </w:pPr>
            <w:r>
              <w:lastRenderedPageBreak/>
              <w:t xml:space="preserve">Государственная пошлина за совершение нотариальных действий должностными лицами органов местного </w:t>
            </w:r>
            <w:r>
              <w:t>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3126A2" w:rsidRDefault="003126A2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3126A2" w:rsidRDefault="003126A2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3126A2" w:rsidRDefault="003126A2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3126A2" w:rsidRDefault="003126A2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3126A2" w:rsidRDefault="007F65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10804020011000110</w:t>
            </w:r>
          </w:p>
          <w:p w:rsidR="003126A2" w:rsidRDefault="003126A2" w:rsidP="007F65B8">
            <w:pPr>
              <w:spacing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 w:rsidR="003126A2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 xml:space="preserve">Доходы от использования имущества, находящегося в </w:t>
            </w:r>
            <w:r>
              <w:rPr>
                <w:b/>
                <w:bCs/>
              </w:rPr>
              <w:t>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 w:rsidR="003126A2">
        <w:trPr>
          <w:cantSplit/>
          <w:trHeight w:val="19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</w:t>
            </w:r>
            <w:r>
              <w:rPr>
                <w:bCs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61,2</w:t>
            </w:r>
          </w:p>
        </w:tc>
      </w:tr>
      <w:tr w:rsidR="003126A2">
        <w:trPr>
          <w:cantSplit/>
          <w:trHeight w:val="12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bookmarkStart w:id="9" w:name="RANGE!A72:D72"/>
            <w:r>
              <w:t xml:space="preserve">Доходы, получаемые в виде арендной платы за земельные участки, государственная собственность на которые </w:t>
            </w:r>
            <w:r>
              <w:t>не разграничена, а также средства от продажи права на заключение 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bookmarkStart w:id="10" w:name="RANGE!A73:D73"/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</w:t>
            </w:r>
            <w:r>
              <w:t>которые расположены в поселениях,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r>
              <w:t xml:space="preserve">Доходы от сдачи в аренду имущества, находящегося в оперативном управлении органов управления поселений и </w:t>
            </w:r>
            <w:r>
              <w:t>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722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 w:rsidR="003126A2">
        <w:trPr>
          <w:cantSplit/>
          <w:trHeight w:val="98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r>
              <w:t xml:space="preserve">Доходы от продажи земельных участков, </w:t>
            </w:r>
            <w:r>
              <w:t>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500,0</w:t>
            </w:r>
          </w:p>
        </w:tc>
      </w:tr>
      <w:tr w:rsidR="003126A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3126A2">
        <w:trPr>
          <w:cantSplit/>
          <w:trHeight w:val="6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3126A2">
        <w:trPr>
          <w:cantSplit/>
          <w:trHeight w:val="60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 w:rsidR="003126A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11136,6</w:t>
            </w:r>
          </w:p>
        </w:tc>
      </w:tr>
      <w:tr w:rsidR="003126A2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bookmarkStart w:id="15" w:name="RANGE!A125:D125"/>
            <w:r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11136,6</w:t>
            </w:r>
          </w:p>
        </w:tc>
      </w:tr>
      <w:tr w:rsidR="003126A2">
        <w:trPr>
          <w:cantSplit/>
          <w:trHeight w:val="67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4881,3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 w:rsidP="007F65B8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 w:rsidR="003126A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2625,0</w:t>
            </w:r>
          </w:p>
        </w:tc>
      </w:tr>
      <w:tr w:rsidR="003126A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2625,0</w:t>
            </w:r>
          </w:p>
        </w:tc>
      </w:tr>
      <w:tr w:rsidR="003126A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rPr>
                <w:color w:val="FF0000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rPr>
                <w:color w:val="FF0000"/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r>
              <w:t xml:space="preserve">Субсидии бюджетам городских и сельских поселений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782,9</w:t>
            </w:r>
          </w:p>
          <w:p w:rsidR="003126A2" w:rsidRDefault="007F65B8">
            <w:pPr>
              <w:tabs>
                <w:tab w:val="left" w:pos="735"/>
              </w:tabs>
            </w:pPr>
            <w: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r>
              <w:t xml:space="preserve">Субсидия бюджетам поселений области на обеспечение развития и </w:t>
            </w:r>
            <w:r>
              <w:t>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340,9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6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 w:rsidR="003126A2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jc w:val="both"/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202,3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212,6</w:t>
            </w:r>
          </w:p>
        </w:tc>
      </w:tr>
      <w:tr w:rsidR="003126A2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101,7</w:t>
            </w:r>
          </w:p>
        </w:tc>
      </w:tr>
      <w:tr w:rsidR="003126A2">
        <w:trPr>
          <w:cantSplit/>
          <w:trHeight w:val="441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242,6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3126A2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jc w:val="both"/>
            </w:pPr>
            <w:r>
              <w:t xml:space="preserve">Межбюджетные трансферты, передаваемые бюджетам </w:t>
            </w:r>
            <w:r>
              <w:t>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rPr>
                <w:color w:val="FF0000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r>
              <w:lastRenderedPageBreak/>
              <w:t xml:space="preserve">Иные межбюджетные трансферты бюджетам городских и сельских поселений на частичную </w:t>
            </w:r>
            <w:r>
              <w:t>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3126A2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3126A2" w:rsidRDefault="003126A2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3126A2" w:rsidRDefault="007F65B8"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0,0</w:t>
            </w:r>
          </w:p>
        </w:tc>
      </w:tr>
      <w:tr w:rsidR="003126A2">
        <w:trPr>
          <w:cantSplit/>
          <w:trHeight w:val="72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  <w:rPr>
                <w:b/>
              </w:rPr>
            </w:pPr>
          </w:p>
        </w:tc>
      </w:tr>
      <w:tr w:rsidR="003126A2">
        <w:trPr>
          <w:cantSplit/>
          <w:trHeight w:val="9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jc w:val="both"/>
            </w:pPr>
            <w:r>
              <w:t xml:space="preserve">Поступления от денежных пожертвований, </w:t>
            </w:r>
            <w:r>
              <w:t>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  <w:tr w:rsidR="003126A2">
        <w:trPr>
          <w:cantSplit/>
          <w:trHeight w:val="6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3126A2">
            <w:pPr>
              <w:jc w:val="center"/>
            </w:pPr>
          </w:p>
        </w:tc>
      </w:tr>
    </w:tbl>
    <w:p w:rsidR="003126A2" w:rsidRDefault="003126A2"/>
    <w:p w:rsidR="003126A2" w:rsidRDefault="007F65B8">
      <w:pPr>
        <w:ind w:left="5664"/>
      </w:pPr>
      <w:r>
        <w:t xml:space="preserve">Приложение 3 к решению Совета </w:t>
      </w:r>
      <w:r>
        <w:t>д</w:t>
      </w:r>
      <w:r>
        <w:t xml:space="preserve">епутатов </w:t>
      </w:r>
      <w:proofErr w:type="spellStart"/>
      <w:r>
        <w:t>Наговского</w:t>
      </w:r>
      <w:proofErr w:type="spellEnd"/>
      <w:r>
        <w:t xml:space="preserve"> </w:t>
      </w:r>
      <w:r>
        <w:t xml:space="preserve">сельского поселения "О бюджете </w:t>
      </w:r>
      <w:proofErr w:type="spellStart"/>
      <w:r>
        <w:t>Наговского</w:t>
      </w:r>
      <w:proofErr w:type="spellEnd"/>
      <w:r>
        <w:t xml:space="preserve"> сельского поселения на 2020 год и на плановый период 2021 и 2022 год</w:t>
      </w:r>
      <w:r>
        <w:t>ов</w:t>
      </w:r>
      <w:r>
        <w:t xml:space="preserve"> "</w:t>
      </w:r>
    </w:p>
    <w:p w:rsidR="003126A2" w:rsidRDefault="003126A2"/>
    <w:p w:rsidR="003126A2" w:rsidRDefault="007F65B8">
      <w:pPr>
        <w:jc w:val="center"/>
        <w:rPr>
          <w:b/>
          <w:bCs/>
        </w:rPr>
      </w:pPr>
      <w:r>
        <w:rPr>
          <w:b/>
          <w:bCs/>
        </w:rPr>
        <w:t>Объем безвозмездных поступлений из бюджета муниципального района                                                   2020 - 2022 года</w:t>
      </w:r>
    </w:p>
    <w:p w:rsidR="003126A2" w:rsidRDefault="003126A2">
      <w:pPr>
        <w:rPr>
          <w:b/>
          <w:bCs/>
          <w:sz w:val="28"/>
          <w:szCs w:val="28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8"/>
        <w:gridCol w:w="1721"/>
        <w:gridCol w:w="1361"/>
        <w:gridCol w:w="1360"/>
      </w:tblGrid>
      <w:tr w:rsidR="003126A2">
        <w:trPr>
          <w:trHeight w:val="286"/>
        </w:trPr>
        <w:tc>
          <w:tcPr>
            <w:tcW w:w="5278" w:type="dxa"/>
            <w:shd w:val="clear" w:color="auto" w:fill="auto"/>
          </w:tcPr>
          <w:p w:rsidR="003126A2" w:rsidRDefault="007F65B8">
            <w:pPr>
              <w:jc w:val="center"/>
            </w:pPr>
            <w:r>
              <w:t>Наимено</w:t>
            </w:r>
            <w:r>
              <w:t>вание доходов</w:t>
            </w:r>
          </w:p>
        </w:tc>
        <w:tc>
          <w:tcPr>
            <w:tcW w:w="4442" w:type="dxa"/>
            <w:gridSpan w:val="3"/>
            <w:shd w:val="clear" w:color="auto" w:fill="auto"/>
          </w:tcPr>
          <w:p w:rsidR="003126A2" w:rsidRDefault="007F65B8">
            <w:pPr>
              <w:jc w:val="center"/>
            </w:pPr>
            <w:r>
              <w:t>Сумма  (</w:t>
            </w:r>
            <w:proofErr w:type="spellStart"/>
            <w:r>
              <w:t>тыс.руб</w:t>
            </w:r>
            <w:proofErr w:type="spellEnd"/>
            <w:r>
              <w:t>)</w:t>
            </w:r>
          </w:p>
        </w:tc>
      </w:tr>
      <w:tr w:rsidR="003126A2">
        <w:trPr>
          <w:trHeight w:val="286"/>
        </w:trPr>
        <w:tc>
          <w:tcPr>
            <w:tcW w:w="5278" w:type="dxa"/>
            <w:shd w:val="clear" w:color="auto" w:fill="auto"/>
          </w:tcPr>
          <w:p w:rsidR="003126A2" w:rsidRDefault="003126A2">
            <w:pPr>
              <w:jc w:val="center"/>
            </w:pP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</w:pPr>
            <w:r>
              <w:t>2020 год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2021 год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2022 год</w:t>
            </w:r>
          </w:p>
        </w:tc>
      </w:tr>
      <w:tr w:rsidR="003126A2">
        <w:trPr>
          <w:trHeight w:val="359"/>
        </w:trPr>
        <w:tc>
          <w:tcPr>
            <w:tcW w:w="5278" w:type="dxa"/>
            <w:shd w:val="clear" w:color="auto" w:fill="auto"/>
          </w:tcPr>
          <w:p w:rsidR="003126A2" w:rsidRDefault="007F65B8">
            <w:r>
              <w:t>Безвозмездные поступления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19369,2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3126A2">
        <w:trPr>
          <w:trHeight w:val="842"/>
        </w:trPr>
        <w:tc>
          <w:tcPr>
            <w:tcW w:w="5278" w:type="dxa"/>
            <w:shd w:val="clear" w:color="auto" w:fill="auto"/>
          </w:tcPr>
          <w:p w:rsidR="003126A2" w:rsidRDefault="007F65B8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19369,2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13494,4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14075,9</w:t>
            </w:r>
          </w:p>
        </w:tc>
      </w:tr>
      <w:tr w:rsidR="003126A2">
        <w:trPr>
          <w:trHeight w:val="564"/>
        </w:trPr>
        <w:tc>
          <w:tcPr>
            <w:tcW w:w="5278" w:type="dxa"/>
            <w:shd w:val="clear" w:color="auto" w:fill="auto"/>
          </w:tcPr>
          <w:p w:rsidR="003126A2" w:rsidRDefault="007F65B8">
            <w:r>
              <w:t xml:space="preserve">Дотация бюджетам поселений на </w:t>
            </w:r>
            <w:r>
              <w:t>выравнивание бюджетной обеспеченности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</w:pPr>
            <w:r>
              <w:t>13731,3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10563,5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11136,6</w:t>
            </w:r>
          </w:p>
        </w:tc>
      </w:tr>
      <w:tr w:rsidR="003126A2">
        <w:trPr>
          <w:trHeight w:val="842"/>
        </w:trPr>
        <w:tc>
          <w:tcPr>
            <w:tcW w:w="5278" w:type="dxa"/>
            <w:shd w:val="clear" w:color="auto" w:fill="auto"/>
          </w:tcPr>
          <w:p w:rsidR="003126A2" w:rsidRDefault="007F65B8">
            <w:r>
              <w:t>Субсидии бюджетам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</w:pPr>
            <w:r>
              <w:t>2625,0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2625,0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2625,0</w:t>
            </w:r>
          </w:p>
        </w:tc>
      </w:tr>
      <w:tr w:rsidR="003126A2">
        <w:trPr>
          <w:trHeight w:val="564"/>
        </w:trPr>
        <w:tc>
          <w:tcPr>
            <w:tcW w:w="5278" w:type="dxa"/>
            <w:shd w:val="clear" w:color="auto" w:fill="auto"/>
          </w:tcPr>
          <w:p w:rsidR="003126A2" w:rsidRDefault="007F65B8">
            <w:r>
              <w:t>Прочие субсидии бюджетам сельских поселений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700,0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</w:tr>
      <w:tr w:rsidR="003126A2">
        <w:trPr>
          <w:trHeight w:val="1119"/>
        </w:trPr>
        <w:tc>
          <w:tcPr>
            <w:tcW w:w="5278" w:type="dxa"/>
            <w:shd w:val="clear" w:color="auto" w:fill="auto"/>
          </w:tcPr>
          <w:p w:rsidR="003126A2" w:rsidRDefault="007F65B8">
            <w:r>
              <w:t>Субсидии бюджетам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69,5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</w:tr>
      <w:tr w:rsidR="003126A2">
        <w:trPr>
          <w:trHeight w:val="1119"/>
        </w:trPr>
        <w:tc>
          <w:tcPr>
            <w:tcW w:w="5278" w:type="dxa"/>
            <w:shd w:val="clear" w:color="auto" w:fill="auto"/>
          </w:tcPr>
          <w:p w:rsidR="003126A2" w:rsidRDefault="007F65B8">
            <w:r>
              <w:t xml:space="preserve">Субсидия бюджетам поселений области на обеспечение развития и укрепления материально-технической </w:t>
            </w:r>
            <w:r>
              <w:t>базы домов культуры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</w:pPr>
            <w:r>
              <w:t>363,0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</w:tr>
      <w:tr w:rsidR="003126A2">
        <w:trPr>
          <w:trHeight w:val="1397"/>
        </w:trPr>
        <w:tc>
          <w:tcPr>
            <w:tcW w:w="5278" w:type="dxa"/>
            <w:shd w:val="clear" w:color="auto" w:fill="auto"/>
          </w:tcPr>
          <w:p w:rsidR="003126A2" w:rsidRDefault="007F65B8">
            <w:r>
              <w:lastRenderedPageBreak/>
              <w:t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</w:pPr>
            <w:r>
              <w:t>202,3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204,2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212,6</w:t>
            </w:r>
          </w:p>
        </w:tc>
      </w:tr>
      <w:tr w:rsidR="003126A2">
        <w:trPr>
          <w:trHeight w:val="842"/>
        </w:trPr>
        <w:tc>
          <w:tcPr>
            <w:tcW w:w="5278" w:type="dxa"/>
            <w:shd w:val="clear" w:color="auto" w:fill="auto"/>
          </w:tcPr>
          <w:p w:rsidR="003126A2" w:rsidRDefault="007F65B8">
            <w:r>
              <w:t xml:space="preserve">Субвенции бюджетам сельских поселений на </w:t>
            </w:r>
            <w:r>
              <w:t>выполнение передаваемых полномочий субъектов Российской Федерации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</w:pPr>
            <w:r>
              <w:t>101,7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101,7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101,7</w:t>
            </w:r>
          </w:p>
        </w:tc>
      </w:tr>
      <w:tr w:rsidR="003126A2">
        <w:trPr>
          <w:trHeight w:val="1119"/>
        </w:trPr>
        <w:tc>
          <w:tcPr>
            <w:tcW w:w="5278" w:type="dxa"/>
            <w:shd w:val="clear" w:color="auto" w:fill="auto"/>
          </w:tcPr>
          <w:p w:rsidR="003126A2" w:rsidRDefault="007F65B8">
            <w:r>
              <w:t xml:space="preserve">Субсидии бюджетам городских и сельских поселений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782,9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</w:tr>
      <w:tr w:rsidR="003126A2">
        <w:trPr>
          <w:trHeight w:val="564"/>
        </w:trPr>
        <w:tc>
          <w:tcPr>
            <w:tcW w:w="5278" w:type="dxa"/>
            <w:shd w:val="clear" w:color="auto" w:fill="auto"/>
          </w:tcPr>
          <w:p w:rsidR="003126A2" w:rsidRDefault="007F65B8">
            <w:r>
              <w:t xml:space="preserve">Субсидия бюджетам </w:t>
            </w:r>
            <w:r>
              <w:t>поселений области на поддержку отрасли культуры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340,9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</w:tr>
      <w:tr w:rsidR="003126A2">
        <w:trPr>
          <w:trHeight w:val="1397"/>
        </w:trPr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 w:rsidP="007F65B8">
            <w:pPr>
              <w:tabs>
                <w:tab w:val="left" w:pos="900"/>
              </w:tabs>
              <w:spacing w:beforeLines="40" w:line="240" w:lineRule="exact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130,0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6A2" w:rsidRDefault="007F65B8">
            <w:pPr>
              <w:jc w:val="center"/>
            </w:pPr>
            <w:r>
              <w:t>0,0</w:t>
            </w:r>
          </w:p>
        </w:tc>
      </w:tr>
      <w:tr w:rsidR="003126A2">
        <w:trPr>
          <w:trHeight w:val="1119"/>
        </w:trPr>
        <w:tc>
          <w:tcPr>
            <w:tcW w:w="5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70,0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</w:tr>
      <w:tr w:rsidR="003126A2">
        <w:trPr>
          <w:trHeight w:val="564"/>
        </w:trPr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26A2" w:rsidRDefault="007F65B8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721" w:type="dxa"/>
            <w:shd w:val="clear" w:color="auto" w:fill="auto"/>
          </w:tcPr>
          <w:p w:rsidR="003126A2" w:rsidRDefault="007F65B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140,0</w:t>
            </w:r>
          </w:p>
        </w:tc>
        <w:tc>
          <w:tcPr>
            <w:tcW w:w="1361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 w:rsidR="003126A2" w:rsidRDefault="007F65B8">
            <w:pPr>
              <w:jc w:val="center"/>
            </w:pPr>
            <w:r>
              <w:t>0,0</w:t>
            </w:r>
          </w:p>
        </w:tc>
      </w:tr>
      <w:tr w:rsidR="003126A2">
        <w:trPr>
          <w:trHeight w:val="296"/>
        </w:trPr>
        <w:tc>
          <w:tcPr>
            <w:tcW w:w="5278" w:type="dxa"/>
          </w:tcPr>
          <w:p w:rsidR="003126A2" w:rsidRDefault="007F65B8">
            <w:r>
              <w:t>Иные межбюджетные трансферты</w:t>
            </w:r>
          </w:p>
        </w:tc>
        <w:tc>
          <w:tcPr>
            <w:tcW w:w="1721" w:type="dxa"/>
          </w:tcPr>
          <w:p w:rsidR="003126A2" w:rsidRDefault="007F65B8">
            <w:pPr>
              <w:jc w:val="center"/>
            </w:pPr>
            <w:r>
              <w:t>112,6</w:t>
            </w:r>
          </w:p>
        </w:tc>
        <w:tc>
          <w:tcPr>
            <w:tcW w:w="1361" w:type="dxa"/>
          </w:tcPr>
          <w:p w:rsidR="003126A2" w:rsidRDefault="007F65B8">
            <w:pPr>
              <w:jc w:val="center"/>
            </w:pPr>
            <w:r>
              <w:t>0,0</w:t>
            </w:r>
          </w:p>
        </w:tc>
        <w:tc>
          <w:tcPr>
            <w:tcW w:w="1360" w:type="dxa"/>
          </w:tcPr>
          <w:p w:rsidR="003126A2" w:rsidRDefault="007F65B8">
            <w:pPr>
              <w:jc w:val="center"/>
            </w:pPr>
            <w:r>
              <w:t>0,0</w:t>
            </w:r>
          </w:p>
        </w:tc>
      </w:tr>
    </w:tbl>
    <w:p w:rsidR="003126A2" w:rsidRDefault="003126A2"/>
    <w:p w:rsidR="003126A2" w:rsidRDefault="007F65B8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 w:rsidR="003126A2" w:rsidRDefault="007F65B8"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3126A2" w:rsidRDefault="007F65B8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«О бюджете </w:t>
      </w:r>
      <w:proofErr w:type="spellStart"/>
      <w:r>
        <w:rPr>
          <w:sz w:val="20"/>
          <w:szCs w:val="20"/>
        </w:rPr>
        <w:t>Наговского</w:t>
      </w:r>
      <w:proofErr w:type="spellEnd"/>
      <w:r>
        <w:rPr>
          <w:sz w:val="20"/>
          <w:szCs w:val="20"/>
        </w:rPr>
        <w:t xml:space="preserve"> сельского поселения на 2020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год и на плановый период 2021 и 2022 год</w:t>
      </w:r>
      <w:r>
        <w:rPr>
          <w:sz w:val="20"/>
          <w:szCs w:val="20"/>
        </w:rPr>
        <w:t>ов</w:t>
      </w:r>
      <w:r>
        <w:rPr>
          <w:sz w:val="20"/>
          <w:szCs w:val="20"/>
        </w:rPr>
        <w:t>»</w:t>
      </w:r>
    </w:p>
    <w:p w:rsidR="003126A2" w:rsidRDefault="003126A2"/>
    <w:p w:rsidR="003126A2" w:rsidRDefault="007F65B8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 w:rsidR="003126A2" w:rsidRDefault="007F65B8"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расходов бюджета </w:t>
      </w:r>
      <w:proofErr w:type="spellStart"/>
      <w:r>
        <w:rPr>
          <w:b/>
        </w:rPr>
        <w:t>Наговского</w:t>
      </w:r>
      <w:proofErr w:type="spellEnd"/>
      <w:r>
        <w:rPr>
          <w:b/>
        </w:rPr>
        <w:t xml:space="preserve"> сельского поселения на 2020 год </w:t>
      </w:r>
    </w:p>
    <w:p w:rsidR="003126A2" w:rsidRDefault="007F65B8">
      <w:pPr>
        <w:jc w:val="center"/>
        <w:rPr>
          <w:b/>
        </w:rPr>
      </w:pPr>
      <w:r>
        <w:rPr>
          <w:b/>
        </w:rPr>
        <w:t xml:space="preserve">и на плановый период 2021 и 2022 годы </w:t>
      </w:r>
    </w:p>
    <w:p w:rsidR="003126A2" w:rsidRDefault="003126A2">
      <w:pPr>
        <w:jc w:val="right"/>
      </w:pPr>
    </w:p>
    <w:p w:rsidR="003126A2" w:rsidRDefault="007F65B8">
      <w:pPr>
        <w:jc w:val="right"/>
      </w:pPr>
      <w:r>
        <w:t>Сумма (тыс. рубле</w:t>
      </w:r>
      <w:r>
        <w:t>й)</w:t>
      </w:r>
    </w:p>
    <w:tbl>
      <w:tblPr>
        <w:tblStyle w:val="a4"/>
        <w:tblW w:w="10218" w:type="dxa"/>
        <w:tblInd w:w="-612" w:type="dxa"/>
        <w:tblLayout w:type="fixed"/>
        <w:tblLook w:val="04A0"/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 w:rsidR="003126A2">
        <w:trPr>
          <w:trHeight w:val="276"/>
        </w:trPr>
        <w:tc>
          <w:tcPr>
            <w:tcW w:w="3697" w:type="dxa"/>
            <w:vMerge w:val="restart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3126A2" w:rsidRDefault="003126A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3126A2">
        <w:trPr>
          <w:trHeight w:val="334"/>
        </w:trPr>
        <w:tc>
          <w:tcPr>
            <w:tcW w:w="3697" w:type="dxa"/>
            <w:vMerge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9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3126A2">
        <w:trPr>
          <w:trHeight w:val="982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высшего должностного лица субъекта Российской </w:t>
            </w:r>
            <w:r>
              <w:rPr>
                <w:b/>
                <w:sz w:val="20"/>
                <w:szCs w:val="20"/>
              </w:rPr>
              <w:t>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126A2" w:rsidRDefault="003126A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3126A2">
        <w:trPr>
          <w:trHeight w:val="447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3126A2">
        <w:trPr>
          <w:trHeight w:val="743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 w:rsidR="003126A2">
        <w:trPr>
          <w:trHeight w:val="82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3126A2">
        <w:trPr>
          <w:trHeight w:val="821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</w:t>
            </w:r>
            <w:r>
              <w:rPr>
                <w:b/>
                <w:sz w:val="20"/>
                <w:szCs w:val="20"/>
              </w:rPr>
              <w:t xml:space="preserve">расходов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3126A2">
        <w:trPr>
          <w:trHeight w:val="82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Руководство и управление в </w:t>
            </w:r>
            <w:r>
              <w:rPr>
                <w:b/>
                <w:sz w:val="20"/>
                <w:szCs w:val="20"/>
              </w:rPr>
              <w:t>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040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3126A2">
        <w:trPr>
          <w:trHeight w:val="367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3126A2">
        <w:trPr>
          <w:trHeight w:val="557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3126A2">
        <w:trPr>
          <w:trHeight w:val="55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651,7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 w:rsidR="003126A2">
        <w:trPr>
          <w:trHeight w:val="51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программа "Развитие информационного общества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050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sz w:val="20"/>
                <w:szCs w:val="20"/>
              </w:rPr>
              <w:t xml:space="preserve">«Управление муниципальным имуществом и земельными ресурсами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</w:t>
            </w:r>
            <w:r>
              <w:rPr>
                <w:sz w:val="20"/>
                <w:szCs w:val="20"/>
              </w:rPr>
              <w:t xml:space="preserve">  000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 w:rsidR="003126A2" w:rsidRDefault="003126A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3126A2">
        <w:trPr>
          <w:trHeight w:val="52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3126A2">
        <w:trPr>
          <w:trHeight w:val="52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</w:t>
            </w:r>
            <w:r>
              <w:rPr>
                <w:sz w:val="20"/>
                <w:szCs w:val="20"/>
              </w:rPr>
              <w:t xml:space="preserve">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3126A2">
        <w:trPr>
          <w:trHeight w:val="491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3126A2">
        <w:trPr>
          <w:trHeight w:val="5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>
              <w:rPr>
                <w:sz w:val="20"/>
                <w:szCs w:val="20"/>
              </w:rPr>
              <w:t xml:space="preserve">«Обеспечение первичных мер пожарной безопасности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3126A2">
        <w:trPr>
          <w:trHeight w:val="82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070 00 40 </w:t>
            </w:r>
            <w:r>
              <w:rPr>
                <w:sz w:val="20"/>
                <w:szCs w:val="20"/>
              </w:rPr>
              <w:t>140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 w:rsidR="003126A2" w:rsidRDefault="003126A2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 w:rsidR="003126A2" w:rsidRDefault="003126A2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</w:t>
            </w:r>
            <w:r>
              <w:rPr>
                <w:sz w:val="20"/>
                <w:szCs w:val="20"/>
              </w:rPr>
              <w:t xml:space="preserve">годы» муниципальной программы «Совершенствование и содержание автомобильных дорог   общего </w:t>
            </w:r>
            <w:r>
              <w:rPr>
                <w:sz w:val="20"/>
                <w:szCs w:val="20"/>
              </w:rPr>
              <w:lastRenderedPageBreak/>
              <w:t xml:space="preserve">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товаров, </w:t>
            </w:r>
            <w:r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3126A2">
        <w:trPr>
          <w:trHeight w:val="1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6A2" w:rsidRDefault="007F65B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муниципальной подпрограммы «Капитальный ремонт и ремонт автомобильных дорог общего пользования местного значения на территории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2014-2023годы»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3126A2">
            <w:pPr>
              <w:jc w:val="both"/>
              <w:rPr>
                <w:b/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3126A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</w:t>
            </w:r>
            <w:r>
              <w:rPr>
                <w:sz w:val="20"/>
                <w:szCs w:val="20"/>
              </w:rPr>
              <w:t xml:space="preserve">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</w:t>
            </w:r>
            <w:r>
              <w:rPr>
                <w:sz w:val="20"/>
                <w:szCs w:val="20"/>
              </w:rPr>
              <w:t xml:space="preserve">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 xml:space="preserve">«Содержание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</w:t>
            </w:r>
            <w:r>
              <w:rPr>
                <w:sz w:val="20"/>
                <w:szCs w:val="20"/>
              </w:rPr>
              <w:t xml:space="preserve">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3126A2">
        <w:trPr>
          <w:trHeight w:val="677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</w:t>
            </w:r>
            <w:r>
              <w:rPr>
                <w:sz w:val="20"/>
                <w:szCs w:val="20"/>
              </w:rPr>
              <w:t xml:space="preserve">предпринимательства в </w:t>
            </w:r>
            <w:proofErr w:type="spellStart"/>
            <w:r>
              <w:rPr>
                <w:sz w:val="20"/>
                <w:szCs w:val="20"/>
              </w:rPr>
              <w:t>Наговском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3126A2">
        <w:trPr>
          <w:trHeight w:val="283"/>
        </w:trPr>
        <w:tc>
          <w:tcPr>
            <w:tcW w:w="3697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r>
              <w:rPr>
                <w:b/>
                <w:bCs/>
                <w:sz w:val="20"/>
                <w:szCs w:val="20"/>
              </w:rPr>
              <w:t>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6935,1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3126A2" w:rsidRDefault="003126A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6935,1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трансферты, </w:t>
            </w:r>
            <w:r>
              <w:rPr>
                <w:sz w:val="20"/>
                <w:szCs w:val="20"/>
              </w:rPr>
              <w:lastRenderedPageBreak/>
              <w:t xml:space="preserve">передаваемые бюджетам муниципальных образований на осуществление части полномочий по </w:t>
            </w:r>
            <w:r>
              <w:rPr>
                <w:sz w:val="20"/>
                <w:szCs w:val="20"/>
              </w:rPr>
              <w:t>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</w:t>
            </w:r>
            <w:r>
              <w:rPr>
                <w:sz w:val="20"/>
                <w:szCs w:val="20"/>
              </w:rPr>
              <w:t xml:space="preserve">программа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6794,1</w:t>
            </w:r>
          </w:p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</w:t>
            </w:r>
            <w:r>
              <w:rPr>
                <w:sz w:val="20"/>
                <w:szCs w:val="20"/>
              </w:rPr>
              <w:t>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3126A2">
        <w:trPr>
          <w:trHeight w:val="15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3126A2">
        <w:trPr>
          <w:trHeight w:val="1404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</w:t>
            </w:r>
            <w:r>
              <w:rPr>
                <w:b/>
                <w:sz w:val="20"/>
                <w:szCs w:val="20"/>
              </w:rPr>
              <w:t xml:space="preserve">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3126A2">
        <w:trPr>
          <w:trHeight w:val="53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</w:t>
            </w:r>
            <w:r>
              <w:rPr>
                <w:sz w:val="20"/>
                <w:szCs w:val="20"/>
              </w:rPr>
              <w:t>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126A2">
        <w:trPr>
          <w:trHeight w:val="331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3126A2">
        <w:trPr>
          <w:trHeight w:val="33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331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подпрограммы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094 00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528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094 00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528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528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528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20,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3126A2">
        <w:trPr>
          <w:trHeight w:val="528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(Благоустройство муниципального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>
              <w:rPr>
                <w:b/>
                <w:color w:val="FF0000"/>
                <w:sz w:val="20"/>
                <w:szCs w:val="20"/>
              </w:rPr>
              <w:t>70</w:t>
            </w:r>
            <w:r>
              <w:rPr>
                <w:b/>
                <w:color w:val="FF0000"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</w:t>
            </w:r>
            <w:r>
              <w:rPr>
                <w:sz w:val="20"/>
                <w:szCs w:val="20"/>
              </w:rPr>
              <w:t>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</w:rPr>
              <w:t>70</w:t>
            </w:r>
            <w:r>
              <w:rPr>
                <w:color w:val="FF0000"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проекта поддержки местных инициатив граждан (Благоустройство муниципального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от денежных </w:t>
            </w:r>
            <w:r>
              <w:rPr>
                <w:sz w:val="20"/>
                <w:szCs w:val="20"/>
              </w:rPr>
              <w:t>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3126A2">
        <w:trPr>
          <w:trHeight w:val="498"/>
        </w:trPr>
        <w:tc>
          <w:tcPr>
            <w:tcW w:w="3697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3126A2">
        <w:trPr>
          <w:trHeight w:val="482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</w:tr>
      <w:tr w:rsidR="003126A2">
        <w:trPr>
          <w:trHeight w:val="482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3126A2">
        <w:trPr>
          <w:trHeight w:val="577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</w:t>
            </w:r>
            <w:r>
              <w:rPr>
                <w:sz w:val="20"/>
                <w:szCs w:val="20"/>
              </w:rPr>
              <w:t xml:space="preserve"> 070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3126A2">
        <w:trPr>
          <w:trHeight w:val="577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Администрации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3126A2">
        <w:trPr>
          <w:trHeight w:val="577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sz w:val="20"/>
                <w:szCs w:val="20"/>
              </w:rPr>
              <w:t>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3126A2">
        <w:trPr>
          <w:trHeight w:val="498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 w:rsidR="003126A2" w:rsidRDefault="003126A2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9852,5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3126A2">
        <w:trPr>
          <w:trHeight w:val="482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 w:rsidR="003126A2" w:rsidRDefault="003126A2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9852,5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3126A2">
        <w:trPr>
          <w:trHeight w:val="780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3126A2">
        <w:trPr>
          <w:trHeight w:val="37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  <w:p w:rsidR="003126A2" w:rsidRDefault="003126A2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Субсидия бюджетам поселений области на обеспечение развития и укрепления </w:t>
            </w:r>
            <w:r>
              <w:rPr>
                <w:b/>
                <w:sz w:val="20"/>
                <w:szCs w:val="20"/>
              </w:rPr>
              <w:t>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проекта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частичную компенсацию </w:t>
            </w:r>
            <w:r>
              <w:rPr>
                <w:sz w:val="20"/>
                <w:szCs w:val="20"/>
              </w:rPr>
              <w:t>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3126A2">
        <w:trPr>
          <w:trHeight w:val="482"/>
        </w:trPr>
        <w:tc>
          <w:tcPr>
            <w:tcW w:w="3697" w:type="dxa"/>
          </w:tcPr>
          <w:p w:rsidR="003126A2" w:rsidRDefault="007F65B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3126A2">
        <w:trPr>
          <w:trHeight w:val="261"/>
        </w:trPr>
        <w:tc>
          <w:tcPr>
            <w:tcW w:w="3697" w:type="dxa"/>
          </w:tcPr>
          <w:p w:rsidR="003126A2" w:rsidRDefault="007F65B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3126A2">
        <w:trPr>
          <w:trHeight w:val="241"/>
        </w:trPr>
        <w:tc>
          <w:tcPr>
            <w:tcW w:w="3697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3126A2">
        <w:trPr>
          <w:trHeight w:val="498"/>
        </w:trPr>
        <w:tc>
          <w:tcPr>
            <w:tcW w:w="3697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3126A2">
        <w:trPr>
          <w:trHeight w:val="665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3126A2">
        <w:trPr>
          <w:trHeight w:val="482"/>
        </w:trPr>
        <w:tc>
          <w:tcPr>
            <w:tcW w:w="3697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3126A2">
        <w:trPr>
          <w:trHeight w:val="482"/>
        </w:trPr>
        <w:tc>
          <w:tcPr>
            <w:tcW w:w="3697" w:type="dxa"/>
          </w:tcPr>
          <w:p w:rsidR="003126A2" w:rsidRDefault="003126A2">
            <w:pPr>
              <w:rPr>
                <w:b/>
                <w:sz w:val="20"/>
                <w:szCs w:val="20"/>
              </w:rPr>
            </w:pPr>
          </w:p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 w:rsidR="003126A2" w:rsidRDefault="003126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:rsidR="003126A2" w:rsidRDefault="003126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3126A2" w:rsidRDefault="003126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28940,4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3126A2" w:rsidRDefault="003126A2"/>
    <w:p w:rsidR="003126A2" w:rsidRDefault="007F65B8">
      <w:pPr>
        <w:ind w:left="4956"/>
        <w:jc w:val="right"/>
      </w:pPr>
      <w:r>
        <w:t xml:space="preserve">                     </w:t>
      </w:r>
      <w:r>
        <w:t xml:space="preserve">  Приложение 5 </w:t>
      </w:r>
    </w:p>
    <w:p w:rsidR="003126A2" w:rsidRDefault="007F65B8">
      <w:pPr>
        <w:ind w:left="4956"/>
        <w:jc w:val="right"/>
      </w:pPr>
      <w:r>
        <w:t xml:space="preserve">                к решению Совета</w:t>
      </w:r>
      <w:r>
        <w:t xml:space="preserve"> д</w:t>
      </w:r>
      <w:r>
        <w:t>епутатов</w:t>
      </w:r>
      <w:r>
        <w:t xml:space="preserve"> </w:t>
      </w:r>
      <w:r>
        <w:t xml:space="preserve">"О бюджете </w:t>
      </w:r>
      <w:proofErr w:type="spellStart"/>
      <w:r>
        <w:t>Наговского</w:t>
      </w:r>
      <w:proofErr w:type="spellEnd"/>
      <w:r>
        <w:t xml:space="preserve"> </w:t>
      </w:r>
    </w:p>
    <w:p w:rsidR="003126A2" w:rsidRDefault="007F65B8">
      <w:pPr>
        <w:ind w:left="4956"/>
        <w:jc w:val="right"/>
      </w:pPr>
      <w:r>
        <w:t xml:space="preserve">               сельского поселения</w:t>
      </w:r>
      <w:r>
        <w:t xml:space="preserve"> </w:t>
      </w:r>
      <w:r>
        <w:t xml:space="preserve">на 2020                       год и на плановый период </w:t>
      </w:r>
    </w:p>
    <w:p w:rsidR="003126A2" w:rsidRDefault="007F65B8">
      <w:pPr>
        <w:ind w:left="4956"/>
        <w:jc w:val="right"/>
      </w:pPr>
      <w:r>
        <w:t xml:space="preserve">                       2021 и 2022 год</w:t>
      </w:r>
      <w:r>
        <w:t>ов</w:t>
      </w:r>
      <w:r>
        <w:t>"</w:t>
      </w:r>
    </w:p>
    <w:p w:rsidR="003126A2" w:rsidRDefault="003126A2"/>
    <w:p w:rsidR="003126A2" w:rsidRDefault="007F65B8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</w:t>
      </w:r>
      <w:proofErr w:type="spellStart"/>
      <w:r>
        <w:rPr>
          <w:b/>
        </w:rPr>
        <w:t>Наговского</w:t>
      </w:r>
      <w:proofErr w:type="spellEnd"/>
      <w:r>
        <w:rPr>
          <w:b/>
        </w:rPr>
        <w:t xml:space="preserve"> сель</w:t>
      </w:r>
      <w:r>
        <w:rPr>
          <w:b/>
        </w:rPr>
        <w:t>ского</w:t>
      </w:r>
    </w:p>
    <w:p w:rsidR="003126A2" w:rsidRDefault="007F65B8">
      <w:pPr>
        <w:jc w:val="center"/>
        <w:rPr>
          <w:b/>
        </w:rPr>
      </w:pPr>
      <w:r>
        <w:rPr>
          <w:b/>
        </w:rPr>
        <w:t>поселения на 2020-2022 года</w:t>
      </w:r>
    </w:p>
    <w:p w:rsidR="003126A2" w:rsidRDefault="007F65B8">
      <w:pPr>
        <w:jc w:val="right"/>
      </w:pPr>
      <w:r>
        <w:t>Сумма (тыс. рублей)</w:t>
      </w:r>
    </w:p>
    <w:tbl>
      <w:tblPr>
        <w:tblStyle w:val="a4"/>
        <w:tblW w:w="10060" w:type="dxa"/>
        <w:jc w:val="center"/>
        <w:tblLayout w:type="fixed"/>
        <w:tblLook w:val="04A0"/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 w:rsidR="003126A2">
        <w:trPr>
          <w:trHeight w:val="565"/>
          <w:jc w:val="center"/>
        </w:trPr>
        <w:tc>
          <w:tcPr>
            <w:tcW w:w="3442" w:type="dxa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3126A2" w:rsidRDefault="003126A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3126A2">
        <w:trPr>
          <w:trHeight w:val="982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Функционирование </w:t>
            </w:r>
            <w:r>
              <w:rPr>
                <w:b/>
                <w:sz w:val="20"/>
                <w:szCs w:val="20"/>
              </w:rPr>
              <w:t>высшего должностного лица субъекта Российской Федерации и муниципального образования</w:t>
            </w:r>
          </w:p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3126A2">
        <w:trPr>
          <w:trHeight w:val="1298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>
              <w:rPr>
                <w:sz w:val="20"/>
                <w:szCs w:val="20"/>
              </w:rPr>
              <w:t>Российской Федерации и органов местного самоуправления</w:t>
            </w:r>
          </w:p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900 00 10 </w:t>
            </w:r>
            <w:r>
              <w:rPr>
                <w:sz w:val="20"/>
                <w:szCs w:val="20"/>
              </w:rPr>
              <w:t>020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3126A2">
        <w:trPr>
          <w:trHeight w:val="821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3126A2">
        <w:trPr>
          <w:trHeight w:val="821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sz w:val="20"/>
                <w:szCs w:val="20"/>
              </w:rPr>
              <w:t xml:space="preserve">«Повышение эффективности бюджетных расходов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3126A2">
        <w:trPr>
          <w:trHeight w:val="821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900 00 10  </w:t>
            </w:r>
            <w:r>
              <w:rPr>
                <w:sz w:val="20"/>
                <w:szCs w:val="20"/>
              </w:rPr>
              <w:t>040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 w:rsidR="003126A2">
        <w:trPr>
          <w:trHeight w:val="701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651,7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</w:t>
            </w:r>
            <w:r>
              <w:rPr>
                <w:b/>
                <w:color w:val="000000"/>
                <w:sz w:val="20"/>
                <w:szCs w:val="20"/>
              </w:rPr>
              <w:t xml:space="preserve">программа "Развитие информационного общества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сельского поселения на 2020-2023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050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</w:t>
            </w:r>
            <w:r>
              <w:rPr>
                <w:sz w:val="20"/>
                <w:szCs w:val="20"/>
              </w:rPr>
              <w:t>трансферты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 на </w:t>
            </w:r>
            <w:r>
              <w:rPr>
                <w:b/>
                <w:sz w:val="20"/>
                <w:szCs w:val="20"/>
              </w:rPr>
              <w:t>2015-2023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370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расходы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3126A2">
        <w:trPr>
          <w:trHeight w:val="348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</w:t>
            </w:r>
            <w:r>
              <w:rPr>
                <w:b/>
                <w:sz w:val="20"/>
                <w:szCs w:val="20"/>
              </w:rPr>
              <w:t>экономика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3126A2">
        <w:trPr>
          <w:trHeight w:val="251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  <w:r>
              <w:rPr>
                <w:sz w:val="20"/>
                <w:szCs w:val="20"/>
              </w:rPr>
              <w:t>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</w:t>
            </w:r>
            <w:r>
              <w:rPr>
                <w:sz w:val="20"/>
                <w:szCs w:val="20"/>
              </w:rPr>
              <w:t xml:space="preserve">«Совершенствование и содержание автомобильных дорог   общего 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</w:t>
            </w:r>
            <w:r>
              <w:rPr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Муниципальной подпрограммы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</w:t>
            </w:r>
            <w:r>
              <w:rPr>
                <w:sz w:val="20"/>
                <w:szCs w:val="20"/>
              </w:rPr>
              <w:t>поселения 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</w:t>
            </w:r>
            <w:r>
              <w:rPr>
                <w:sz w:val="20"/>
                <w:szCs w:val="20"/>
              </w:rPr>
              <w:t xml:space="preserve">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</w:t>
            </w:r>
            <w:r>
              <w:rPr>
                <w:sz w:val="20"/>
                <w:szCs w:val="20"/>
              </w:rPr>
              <w:t>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</w:t>
            </w:r>
            <w:r>
              <w:rPr>
                <w:sz w:val="20"/>
                <w:szCs w:val="20"/>
              </w:rPr>
              <w:t xml:space="preserve"> автомобильных дорог   общего пользования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</w:t>
            </w:r>
            <w:r>
              <w:rPr>
                <w:sz w:val="20"/>
                <w:szCs w:val="20"/>
              </w:rPr>
              <w:lastRenderedPageBreak/>
              <w:t>поселения  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</w:t>
            </w:r>
            <w:r>
              <w:rPr>
                <w:sz w:val="20"/>
                <w:szCs w:val="20"/>
              </w:rPr>
              <w:t xml:space="preserve"> предпринимательства в </w:t>
            </w:r>
            <w:proofErr w:type="spellStart"/>
            <w:r>
              <w:rPr>
                <w:sz w:val="20"/>
                <w:szCs w:val="20"/>
              </w:rPr>
              <w:t>Наговском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6935,1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3126A2" w:rsidRDefault="003126A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6935,1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трансферты, передаваемые бюджетам муниципальных образований на </w:t>
            </w:r>
            <w:r>
              <w:rPr>
                <w:sz w:val="20"/>
                <w:szCs w:val="20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</w:t>
            </w:r>
            <w:r>
              <w:rPr>
                <w:sz w:val="20"/>
                <w:szCs w:val="20"/>
              </w:rPr>
              <w:t>00 40 440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6794,1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</w:t>
            </w:r>
            <w:r>
              <w:rPr>
                <w:b/>
                <w:sz w:val="20"/>
                <w:szCs w:val="20"/>
              </w:rPr>
              <w:lastRenderedPageBreak/>
              <w:t>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3126A2">
        <w:trPr>
          <w:trHeight w:val="15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3126A2">
        <w:trPr>
          <w:trHeight w:val="1404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3126A2">
        <w:trPr>
          <w:trHeight w:val="531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126A2">
        <w:trPr>
          <w:trHeight w:val="331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331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331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подпрограммы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</w:t>
            </w:r>
            <w:r>
              <w:rPr>
                <w:b/>
                <w:sz w:val="20"/>
                <w:szCs w:val="20"/>
              </w:rPr>
              <w:t>2020-2023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  <w:p w:rsidR="003126A2" w:rsidRDefault="007F65B8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528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  <w:p w:rsidR="003126A2" w:rsidRDefault="007F65B8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99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299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99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299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99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(Благоустройство гражданского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>
              <w:rPr>
                <w:b/>
                <w:color w:val="FF0000"/>
                <w:sz w:val="20"/>
                <w:szCs w:val="20"/>
              </w:rPr>
              <w:t>70</w:t>
            </w:r>
            <w:r>
              <w:rPr>
                <w:b/>
                <w:color w:val="FF000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3126A2">
        <w:trPr>
          <w:trHeight w:val="299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</w:rPr>
              <w:t>70</w:t>
            </w:r>
            <w:r>
              <w:rPr>
                <w:color w:val="FF000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</w:tr>
      <w:tr w:rsidR="003126A2">
        <w:trPr>
          <w:trHeight w:val="299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проекта поддержки местных инициатив граждан (Благоустройство </w:t>
            </w:r>
            <w:r>
              <w:rPr>
                <w:b/>
                <w:sz w:val="20"/>
                <w:szCs w:val="20"/>
              </w:rPr>
              <w:t xml:space="preserve">гражданского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299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99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</w:t>
            </w:r>
            <w:r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99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от денежных пожертвований, предоставляемых физическими лицами получателям </w:t>
            </w:r>
            <w:r>
              <w:rPr>
                <w:sz w:val="20"/>
                <w:szCs w:val="20"/>
              </w:rPr>
              <w:lastRenderedPageBreak/>
              <w:t>средств бюджетов сельских поселений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99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3126A2">
        <w:trPr>
          <w:trHeight w:val="498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3126A2">
        <w:trPr>
          <w:trHeight w:val="482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</w:tr>
      <w:tr w:rsidR="003126A2">
        <w:trPr>
          <w:trHeight w:val="482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3126A2">
        <w:trPr>
          <w:trHeight w:val="577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3126A2">
        <w:trPr>
          <w:trHeight w:val="577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Администрации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и ее должностных лиц на 2015-2023</w:t>
            </w:r>
            <w:r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3126A2">
        <w:trPr>
          <w:trHeight w:val="577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3126A2">
        <w:trPr>
          <w:trHeight w:val="498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9852,5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3126A2">
        <w:trPr>
          <w:trHeight w:val="482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9852,5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3126A2">
        <w:trPr>
          <w:trHeight w:val="780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3126A2">
        <w:trPr>
          <w:trHeight w:val="371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3126A2" w:rsidRDefault="003126A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3126A2">
        <w:trPr>
          <w:trHeight w:val="241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бюджетам поселений области на обеспечение развития и </w:t>
            </w:r>
            <w:r>
              <w:rPr>
                <w:sz w:val="20"/>
                <w:szCs w:val="20"/>
              </w:rPr>
              <w:t>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проекта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 w:rsidR="003126A2" w:rsidRDefault="007F65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126A2">
        <w:trPr>
          <w:trHeight w:val="241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3126A2">
        <w:trPr>
          <w:trHeight w:val="241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3126A2">
        <w:trPr>
          <w:trHeight w:val="482"/>
          <w:jc w:val="center"/>
        </w:trPr>
        <w:tc>
          <w:tcPr>
            <w:tcW w:w="3442" w:type="dxa"/>
          </w:tcPr>
          <w:p w:rsidR="003126A2" w:rsidRDefault="007F65B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</w:t>
            </w:r>
            <w:r>
              <w:rPr>
                <w:bCs/>
                <w:sz w:val="20"/>
                <w:szCs w:val="20"/>
              </w:rPr>
              <w:t>обеспечение и иные выплаты населению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3126A2">
        <w:trPr>
          <w:trHeight w:val="261"/>
          <w:jc w:val="center"/>
        </w:trPr>
        <w:tc>
          <w:tcPr>
            <w:tcW w:w="3442" w:type="dxa"/>
          </w:tcPr>
          <w:p w:rsidR="003126A2" w:rsidRDefault="007F65B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3126A2">
        <w:trPr>
          <w:trHeight w:val="241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3126A2">
        <w:trPr>
          <w:trHeight w:val="498"/>
          <w:jc w:val="center"/>
        </w:trPr>
        <w:tc>
          <w:tcPr>
            <w:tcW w:w="3442" w:type="dxa"/>
          </w:tcPr>
          <w:p w:rsidR="003126A2" w:rsidRDefault="007F65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Другие вопросы в области физической </w:t>
            </w:r>
            <w:r>
              <w:rPr>
                <w:b/>
                <w:bCs/>
                <w:sz w:val="20"/>
                <w:szCs w:val="20"/>
              </w:rPr>
              <w:t>культуры и спорта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3126A2">
        <w:trPr>
          <w:trHeight w:val="665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3126A2">
        <w:trPr>
          <w:trHeight w:val="482"/>
          <w:jc w:val="center"/>
        </w:trPr>
        <w:tc>
          <w:tcPr>
            <w:tcW w:w="3442" w:type="dxa"/>
          </w:tcPr>
          <w:p w:rsidR="003126A2" w:rsidRDefault="007F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3126A2" w:rsidRDefault="007F65B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3126A2">
        <w:trPr>
          <w:trHeight w:val="482"/>
          <w:jc w:val="center"/>
        </w:trPr>
        <w:tc>
          <w:tcPr>
            <w:tcW w:w="3442" w:type="dxa"/>
          </w:tcPr>
          <w:p w:rsidR="003126A2" w:rsidRDefault="003126A2">
            <w:pPr>
              <w:rPr>
                <w:b/>
                <w:sz w:val="20"/>
                <w:szCs w:val="20"/>
              </w:rPr>
            </w:pPr>
          </w:p>
          <w:p w:rsidR="003126A2" w:rsidRDefault="007F65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26A2" w:rsidRDefault="003126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126A2" w:rsidRDefault="003126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26A2" w:rsidRDefault="003126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126A2" w:rsidRDefault="003126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28940,4</w:t>
            </w:r>
          </w:p>
        </w:tc>
        <w:tc>
          <w:tcPr>
            <w:tcW w:w="992" w:type="dxa"/>
            <w:vAlign w:val="center"/>
          </w:tcPr>
          <w:p w:rsidR="003126A2" w:rsidRDefault="007F65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 w:rsidR="003126A2" w:rsidRDefault="007F65B8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3126A2" w:rsidRDefault="003126A2"/>
    <w:sectPr w:rsidR="003126A2" w:rsidSect="003126A2">
      <w:pgSz w:w="11906" w:h="16838"/>
      <w:pgMar w:top="1134" w:right="595" w:bottom="1134" w:left="1417" w:header="708" w:footer="709" w:gutter="0"/>
      <w:cols w:space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126A2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7F65B8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8816791"/>
    <w:rsid w:val="3D2E204C"/>
    <w:rsid w:val="4258744E"/>
    <w:rsid w:val="45A92BE0"/>
    <w:rsid w:val="59D0549F"/>
    <w:rsid w:val="5C920E6F"/>
    <w:rsid w:val="6C0D6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uiPriority="1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uiPriority w:val="11"/>
    <w:qFormat/>
    <w:rsid w:val="003126A2"/>
    <w:pPr>
      <w:spacing w:after="160"/>
    </w:pPr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  <w:style w:type="table" w:styleId="a4">
    <w:name w:val="Table Grid"/>
    <w:basedOn w:val="a1"/>
    <w:qFormat/>
    <w:rsid w:val="003126A2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12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rsid w:val="007F6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F65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5712</Words>
  <Characters>32561</Characters>
  <Application>Microsoft Office Word</Application>
  <DocSecurity>0</DocSecurity>
  <Lines>271</Lines>
  <Paragraphs>76</Paragraphs>
  <ScaleCrop>false</ScaleCrop>
  <Company>RePack by SPecialiST</Company>
  <LinksUpToDate>false</LinksUpToDate>
  <CharactersWithSpaces>38197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2020-06-25T06:14:00Z</cp:lastPrinted>
  <dcterms:created xsi:type="dcterms:W3CDTF">2020-06-25T08:45:00Z</dcterms:created>
  <dcterms:modified xsi:type="dcterms:W3CDTF">2020-06-25T08:45:00Z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