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  <w:rPr>
          <w:sz w:val="40"/>
          <w:szCs w:val="40"/>
        </w:rPr>
      </w:pPr>
    </w:p>
    <w:p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 26.11</w:t>
      </w:r>
      <w:r>
        <w:rPr>
          <w:b/>
        </w:rPr>
        <w:t xml:space="preserve">.2021  </w:t>
      </w:r>
      <w:r>
        <w:rPr>
          <w:rFonts w:hint="default"/>
          <w:b/>
          <w:lang w:val="ru-RU"/>
        </w:rPr>
        <w:t xml:space="preserve">   </w:t>
      </w:r>
      <w:r>
        <w:rPr>
          <w:b/>
        </w:rPr>
        <w:t xml:space="preserve">№ </w:t>
      </w:r>
      <w:r>
        <w:rPr>
          <w:rFonts w:hint="default"/>
          <w:b/>
          <w:lang w:val="ru-RU"/>
        </w:rPr>
        <w:t>51</w:t>
      </w:r>
    </w:p>
    <w:p>
      <w:pPr>
        <w:jc w:val="center"/>
        <w:outlineLvl w:val="0"/>
      </w:pPr>
      <w:r>
        <w:t>д. Нагово</w:t>
      </w:r>
    </w:p>
    <w:p>
      <w:pPr>
        <w:outlineLvl w:val="0"/>
        <w:rPr>
          <w:b/>
        </w:rPr>
      </w:pPr>
    </w:p>
    <w:p>
      <w:pPr>
        <w:jc w:val="center"/>
        <w:rPr>
          <w:b/>
        </w:rPr>
      </w:pPr>
      <w:r>
        <w:rPr>
          <w:b/>
        </w:rPr>
        <w:t>О внесении изменений в решение</w:t>
      </w:r>
      <w:r>
        <w:rPr>
          <w:rFonts w:hint="default"/>
          <w:b/>
          <w:lang w:val="ru-RU"/>
        </w:rPr>
        <w:t xml:space="preserve">  </w:t>
      </w:r>
      <w:r>
        <w:rPr>
          <w:b/>
        </w:rPr>
        <w:t>Совета депутатов Наговского сельского</w:t>
      </w:r>
    </w:p>
    <w:p>
      <w:pPr>
        <w:jc w:val="center"/>
        <w:rPr>
          <w:b/>
        </w:rPr>
      </w:pPr>
      <w:r>
        <w:rPr>
          <w:b/>
        </w:rPr>
        <w:t>поселения от 29.12.2020 № 21 «О бюджете Наговского сельского поселения на 2021 год и на плановый период 2022 и 2023 год</w:t>
      </w:r>
      <w:r>
        <w:rPr>
          <w:b/>
          <w:lang w:val="ru-RU"/>
        </w:rPr>
        <w:t>ов</w:t>
      </w:r>
      <w:r>
        <w:rPr>
          <w:b/>
        </w:rPr>
        <w:t>»</w:t>
      </w:r>
    </w:p>
    <w:p>
      <w:pPr>
        <w:outlineLvl w:val="0"/>
        <w:rPr>
          <w:b/>
        </w:rPr>
      </w:pPr>
    </w:p>
    <w:p>
      <w:pPr>
        <w:ind w:firstLine="480" w:firstLineChars="200"/>
        <w:jc w:val="both"/>
      </w:pPr>
      <w: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>
      <w:pPr>
        <w:ind w:firstLine="480" w:firstLineChars="200"/>
        <w:jc w:val="both"/>
      </w:pPr>
      <w:r>
        <w:t>1. Внести в решение Совета депутатов сельского поселения от 29.12.2020 № 21 «О бюджете Наговского сельского поселения на 2021 год и плановый период 2022 и 2023 годов» следующие изменения:</w:t>
      </w:r>
    </w:p>
    <w:p>
      <w:pPr>
        <w:jc w:val="both"/>
        <w:outlineLvl w:val="0"/>
        <w:rPr>
          <w:bCs/>
          <w:spacing w:val="-1"/>
        </w:rPr>
      </w:pPr>
      <w:r>
        <w:tab/>
      </w:r>
      <w:r>
        <w:t xml:space="preserve">1.1. В пункте 1 цифры «29621,0», «33684,0» и «4063,0» заменить цифрами «29809,8», «33947,3» и «4137,5» соответственно </w:t>
      </w:r>
    </w:p>
    <w:p>
      <w:pPr>
        <w:pStyle w:val="13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6 цифру «21583,4» заменить цифрой «21772,2»;</w:t>
      </w:r>
    </w:p>
    <w:p>
      <w:pPr>
        <w:jc w:val="both"/>
        <w:outlineLvl w:val="0"/>
      </w:pPr>
      <w:r>
        <w:tab/>
      </w:r>
      <w:r>
        <w:t>1.3 Приложения 1,3,4,5,9 к настоящему решению изложить в прилагаемой редакции.</w:t>
      </w:r>
    </w:p>
    <w:p>
      <w:pPr>
        <w:ind w:firstLine="360" w:firstLineChars="150"/>
        <w:jc w:val="both"/>
        <w:outlineLvl w:val="0"/>
        <w:rPr>
          <w:rFonts w:hint="default"/>
          <w:b/>
          <w:lang w:val="ru-RU"/>
        </w:rPr>
      </w:pPr>
      <w:r>
        <w:t>2. Опубликовать настоящее решение в муниципальной газете «Наговский вестник</w:t>
      </w:r>
      <w:r>
        <w:rPr>
          <w:rFonts w:hint="default"/>
          <w:lang w:val="ru-RU"/>
        </w:rPr>
        <w:t>».</w:t>
      </w: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rFonts w:hint="default"/>
          <w:b/>
          <w:lang w:val="ru-RU"/>
        </w:rPr>
      </w:pPr>
      <w:r>
        <w:rPr>
          <w:b/>
          <w:lang w:val="ru-RU"/>
        </w:rPr>
        <w:t>Глава</w:t>
      </w:r>
      <w:r>
        <w:rPr>
          <w:rFonts w:hint="default"/>
          <w:b/>
          <w:lang w:val="ru-RU"/>
        </w:rPr>
        <w:t xml:space="preserve"> Наговского сельского поселения                                                  В.В. Бучацкий</w:t>
      </w:r>
    </w:p>
    <w:p>
      <w:pPr>
        <w:jc w:val="both"/>
        <w:outlineLvl w:val="0"/>
        <w:rPr>
          <w:rFonts w:hint="default"/>
          <w:b/>
          <w:lang w:val="ru-RU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  <w:bookmarkStart w:id="18" w:name="_GoBack"/>
      <w:bookmarkEnd w:id="18"/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9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«О бюджете Наговского сельского поселения на 2021 год и на плановый период 2022 и 2023 года»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Наговского сельского поселения на 2021-2023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</w:pPr>
            <w: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3"/>
        <w:tblW w:w="10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22362,1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End w:id="0"/>
            <w:bookmarkStart w:id="1" w:name="RANGE!A9:D181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8223,8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7962,6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1629,6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1629,6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Дотации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20215002100000150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247,0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1107,6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141,0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  <w:jc w:val="center"/>
            </w:pPr>
          </w:p>
          <w:p>
            <w:pPr>
              <w:ind w:left="-23" w:right="-193"/>
              <w:jc w:val="center"/>
            </w:pPr>
          </w:p>
          <w:p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374,6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20249999104070150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592,0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438,2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 (население)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 (спонсоры)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p>
      <w:pPr>
        <w:ind w:left="5664"/>
      </w:pPr>
      <w:r>
        <w:t>Приложение 3 к решению Совета Депутатов Наговского сельского поселения "О бюджете Наговского сельского поселения на 2021 год и на плановый период 2022 и 2023 года "</w:t>
      </w:r>
    </w:p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2021 - 2023 года</w:t>
      </w:r>
    </w:p>
    <w:p>
      <w:pPr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518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  <w:r>
              <w:t>Наименование доходов</w:t>
            </w:r>
          </w:p>
        </w:tc>
        <w:tc>
          <w:tcPr>
            <w:tcW w:w="4134" w:type="dxa"/>
            <w:gridSpan w:val="3"/>
            <w:shd w:val="clear" w:color="auto" w:fill="auto"/>
          </w:tcPr>
          <w:p>
            <w:pPr>
              <w:jc w:val="center"/>
            </w:pPr>
            <w:r>
              <w:t>Сумма  (тыс.руб)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21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21772,2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21772,2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13803,6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13780,3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Дотация бюджетам поселений на выравнивание бюджетной обеспеченности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14425,2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11206,6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Прочие субсидии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1500,0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сельских поселений на реализацию проектов местных инициатив граждан, включенных в муниципальные программы развития территории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59,0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244,5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247,0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438,2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r>
              <w:t>Иные межбюджетные трансферты</w:t>
            </w:r>
          </w:p>
        </w:tc>
        <w:tc>
          <w:tcPr>
            <w:tcW w:w="1518" w:type="dxa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1107,6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</w:tr>
    </w:tbl>
    <w:p/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Приложение 4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2021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2022 и 2023 года»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 xml:space="preserve">статьям (государственным программам Российской Федерации и непрограммным направлениям деятельности), группам видов расходов классификации расходов бюджета Наговского сельского поселения на 2021год </w:t>
      </w:r>
    </w:p>
    <w:p>
      <w:pPr>
        <w:jc w:val="center"/>
        <w:rPr>
          <w:b/>
        </w:rPr>
      </w:pPr>
      <w:r>
        <w:rPr>
          <w:b/>
        </w:rPr>
        <w:t>и на плановый период 2022 и 2023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0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596"/>
        <w:gridCol w:w="709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9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9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8200,8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8200,8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6084,3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6045,5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6045,5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377,1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377,1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958,0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2014-2023годы»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031 00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5397,3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02100 </w:t>
            </w:r>
            <w:r>
              <w:rPr>
                <w:sz w:val="20"/>
                <w:szCs w:val="20"/>
                <w:lang w:val="en-US"/>
              </w:rPr>
              <w:t>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13478,7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поддержки местных инициатив граждан  (Ремонт СДК д. Буреги и л. Большое Вороново)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СДК д. Буреги и л. Большое Вороново)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96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900 00 71 420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900 00 40 160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373,9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96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33947,3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p/>
    <w:p>
      <w:pPr>
        <w:ind w:left="6237"/>
      </w:pPr>
      <w:r>
        <w:t xml:space="preserve">Приложение 5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2021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2022 и 2023 года"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2021-2023 года</w:t>
      </w:r>
    </w:p>
    <w:p>
      <w:pPr>
        <w:jc w:val="right"/>
      </w:pPr>
      <w:r>
        <w:t>Сумма (тыс. рублей)</w:t>
      </w:r>
    </w:p>
    <w:tbl>
      <w:tblPr>
        <w:tblStyle w:val="10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709"/>
        <w:gridCol w:w="94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8200,8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8200,8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6084,3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6045,5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6045,5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377,1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377,1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</w:tcPr>
          <w:p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322,1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13478,7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поддержки местных инициатив граждан (Ремонт СДК д. Буреги и л. Большое Вороново)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(Ремонт СДК д. Буреги и л. Большое Вороново)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900 00 71 420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373,9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33947,3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85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06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 Наговского сельского поселения «О бюджете Наговского сельского поселения на 2021 год и на плановый период 2022 и 2023 года»</w:t>
            </w:r>
          </w:p>
        </w:tc>
      </w:tr>
    </w:tbl>
    <w:p>
      <w:pPr>
        <w:jc w:val="center"/>
      </w:pPr>
      <w:r>
        <w:rPr>
          <w:b/>
        </w:rPr>
        <w:t>Источники внутреннего финансирования</w:t>
      </w:r>
    </w:p>
    <w:p>
      <w:pPr>
        <w:jc w:val="center"/>
        <w:rPr>
          <w:sz w:val="28"/>
          <w:szCs w:val="28"/>
        </w:rPr>
      </w:pPr>
      <w:r>
        <w:rPr>
          <w:b/>
        </w:rPr>
        <w:t>дефицита бюджета сельского поселения на 2021 год</w:t>
      </w:r>
    </w:p>
    <w:p>
      <w:pPr>
        <w:rPr>
          <w:sz w:val="28"/>
          <w:szCs w:val="28"/>
        </w:rPr>
      </w:pPr>
    </w:p>
    <w:tbl>
      <w:tblPr>
        <w:tblStyle w:val="3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54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источника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внутреннего финансирования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группы, подгруппы, статьи 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источников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4137,5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4137,5</w:t>
            </w:r>
          </w:p>
        </w:tc>
      </w:tr>
    </w:tbl>
    <w:p>
      <w:pPr>
        <w:rPr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sectPr>
      <w:headerReference r:id="rId6" w:type="first"/>
      <w:headerReference r:id="rId5" w:type="default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6FB9"/>
    <w:rsid w:val="000000FD"/>
    <w:rsid w:val="000214E6"/>
    <w:rsid w:val="00043D93"/>
    <w:rsid w:val="0005676A"/>
    <w:rsid w:val="00056EBB"/>
    <w:rsid w:val="00056F88"/>
    <w:rsid w:val="00071F8A"/>
    <w:rsid w:val="000A5A4D"/>
    <w:rsid w:val="000B56A5"/>
    <w:rsid w:val="000D6C3F"/>
    <w:rsid w:val="000F7CBA"/>
    <w:rsid w:val="00100BC8"/>
    <w:rsid w:val="00104A71"/>
    <w:rsid w:val="001249A0"/>
    <w:rsid w:val="00142CD0"/>
    <w:rsid w:val="00145702"/>
    <w:rsid w:val="00157584"/>
    <w:rsid w:val="00163604"/>
    <w:rsid w:val="001655EF"/>
    <w:rsid w:val="0018430A"/>
    <w:rsid w:val="00187584"/>
    <w:rsid w:val="001875FF"/>
    <w:rsid w:val="00190497"/>
    <w:rsid w:val="001C1F38"/>
    <w:rsid w:val="001D69CD"/>
    <w:rsid w:val="001F3707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B766F"/>
    <w:rsid w:val="002E595A"/>
    <w:rsid w:val="002F14E3"/>
    <w:rsid w:val="002F579B"/>
    <w:rsid w:val="002F5CD9"/>
    <w:rsid w:val="003119BE"/>
    <w:rsid w:val="003218FB"/>
    <w:rsid w:val="00331291"/>
    <w:rsid w:val="003329F6"/>
    <w:rsid w:val="003557FE"/>
    <w:rsid w:val="0036488D"/>
    <w:rsid w:val="003D65A9"/>
    <w:rsid w:val="004035E9"/>
    <w:rsid w:val="00403FEE"/>
    <w:rsid w:val="004275BD"/>
    <w:rsid w:val="0044041D"/>
    <w:rsid w:val="00455EA6"/>
    <w:rsid w:val="00487426"/>
    <w:rsid w:val="00495D1D"/>
    <w:rsid w:val="004979D0"/>
    <w:rsid w:val="004A4A1D"/>
    <w:rsid w:val="004E09DE"/>
    <w:rsid w:val="004E1D40"/>
    <w:rsid w:val="004F2A93"/>
    <w:rsid w:val="004F5F44"/>
    <w:rsid w:val="004F6BB0"/>
    <w:rsid w:val="00521171"/>
    <w:rsid w:val="00527972"/>
    <w:rsid w:val="00547C8F"/>
    <w:rsid w:val="005C50C8"/>
    <w:rsid w:val="005C6D0B"/>
    <w:rsid w:val="00611B50"/>
    <w:rsid w:val="006165FC"/>
    <w:rsid w:val="0063750C"/>
    <w:rsid w:val="00640A10"/>
    <w:rsid w:val="006504F9"/>
    <w:rsid w:val="006543E8"/>
    <w:rsid w:val="0065715E"/>
    <w:rsid w:val="00690161"/>
    <w:rsid w:val="00694850"/>
    <w:rsid w:val="006D3DF5"/>
    <w:rsid w:val="006E5F43"/>
    <w:rsid w:val="006F10D2"/>
    <w:rsid w:val="006F48C3"/>
    <w:rsid w:val="007057E3"/>
    <w:rsid w:val="00716373"/>
    <w:rsid w:val="00726A5C"/>
    <w:rsid w:val="00762067"/>
    <w:rsid w:val="00777277"/>
    <w:rsid w:val="007A170C"/>
    <w:rsid w:val="007A1CAD"/>
    <w:rsid w:val="007A2EBC"/>
    <w:rsid w:val="007A52B4"/>
    <w:rsid w:val="007B588B"/>
    <w:rsid w:val="007D6FB9"/>
    <w:rsid w:val="007E1BE8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9117C"/>
    <w:rsid w:val="008A18C7"/>
    <w:rsid w:val="008A2C7D"/>
    <w:rsid w:val="008C6C20"/>
    <w:rsid w:val="008D3100"/>
    <w:rsid w:val="008D57E7"/>
    <w:rsid w:val="008D693C"/>
    <w:rsid w:val="008E23FB"/>
    <w:rsid w:val="008E48D5"/>
    <w:rsid w:val="009133E5"/>
    <w:rsid w:val="0096255B"/>
    <w:rsid w:val="009638AA"/>
    <w:rsid w:val="0096635D"/>
    <w:rsid w:val="00994713"/>
    <w:rsid w:val="00997494"/>
    <w:rsid w:val="009E65F7"/>
    <w:rsid w:val="009F0FD2"/>
    <w:rsid w:val="009F61EE"/>
    <w:rsid w:val="00A02065"/>
    <w:rsid w:val="00A037BD"/>
    <w:rsid w:val="00A16240"/>
    <w:rsid w:val="00A4093D"/>
    <w:rsid w:val="00A52493"/>
    <w:rsid w:val="00A62C46"/>
    <w:rsid w:val="00A94233"/>
    <w:rsid w:val="00AB03AE"/>
    <w:rsid w:val="00AD0B2B"/>
    <w:rsid w:val="00AF6E4F"/>
    <w:rsid w:val="00B05524"/>
    <w:rsid w:val="00B32DE3"/>
    <w:rsid w:val="00B42D2D"/>
    <w:rsid w:val="00B43A3E"/>
    <w:rsid w:val="00B43CD9"/>
    <w:rsid w:val="00B4585A"/>
    <w:rsid w:val="00B64530"/>
    <w:rsid w:val="00B85447"/>
    <w:rsid w:val="00B873AF"/>
    <w:rsid w:val="00BB7DEE"/>
    <w:rsid w:val="00BC3841"/>
    <w:rsid w:val="00BF05E4"/>
    <w:rsid w:val="00BF40C2"/>
    <w:rsid w:val="00C1637F"/>
    <w:rsid w:val="00C50B55"/>
    <w:rsid w:val="00C53751"/>
    <w:rsid w:val="00C71625"/>
    <w:rsid w:val="00C72C78"/>
    <w:rsid w:val="00CC40A1"/>
    <w:rsid w:val="00CD1D04"/>
    <w:rsid w:val="00CE69D1"/>
    <w:rsid w:val="00D040EB"/>
    <w:rsid w:val="00D20FF3"/>
    <w:rsid w:val="00D90160"/>
    <w:rsid w:val="00D93E3C"/>
    <w:rsid w:val="00D94EA1"/>
    <w:rsid w:val="00DA4943"/>
    <w:rsid w:val="00E0483E"/>
    <w:rsid w:val="00E04AFF"/>
    <w:rsid w:val="00E12234"/>
    <w:rsid w:val="00E23915"/>
    <w:rsid w:val="00E25684"/>
    <w:rsid w:val="00E25BC0"/>
    <w:rsid w:val="00E30BF2"/>
    <w:rsid w:val="00E31524"/>
    <w:rsid w:val="00E637B8"/>
    <w:rsid w:val="00E65B10"/>
    <w:rsid w:val="00E669B7"/>
    <w:rsid w:val="00E7038B"/>
    <w:rsid w:val="00E70ED7"/>
    <w:rsid w:val="00E74108"/>
    <w:rsid w:val="00E84EB7"/>
    <w:rsid w:val="00E93C36"/>
    <w:rsid w:val="00EA0B3B"/>
    <w:rsid w:val="00EC2699"/>
    <w:rsid w:val="00F16582"/>
    <w:rsid w:val="00F341E3"/>
    <w:rsid w:val="00F40307"/>
    <w:rsid w:val="00F515CB"/>
    <w:rsid w:val="163D32A7"/>
    <w:rsid w:val="436A7048"/>
    <w:rsid w:val="66747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1"/>
    <w:uiPriority w:val="0"/>
    <w:pPr>
      <w:widowControl w:val="0"/>
      <w:jc w:val="both"/>
    </w:pPr>
    <w:rPr>
      <w:sz w:val="28"/>
      <w:szCs w:val="20"/>
    </w:rPr>
  </w:style>
  <w:style w:type="paragraph" w:styleId="7">
    <w:name w:val="Body Text Indent"/>
    <w:basedOn w:val="1"/>
    <w:link w:val="12"/>
    <w:qFormat/>
    <w:uiPriority w:val="0"/>
    <w:pPr>
      <w:spacing w:after="120"/>
      <w:ind w:left="283"/>
    </w:p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Subtitle"/>
    <w:basedOn w:val="1"/>
    <w:next w:val="1"/>
    <w:link w:val="18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5"/>
      <w:spacing w:val="15"/>
      <w:sz w:val="22"/>
      <w:szCs w:val="22"/>
    </w:rPr>
  </w:style>
  <w:style w:type="table" w:styleId="10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Подзаголовок Знак"/>
    <w:basedOn w:val="2"/>
    <w:link w:val="9"/>
    <w:uiPriority w:val="11"/>
    <w:rPr>
      <w:rFonts w:eastAsiaTheme="minorEastAsia"/>
      <w:color w:val="595959" w:themeColor="text1" w:themeTint="A5"/>
      <w:spacing w:val="15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19</Pages>
  <Words>5693</Words>
  <Characters>32454</Characters>
  <Lines>270</Lines>
  <Paragraphs>76</Paragraphs>
  <TotalTime>415</TotalTime>
  <ScaleCrop>false</ScaleCrop>
  <LinksUpToDate>false</LinksUpToDate>
  <CharactersWithSpaces>38071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user</dc:creator>
  <cp:lastModifiedBy>Пользователь</cp:lastModifiedBy>
  <cp:lastPrinted>2021-06-29T08:43:00Z</cp:lastPrinted>
  <dcterms:modified xsi:type="dcterms:W3CDTF">2021-11-26T12:57:01Z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