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32D1" w:rsidRDefault="006A19B4">
      <w:pPr>
        <w:widowControl w:val="0"/>
        <w:autoSpaceDE w:val="0"/>
        <w:autoSpaceDN w:val="0"/>
        <w:adjustRightInd w:val="0"/>
        <w:ind w:left="-1134" w:right="-83"/>
        <w:jc w:val="center"/>
      </w:pPr>
      <w:r>
        <w:rPr>
          <w:noProof/>
        </w:rPr>
        <w:drawing>
          <wp:inline distT="0" distB="0" distL="114300" distR="114300">
            <wp:extent cx="743585" cy="814070"/>
            <wp:effectExtent l="0" t="0" r="3175" b="889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2D1" w:rsidRDefault="006A19B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832D1" w:rsidRDefault="006A19B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  <w:szCs w:val="28"/>
        </w:rPr>
        <w:t>Старорусский район</w:t>
      </w:r>
    </w:p>
    <w:p w:rsidR="00A832D1" w:rsidRDefault="006A19B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 w:rsidR="00A832D1" w:rsidRDefault="00A832D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A832D1" w:rsidRDefault="006A19B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:rsidR="00A832D1" w:rsidRDefault="00A832D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A832D1" w:rsidRDefault="006A19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.05.2022 № 3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-рг</w:t>
      </w:r>
    </w:p>
    <w:p w:rsidR="00A832D1" w:rsidRDefault="006A19B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</w:rPr>
        <w:t>Нагово</w:t>
      </w:r>
    </w:p>
    <w:p w:rsidR="00A832D1" w:rsidRDefault="00A832D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A832D1">
        <w:tc>
          <w:tcPr>
            <w:tcW w:w="5637" w:type="dxa"/>
            <w:shd w:val="clear" w:color="auto" w:fill="auto"/>
            <w:noWrap/>
          </w:tcPr>
          <w:p w:rsidR="00A832D1" w:rsidRDefault="006A19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Кодекса этики и служебного поведения муниципальных служащих и служащих Администрации </w:t>
            </w:r>
            <w:r>
              <w:rPr>
                <w:b/>
                <w:sz w:val="28"/>
                <w:szCs w:val="28"/>
              </w:rPr>
              <w:t>Нагов</w:t>
            </w:r>
            <w:r>
              <w:rPr>
                <w:b/>
                <w:sz w:val="28"/>
                <w:szCs w:val="28"/>
              </w:rPr>
              <w:t>ского сельского поселения (с изменениями от 03.07.2023 №55-рг)</w:t>
            </w:r>
          </w:p>
        </w:tc>
      </w:tr>
    </w:tbl>
    <w:p w:rsidR="00A832D1" w:rsidRDefault="00A832D1">
      <w:pPr>
        <w:rPr>
          <w:b/>
          <w:sz w:val="28"/>
          <w:szCs w:val="28"/>
        </w:rPr>
      </w:pPr>
    </w:p>
    <w:p w:rsidR="00A832D1" w:rsidRDefault="006A1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повышения доверия общества к государственным институтам и повышения эффективности деятельности муниципальных служащих и служащих Администрации </w:t>
      </w:r>
      <w:r>
        <w:rPr>
          <w:bCs/>
          <w:sz w:val="28"/>
          <w:szCs w:val="28"/>
        </w:rPr>
        <w:t>Нагов</w:t>
      </w:r>
      <w:r>
        <w:rPr>
          <w:bCs/>
          <w:sz w:val="28"/>
          <w:szCs w:val="28"/>
        </w:rPr>
        <w:t>ского сельского поселения:</w:t>
      </w:r>
    </w:p>
    <w:p w:rsidR="00A832D1" w:rsidRDefault="006A1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 Утвердить прилагаемый Кодекс эти</w:t>
      </w:r>
      <w:r>
        <w:rPr>
          <w:bCs/>
          <w:sz w:val="28"/>
          <w:szCs w:val="28"/>
        </w:rPr>
        <w:t xml:space="preserve">ки и служебного поведения муниципальных служащих и служащих Администрации </w:t>
      </w:r>
      <w:r>
        <w:rPr>
          <w:bCs/>
          <w:sz w:val="28"/>
          <w:szCs w:val="28"/>
        </w:rPr>
        <w:t>Нагов</w:t>
      </w:r>
      <w:r>
        <w:rPr>
          <w:bCs/>
          <w:sz w:val="28"/>
          <w:szCs w:val="28"/>
        </w:rPr>
        <w:t>ского сельского поселения.</w:t>
      </w:r>
    </w:p>
    <w:p w:rsidR="00A832D1" w:rsidRDefault="006A19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Признать утратившим силу распоряжение Администрации </w:t>
      </w:r>
      <w:r>
        <w:rPr>
          <w:bCs/>
          <w:sz w:val="28"/>
          <w:szCs w:val="28"/>
        </w:rPr>
        <w:t>Нагов</w:t>
      </w:r>
      <w:r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.02.2011 № 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-рг «Об утверждении Кодекса этики и служе</w:t>
      </w:r>
      <w:r>
        <w:rPr>
          <w:bCs/>
          <w:sz w:val="28"/>
          <w:szCs w:val="28"/>
        </w:rPr>
        <w:t xml:space="preserve">бного поведения муниципальных служащих Администрации </w:t>
      </w:r>
      <w:r>
        <w:rPr>
          <w:bCs/>
          <w:sz w:val="28"/>
          <w:szCs w:val="28"/>
        </w:rPr>
        <w:t>Нагов</w:t>
      </w:r>
      <w:r>
        <w:rPr>
          <w:bCs/>
          <w:sz w:val="28"/>
          <w:szCs w:val="28"/>
        </w:rPr>
        <w:t>ского сельского поселения.</w:t>
      </w:r>
    </w:p>
    <w:p w:rsidR="00A832D1" w:rsidRDefault="00A832D1">
      <w:pPr>
        <w:ind w:right="-441"/>
        <w:jc w:val="both"/>
        <w:rPr>
          <w:i/>
          <w:sz w:val="28"/>
          <w:szCs w:val="28"/>
        </w:rPr>
      </w:pPr>
    </w:p>
    <w:p w:rsidR="00A832D1" w:rsidRDefault="00A832D1">
      <w:pPr>
        <w:ind w:right="-441"/>
        <w:jc w:val="both"/>
        <w:rPr>
          <w:i/>
          <w:sz w:val="28"/>
          <w:szCs w:val="28"/>
        </w:rPr>
      </w:pPr>
    </w:p>
    <w:p w:rsidR="00A832D1" w:rsidRDefault="006A19B4">
      <w:pPr>
        <w:ind w:right="-4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A832D1" w:rsidRDefault="006A19B4">
      <w:pPr>
        <w:ind w:right="-4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Нагов</w:t>
      </w:r>
      <w:r>
        <w:rPr>
          <w:b/>
          <w:bCs/>
          <w:sz w:val="28"/>
          <w:szCs w:val="28"/>
        </w:rPr>
        <w:t xml:space="preserve">скогосельского поселения                  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.В. Бучацкий</w:t>
      </w: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  <w:bookmarkStart w:id="0" w:name="_GoBack"/>
      <w:bookmarkEnd w:id="0"/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p w:rsidR="00A832D1" w:rsidRDefault="00A832D1">
      <w:pPr>
        <w:ind w:right="-441"/>
        <w:rPr>
          <w:b/>
          <w:bCs/>
          <w:sz w:val="28"/>
          <w:szCs w:val="28"/>
        </w:rPr>
      </w:pPr>
    </w:p>
    <w:tbl>
      <w:tblPr>
        <w:tblW w:w="5103" w:type="dxa"/>
        <w:tblInd w:w="4786" w:type="dxa"/>
        <w:tblLook w:val="04A0"/>
      </w:tblPr>
      <w:tblGrid>
        <w:gridCol w:w="5103"/>
      </w:tblGrid>
      <w:tr w:rsidR="00A832D1">
        <w:tc>
          <w:tcPr>
            <w:tcW w:w="5103" w:type="dxa"/>
            <w:shd w:val="clear" w:color="auto" w:fill="auto"/>
            <w:noWrap/>
          </w:tcPr>
          <w:p w:rsidR="00A832D1" w:rsidRDefault="006A19B4">
            <w:pPr>
              <w:ind w:right="-44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УТВЕРЖДЕН</w:t>
            </w:r>
          </w:p>
          <w:p w:rsidR="006A19B4" w:rsidRDefault="006A19B4">
            <w:pPr>
              <w:ind w:right="-4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Администрации </w:t>
            </w:r>
          </w:p>
          <w:p w:rsidR="00A832D1" w:rsidRDefault="006A19B4">
            <w:pPr>
              <w:ind w:right="-4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Нагов</w:t>
            </w:r>
            <w:r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A832D1" w:rsidRDefault="006A19B4">
            <w:pPr>
              <w:ind w:right="-4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12.05</w:t>
            </w:r>
            <w:r>
              <w:rPr>
                <w:sz w:val="28"/>
                <w:szCs w:val="28"/>
              </w:rPr>
              <w:t>.2022 № 3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Pr="006A19B4">
              <w:rPr>
                <w:sz w:val="28"/>
                <w:szCs w:val="28"/>
              </w:rPr>
              <w:t>рг (с изменениями от 03.07.2023 №55-рг)</w:t>
            </w:r>
          </w:p>
        </w:tc>
      </w:tr>
    </w:tbl>
    <w:p w:rsidR="00A832D1" w:rsidRDefault="00A832D1">
      <w:pPr>
        <w:ind w:right="-441"/>
        <w:jc w:val="right"/>
        <w:rPr>
          <w:sz w:val="28"/>
          <w:szCs w:val="28"/>
        </w:rPr>
      </w:pPr>
    </w:p>
    <w:p w:rsidR="00A832D1" w:rsidRDefault="006A19B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КОДЕКС ЭТИКИ И СЛУЖЕБНОГО ПОВЕДЕНИЯ</w:t>
      </w:r>
    </w:p>
    <w:p w:rsidR="00A832D1" w:rsidRDefault="006A19B4">
      <w:pPr>
        <w:ind w:right="-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и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</w:t>
      </w:r>
    </w:p>
    <w:p w:rsidR="00A832D1" w:rsidRDefault="006A19B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Кодекс этики и служебного поведения муниципальных служащих и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 (далее Кодекс), разработан в соответствии с положениями Конституции Российской Федерации, Федеральных законов от 2 марта 2007 года № 25-ФЗ «О муниципальной службе в Российской Федерации», от 25 декабря 2008 года № 273 -ФЗ «О проти</w:t>
      </w:r>
      <w:r>
        <w:rPr>
          <w:sz w:val="28"/>
          <w:szCs w:val="28"/>
        </w:rPr>
        <w:t>водействии коррупции», Указа президента Российской федерации от 12 августа 2002 года № 885 «Об утверждении общих принципов служебного поведения государственных служащих», а  также Типового кодекса этики и служебного поведения государственных служащих Росси</w:t>
      </w:r>
      <w:r>
        <w:rPr>
          <w:sz w:val="28"/>
          <w:szCs w:val="28"/>
        </w:rPr>
        <w:t>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№ 21), и основан на общепризнанных нравственных принципах и нормах российско</w:t>
      </w:r>
      <w:r>
        <w:rPr>
          <w:sz w:val="28"/>
          <w:szCs w:val="28"/>
        </w:rPr>
        <w:t>го общества и государства.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1.2. Кодекс представляет совокупность общих принципов профессиональной служебной этики и основных правил служебного поведения муниципальных служащих и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Гражданин </w:t>
      </w:r>
      <w:r>
        <w:rPr>
          <w:sz w:val="28"/>
          <w:szCs w:val="28"/>
        </w:rPr>
        <w:t xml:space="preserve">Российской Федерации, претендующий на замещение должностей, указанных в пункте 1.2. Кодекса, ознакамливаются с положениями Кодекса под роспись до заключения трудового договора. Каждый муниципальный служащий и служащий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</w:t>
      </w:r>
      <w:r>
        <w:rPr>
          <w:sz w:val="28"/>
          <w:szCs w:val="28"/>
        </w:rPr>
        <w:t>еления,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Целью Кодекса является обобщение этических норм и установление правил служебного поведения муниципальных служащих и</w:t>
      </w:r>
      <w:r>
        <w:rPr>
          <w:sz w:val="28"/>
          <w:szCs w:val="28"/>
        </w:rPr>
        <w:t xml:space="preserve">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 xml:space="preserve">ского сельского поселения, для достойного выполнения ими своей профессиональной деятельности, а также содействие укреплению авторитета и доверия граждан к муниципальным органам и обеспечение единых норм поведения муниципальных </w:t>
      </w:r>
      <w:r>
        <w:rPr>
          <w:sz w:val="28"/>
          <w:szCs w:val="28"/>
        </w:rPr>
        <w:t xml:space="preserve">служащих и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 Кодекс призван повысить эффективность выполнения муниципальными служащими и служащими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своих должностных обязанностей.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1.6. Кодекс с</w:t>
      </w:r>
      <w:r>
        <w:rPr>
          <w:sz w:val="28"/>
          <w:szCs w:val="28"/>
        </w:rPr>
        <w:t xml:space="preserve">лужит основой для формирования взаимоотношений в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основанных на нормах морали, уважительном отношении к муниципальной службе в общественном сознании, а также выступает как институт общественного сознания и нравс</w:t>
      </w:r>
      <w:r>
        <w:rPr>
          <w:sz w:val="28"/>
          <w:szCs w:val="28"/>
        </w:rPr>
        <w:t xml:space="preserve">твенности муниципальных служащих и служащих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их самоконтроля.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 Знание и соблюдение муниципальными служащими и служащими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положений Кодекса является одним из к</w:t>
      </w:r>
      <w:r>
        <w:rPr>
          <w:sz w:val="28"/>
          <w:szCs w:val="28"/>
        </w:rPr>
        <w:t>ритериев оценки их служебного поведения.</w:t>
      </w:r>
    </w:p>
    <w:p w:rsidR="00A832D1" w:rsidRDefault="00A832D1">
      <w:pPr>
        <w:ind w:right="-39"/>
        <w:jc w:val="both"/>
        <w:rPr>
          <w:sz w:val="28"/>
          <w:szCs w:val="28"/>
        </w:rPr>
      </w:pPr>
    </w:p>
    <w:p w:rsidR="00A832D1" w:rsidRDefault="006A19B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Основные принципы и правила служебного поведения муниципальных служащих и служащих Администрации </w:t>
      </w:r>
      <w:r>
        <w:rPr>
          <w:b/>
          <w:bCs/>
          <w:sz w:val="28"/>
          <w:szCs w:val="28"/>
        </w:rPr>
        <w:t>Нагов</w:t>
      </w:r>
      <w:r>
        <w:rPr>
          <w:b/>
          <w:bCs/>
          <w:sz w:val="28"/>
          <w:szCs w:val="28"/>
        </w:rPr>
        <w:t>ского сельского поселения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 Основные принципы служебного поведения муниципальных служащих и служащих, я</w:t>
      </w:r>
      <w:r>
        <w:rPr>
          <w:sz w:val="28"/>
          <w:szCs w:val="28"/>
        </w:rPr>
        <w:t xml:space="preserve">вляются основой поведения граждан Российской Федерации в связи с их нахождением на муниципальной службе в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 Муниципальные служащие и служащие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сознавая ответст</w:t>
      </w:r>
      <w:r>
        <w:rPr>
          <w:sz w:val="28"/>
          <w:szCs w:val="28"/>
        </w:rPr>
        <w:t>венность перед государством, обществом и гражданами, призваны: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2.2.1. Исполнять должностные обязанности добросовестно и на  высоком профессиональном уровне в целях обеспечения эффективности работы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2.2.2. 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2.2.3. Осуществлять свою деятельность в пределах полномо</w:t>
      </w:r>
      <w:r>
        <w:rPr>
          <w:sz w:val="28"/>
          <w:szCs w:val="28"/>
        </w:rPr>
        <w:t xml:space="preserve">чий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2.2.5. Исключать действия, связанные с влиянием каких – 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2.2.6. Уведомлять представителя нанимателя, органы прокуратуры или</w:t>
      </w:r>
      <w:r>
        <w:rPr>
          <w:sz w:val="28"/>
          <w:szCs w:val="28"/>
        </w:rPr>
        <w:t xml:space="preserve"> другие государственные органы обо всех случаях обращения к муниципальным служащим или служащим, каких – либо лиц в целях склонения к совершению коррупционных правонарушений;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2.2.7. Соблюдать ограничения и запреты, исполнять обязанности, установленные </w:t>
      </w:r>
      <w:r>
        <w:rPr>
          <w:sz w:val="28"/>
          <w:szCs w:val="28"/>
        </w:rPr>
        <w:t>федеральными законами для муниципальных служащих и служащих;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2.2.9. Соблюдать нормы служебной, </w:t>
      </w:r>
      <w:r>
        <w:rPr>
          <w:sz w:val="28"/>
          <w:szCs w:val="28"/>
        </w:rPr>
        <w:t>профессиональной этики и правила делового поведения;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2.2.10. Проявлять корректность и внимательность в обращении с  гражданами и должностными лицами;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2.2.11. Проявлять терпимость и уважение к обычаям и традициям народов России и других государств, уч</w:t>
      </w:r>
      <w:r>
        <w:rPr>
          <w:sz w:val="28"/>
          <w:szCs w:val="28"/>
        </w:rPr>
        <w:t>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2.2.12. Воздерживаться от поведения, которое могло бы вызвать сомнение в добросовестном исполнении</w:t>
      </w:r>
      <w:r>
        <w:rPr>
          <w:sz w:val="28"/>
          <w:szCs w:val="28"/>
        </w:rPr>
        <w:t xml:space="preserve"> муниципальными служащими и служащими, должностных обязанностей, а также избегать конфликтных ситуаций, способных нанести ущерб их репутации или авторитету муниципальных органов власти.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2.2.13. Принимать предусмотренные законодательством Российской Феде</w:t>
      </w:r>
      <w:r>
        <w:rPr>
          <w:sz w:val="28"/>
          <w:szCs w:val="28"/>
        </w:rPr>
        <w:t>рации меры по недопущению возникновения конфликта интересов и урегулированию возникших случаев конфликта интересов;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служащих, служащих при решении вопросов личного характера;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2.2.15. </w:t>
      </w:r>
      <w:r>
        <w:rPr>
          <w:sz w:val="28"/>
          <w:szCs w:val="28"/>
        </w:rPr>
        <w:t>Воздерживаться от публичных высказываний, суждений и оценок в отношении деятельности исполнительных органов государственной власти, если это не входит в их должностные обязанности;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2.2.16. Соблюдать установленные в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</w:t>
      </w:r>
      <w:r>
        <w:rPr>
          <w:sz w:val="28"/>
          <w:szCs w:val="28"/>
        </w:rPr>
        <w:t>селения правила публичных выступлений и предоставления служебной информации;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2.2.17. Уважительно относиться к деятельности представителей средств массовой информации по информированию общества о работе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а та</w:t>
      </w:r>
      <w:r>
        <w:rPr>
          <w:sz w:val="28"/>
          <w:szCs w:val="28"/>
        </w:rPr>
        <w:t>кже оказывать содействие в получении достоверной информации в установленном порядке;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</w:t>
      </w:r>
      <w:r>
        <w:rPr>
          <w:sz w:val="28"/>
          <w:szCs w:val="28"/>
        </w:rPr>
        <w:t>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Федерации. Размеров муниципальных заимствований,</w:t>
      </w:r>
      <w:r>
        <w:rPr>
          <w:sz w:val="28"/>
          <w:szCs w:val="28"/>
        </w:rPr>
        <w:t xml:space="preserve">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2.2.19. Постоянно стр</w:t>
      </w:r>
      <w:r>
        <w:rPr>
          <w:sz w:val="28"/>
          <w:szCs w:val="28"/>
        </w:rPr>
        <w:t>емиться к обеспечению как можно более эффективного распоряжения ресурсами, находящимися в сфере их ответственности;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2.2.20. Воздержаться от поведения (высказываний, жестов, действий), которое может быть воспринято окружающими как согласие принять взятк</w:t>
      </w:r>
      <w:r>
        <w:rPr>
          <w:sz w:val="28"/>
          <w:szCs w:val="28"/>
        </w:rPr>
        <w:t>у или как просьба о даче взятки;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2.2.21. Добросовестно исполнять установленные Конституций Российской Федерации обязанности, в том числе по уплате законно установленных налогов.</w:t>
      </w:r>
    </w:p>
    <w:p w:rsidR="006A19B4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2.2.22.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 Муниципальные служащие и служащие обязаны быть образцами професси</w:t>
      </w:r>
      <w:r>
        <w:rPr>
          <w:sz w:val="28"/>
          <w:szCs w:val="28"/>
        </w:rPr>
        <w:t xml:space="preserve">онализма, безупречной репутации, способствовать формированию в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 благоприятного для эффективной работы мораль-психологического климата.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2.4. Муниципальные служащие и служащие в своей деятельности не должны доп</w:t>
      </w:r>
      <w:r>
        <w:rPr>
          <w:sz w:val="28"/>
          <w:szCs w:val="28"/>
        </w:rPr>
        <w:t>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 Муниципальные служащие и служащие обязаны противодействовать проявлениям коррупции и предпринимать меры по ее п</w:t>
      </w:r>
      <w:r>
        <w:rPr>
          <w:sz w:val="28"/>
          <w:szCs w:val="28"/>
        </w:rPr>
        <w:t>рофилактике в порядке, установленном законодательством Российской Федерации.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2.6. Муниципальные служащие и служащие должны принимать меры к тому, чтобы подчиненные им муниципальные служащие и служащие не допускали коррупционно опасного поведения, своим</w:t>
      </w:r>
      <w:r>
        <w:rPr>
          <w:sz w:val="28"/>
          <w:szCs w:val="28"/>
        </w:rPr>
        <w:t xml:space="preserve"> личным поведением подавать пример частности, беспристрастности и справедливости.</w:t>
      </w:r>
    </w:p>
    <w:p w:rsidR="00A832D1" w:rsidRDefault="00A832D1">
      <w:pPr>
        <w:ind w:right="-39"/>
        <w:jc w:val="both"/>
        <w:rPr>
          <w:sz w:val="28"/>
          <w:szCs w:val="28"/>
        </w:rPr>
      </w:pPr>
    </w:p>
    <w:p w:rsidR="00A832D1" w:rsidRDefault="006A19B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Рекомендательные этические правила служебного поведения муниципальных служащих и служащих Администрации </w:t>
      </w:r>
      <w:r>
        <w:rPr>
          <w:b/>
          <w:bCs/>
          <w:sz w:val="28"/>
          <w:szCs w:val="28"/>
        </w:rPr>
        <w:t>Нагов</w:t>
      </w:r>
      <w:r>
        <w:rPr>
          <w:b/>
          <w:bCs/>
          <w:sz w:val="28"/>
          <w:szCs w:val="28"/>
        </w:rPr>
        <w:t>ского сельского поселения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3.1. В служебном поведении муни</w:t>
      </w:r>
      <w:r>
        <w:rPr>
          <w:sz w:val="28"/>
          <w:szCs w:val="28"/>
        </w:rPr>
        <w:t>ципальным служащим и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</w:t>
      </w:r>
      <w:r>
        <w:rPr>
          <w:sz w:val="28"/>
          <w:szCs w:val="28"/>
        </w:rPr>
        <w:t>тоинства, своего доброго имени.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В служебном поведении муниципальные служащие и служащие воздерживаются от: 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3.2.1. Любого вида высказываний и действий дискриминационного характера по признакам пола, возраста, расы, национальности, языка, гражд</w:t>
      </w:r>
      <w:r>
        <w:rPr>
          <w:sz w:val="28"/>
          <w:szCs w:val="28"/>
        </w:rPr>
        <w:t>анства, социального, имущественного или семейного положения, политических или религиозных предпочтений;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</w:t>
      </w:r>
      <w:r>
        <w:rPr>
          <w:sz w:val="28"/>
          <w:szCs w:val="28"/>
        </w:rPr>
        <w:t>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3.2.4. Курения во время совещаний, бесед, иного служебного общения с гражданами.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 Муниципальные служащие и </w:t>
      </w:r>
      <w:r>
        <w:rPr>
          <w:sz w:val="28"/>
          <w:szCs w:val="28"/>
        </w:rPr>
        <w:t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служащие и служащие должны быть вежливыми, доброжелательными, корректными, вниматель</w:t>
      </w:r>
      <w:r>
        <w:rPr>
          <w:sz w:val="28"/>
          <w:szCs w:val="28"/>
        </w:rPr>
        <w:t>ными и проявлять терпимость в общении с гражданами и коллегами.</w:t>
      </w:r>
    </w:p>
    <w:p w:rsidR="00A832D1" w:rsidRDefault="006A19B4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3.4. Внешний вид муниципальных служащих и служащих при исполнении ими должностных обязанностей в зависимости от формата служебного мероприятия должен способствовать уважительному отношению граждан к муниципальным органам и соответствовать общепринятому</w:t>
      </w:r>
      <w:r>
        <w:rPr>
          <w:sz w:val="28"/>
          <w:szCs w:val="28"/>
        </w:rPr>
        <w:t xml:space="preserve"> деловому стилю, который отличают официальность, сдержанность, традиционность, аккуратность.</w:t>
      </w:r>
    </w:p>
    <w:p w:rsidR="00A832D1" w:rsidRDefault="006A19B4">
      <w:pPr>
        <w:ind w:right="-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за нарушение положений Кодекса</w:t>
      </w:r>
    </w:p>
    <w:p w:rsidR="00A832D1" w:rsidRDefault="006A19B4">
      <w:pPr>
        <w:ind w:right="-39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 xml:space="preserve">    4.1. Нарушение муниципальными служащими и служащими положений Кодекса подлежит рассмотрению на заседании коми</w:t>
      </w:r>
      <w:r>
        <w:rPr>
          <w:sz w:val="28"/>
          <w:szCs w:val="28"/>
        </w:rPr>
        <w:t xml:space="preserve">ссии </w:t>
      </w:r>
      <w:r>
        <w:rPr>
          <w:rFonts w:eastAsia="SimSun"/>
          <w:sz w:val="28"/>
          <w:szCs w:val="28"/>
          <w:lang w:eastAsia="ar-SA"/>
        </w:rPr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eastAsia="SimSun"/>
          <w:sz w:val="28"/>
          <w:szCs w:val="28"/>
          <w:lang w:eastAsia="ar-SA"/>
        </w:rPr>
        <w:t>Нагов</w:t>
      </w:r>
      <w:r>
        <w:rPr>
          <w:rFonts w:eastAsia="SimSun"/>
          <w:sz w:val="28"/>
          <w:szCs w:val="28"/>
          <w:lang w:eastAsia="ar-SA"/>
        </w:rPr>
        <w:t>ского сельского поселения, и урегулированию конфликта интересов.</w:t>
      </w:r>
    </w:p>
    <w:p w:rsidR="00A832D1" w:rsidRDefault="006A19B4">
      <w:pPr>
        <w:ind w:right="-39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    4.2. Соблюдение муниципальными служащими и служ</w:t>
      </w:r>
      <w:r>
        <w:rPr>
          <w:rFonts w:eastAsia="SimSun"/>
          <w:sz w:val="28"/>
          <w:szCs w:val="28"/>
          <w:lang w:eastAsia="ar-SA"/>
        </w:rPr>
        <w:t>ащими,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832D1" w:rsidRDefault="00A832D1">
      <w:pPr>
        <w:ind w:right="-39"/>
        <w:jc w:val="both"/>
        <w:rPr>
          <w:sz w:val="28"/>
          <w:szCs w:val="28"/>
        </w:rPr>
      </w:pPr>
    </w:p>
    <w:p w:rsidR="00A832D1" w:rsidRDefault="00A832D1"/>
    <w:sectPr w:rsidR="00A832D1" w:rsidSect="00A832D1">
      <w:pgSz w:w="11906" w:h="16838"/>
      <w:pgMar w:top="1134" w:right="746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19B4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32D1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0B70E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2D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1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19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1877</Words>
  <Characters>10701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2022-05-12T05:50:00Z</cp:lastPrinted>
  <dcterms:created xsi:type="dcterms:W3CDTF">2018-04-10T05:36:00Z</dcterms:created>
  <dcterms:modified xsi:type="dcterms:W3CDTF">2023-07-18T06:27:00Z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